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AB900">
      <w:pPr>
        <w:spacing w:before="143" w:line="222" w:lineRule="auto"/>
        <w:ind w:left="666"/>
        <w:rPr>
          <w:rFonts w:ascii="黑体" w:hAnsi="黑体" w:eastAsia="黑体" w:cs="黑体"/>
          <w:sz w:val="44"/>
          <w:szCs w:val="44"/>
        </w:rPr>
      </w:pPr>
      <w:r>
        <w:rPr>
          <w:rFonts w:ascii="黑体" w:hAnsi="黑体" w:eastAsia="黑体" w:cs="黑体"/>
          <w:b/>
          <w:bCs/>
          <w:spacing w:val="-11"/>
          <w:sz w:val="44"/>
          <w:szCs w:val="44"/>
        </w:rPr>
        <w:t>阿拉善盟政府采购供应商信用承诺函</w:t>
      </w:r>
    </w:p>
    <w:p w14:paraId="27922CFD">
      <w:pPr>
        <w:pStyle w:val="2"/>
        <w:spacing w:line="293" w:lineRule="auto"/>
      </w:pPr>
    </w:p>
    <w:p w14:paraId="3E4BB9AD">
      <w:pPr>
        <w:spacing w:before="104" w:line="240" w:lineRule="auto"/>
        <w:rPr>
          <w:rFonts w:ascii="宋体" w:hAnsi="宋体" w:eastAsia="宋体" w:cs="宋体"/>
          <w:sz w:val="32"/>
          <w:szCs w:val="32"/>
        </w:rPr>
      </w:pPr>
      <w:r>
        <w:rPr>
          <w:rFonts w:ascii="仿宋" w:hAnsi="仿宋" w:eastAsia="仿宋" w:cs="仿宋"/>
          <w:spacing w:val="24"/>
          <w:sz w:val="32"/>
          <w:szCs w:val="32"/>
        </w:rPr>
        <w:t>致</w:t>
      </w:r>
      <w:r>
        <w:rPr>
          <w:rFonts w:ascii="仿宋" w:hAnsi="仿宋" w:eastAsia="仿宋" w:cs="仿宋"/>
          <w:spacing w:val="24"/>
          <w:sz w:val="32"/>
          <w:szCs w:val="32"/>
          <w:u w:val="single" w:color="auto"/>
        </w:rPr>
        <w:t>(采购人或采购代理机构)</w:t>
      </w:r>
      <w:r>
        <w:rPr>
          <w:rFonts w:ascii="宋体" w:hAnsi="宋体" w:eastAsia="宋体" w:cs="宋体"/>
          <w:spacing w:val="24"/>
          <w:sz w:val="32"/>
          <w:szCs w:val="32"/>
        </w:rPr>
        <w:t>:</w:t>
      </w:r>
    </w:p>
    <w:p w14:paraId="3E952C98">
      <w:pPr>
        <w:tabs>
          <w:tab w:val="left" w:pos="8290"/>
          <w:tab w:val="left" w:pos="8300"/>
        </w:tabs>
        <w:spacing w:before="180" w:line="240" w:lineRule="auto"/>
        <w:ind w:left="660" w:right="64"/>
        <w:jc w:val="both"/>
        <w:rPr>
          <w:rFonts w:ascii="仿宋" w:hAnsi="仿宋" w:eastAsia="仿宋" w:cs="仿宋"/>
          <w:sz w:val="32"/>
          <w:szCs w:val="32"/>
          <w:u w:val="single" w:color="auto"/>
        </w:rPr>
      </w:pPr>
      <w:r>
        <w:rPr>
          <w:rFonts w:ascii="仿宋" w:hAnsi="仿宋" w:eastAsia="仿宋" w:cs="仿宋"/>
          <w:spacing w:val="7"/>
          <w:sz w:val="32"/>
          <w:szCs w:val="32"/>
        </w:rPr>
        <w:t>供应商名称(自然人姓名):</w:t>
      </w:r>
      <w:r>
        <w:rPr>
          <w:rFonts w:ascii="仿宋" w:hAnsi="仿宋" w:eastAsia="仿宋" w:cs="仿宋"/>
          <w:sz w:val="32"/>
          <w:szCs w:val="32"/>
          <w:u w:val="single" w:color="auto"/>
        </w:rPr>
        <w:tab/>
      </w:r>
      <w:r>
        <w:rPr>
          <w:rFonts w:ascii="仿宋" w:hAnsi="仿宋" w:eastAsia="仿宋" w:cs="仿宋"/>
          <w:sz w:val="32"/>
          <w:szCs w:val="32"/>
          <w:u w:val="single" w:color="auto"/>
        </w:rPr>
        <w:tab/>
      </w:r>
    </w:p>
    <w:p w14:paraId="3CBF8712">
      <w:pPr>
        <w:tabs>
          <w:tab w:val="left" w:pos="8290"/>
          <w:tab w:val="left" w:pos="8300"/>
        </w:tabs>
        <w:spacing w:before="180" w:line="240" w:lineRule="auto"/>
        <w:ind w:left="660" w:right="64"/>
        <w:jc w:val="both"/>
        <w:rPr>
          <w:rFonts w:ascii="仿宋" w:hAnsi="仿宋" w:eastAsia="仿宋" w:cs="仿宋"/>
          <w:sz w:val="32"/>
          <w:szCs w:val="32"/>
          <w:u w:val="single" w:color="auto"/>
        </w:rPr>
      </w:pPr>
      <w:r>
        <w:rPr>
          <w:rFonts w:ascii="仿宋" w:hAnsi="仿宋" w:eastAsia="仿宋" w:cs="仿宋"/>
          <w:spacing w:val="4"/>
          <w:sz w:val="32"/>
          <w:szCs w:val="32"/>
        </w:rPr>
        <w:t>统一社会信用代码(身份证号码):</w:t>
      </w:r>
      <w:r>
        <w:rPr>
          <w:rFonts w:ascii="仿宋" w:hAnsi="仿宋" w:eastAsia="仿宋" w:cs="仿宋"/>
          <w:sz w:val="32"/>
          <w:szCs w:val="32"/>
          <w:u w:val="single" w:color="auto"/>
        </w:rPr>
        <w:tab/>
      </w:r>
    </w:p>
    <w:p w14:paraId="2F0ABE52">
      <w:pPr>
        <w:tabs>
          <w:tab w:val="left" w:pos="8290"/>
          <w:tab w:val="left" w:pos="8300"/>
        </w:tabs>
        <w:spacing w:before="180" w:line="240" w:lineRule="auto"/>
        <w:ind w:left="660" w:right="64"/>
        <w:jc w:val="both"/>
        <w:rPr>
          <w:rFonts w:ascii="仿宋" w:hAnsi="仿宋" w:eastAsia="仿宋" w:cs="仿宋"/>
          <w:sz w:val="32"/>
          <w:szCs w:val="32"/>
          <w:u w:val="single" w:color="auto"/>
        </w:rPr>
      </w:pPr>
      <w:r>
        <w:rPr>
          <w:rFonts w:ascii="仿宋" w:hAnsi="仿宋" w:eastAsia="仿宋" w:cs="仿宋"/>
          <w:spacing w:val="8"/>
          <w:sz w:val="32"/>
          <w:szCs w:val="32"/>
        </w:rPr>
        <w:t>法定代表人(负责人):</w:t>
      </w:r>
      <w:r>
        <w:rPr>
          <w:rFonts w:ascii="仿宋" w:hAnsi="仿宋" w:eastAsia="仿宋" w:cs="仿宋"/>
          <w:sz w:val="32"/>
          <w:szCs w:val="32"/>
          <w:u w:val="single" w:color="auto"/>
        </w:rPr>
        <w:tab/>
      </w:r>
      <w:r>
        <w:rPr>
          <w:rFonts w:ascii="仿宋" w:hAnsi="仿宋" w:eastAsia="仿宋" w:cs="仿宋"/>
          <w:sz w:val="32"/>
          <w:szCs w:val="32"/>
          <w:u w:val="single" w:color="auto"/>
        </w:rPr>
        <w:tab/>
      </w:r>
    </w:p>
    <w:p w14:paraId="087979DA">
      <w:pPr>
        <w:tabs>
          <w:tab w:val="left" w:pos="8290"/>
          <w:tab w:val="left" w:pos="8300"/>
        </w:tabs>
        <w:spacing w:before="180" w:line="240" w:lineRule="auto"/>
        <w:ind w:left="660" w:right="64"/>
        <w:jc w:val="both"/>
        <w:rPr>
          <w:rFonts w:ascii="仿宋" w:hAnsi="仿宋" w:eastAsia="仿宋" w:cs="仿宋"/>
          <w:sz w:val="32"/>
          <w:szCs w:val="32"/>
          <w:u w:val="single" w:color="auto"/>
        </w:rPr>
      </w:pPr>
      <w:r>
        <w:rPr>
          <w:rFonts w:ascii="仿宋" w:hAnsi="仿宋" w:eastAsia="仿宋" w:cs="仿宋"/>
          <w:spacing w:val="-9"/>
          <w:sz w:val="32"/>
          <w:szCs w:val="32"/>
        </w:rPr>
        <w:t>联系地址：</w:t>
      </w:r>
      <w:r>
        <w:rPr>
          <w:rFonts w:ascii="仿宋" w:hAnsi="仿宋" w:eastAsia="仿宋" w:cs="仿宋"/>
          <w:sz w:val="32"/>
          <w:szCs w:val="32"/>
          <w:u w:val="single" w:color="auto"/>
        </w:rPr>
        <w:tab/>
      </w:r>
    </w:p>
    <w:p w14:paraId="0765E593">
      <w:pPr>
        <w:tabs>
          <w:tab w:val="left" w:pos="8290"/>
          <w:tab w:val="left" w:pos="8300"/>
        </w:tabs>
        <w:spacing w:before="180" w:line="240" w:lineRule="auto"/>
        <w:ind w:left="660" w:right="64"/>
        <w:jc w:val="both"/>
        <w:rPr>
          <w:rFonts w:hint="eastAsia" w:ascii="仿宋" w:hAnsi="仿宋" w:eastAsia="仿宋" w:cs="仿宋"/>
          <w:sz w:val="32"/>
          <w:szCs w:val="32"/>
          <w:u w:val="single"/>
          <w:lang w:val="en-US" w:eastAsia="zh-CN"/>
        </w:rPr>
      </w:pPr>
      <w:r>
        <w:rPr>
          <w:rFonts w:ascii="仿宋" w:hAnsi="仿宋" w:eastAsia="仿宋" w:cs="仿宋"/>
          <w:spacing w:val="-5"/>
          <w:sz w:val="32"/>
          <w:szCs w:val="32"/>
        </w:rPr>
        <w:t>联系电话：</w:t>
      </w:r>
      <w:r>
        <w:rPr>
          <w:rFonts w:hint="eastAsia" w:ascii="仿宋" w:hAnsi="仿宋" w:eastAsia="仿宋" w:cs="仿宋"/>
          <w:sz w:val="32"/>
          <w:szCs w:val="32"/>
          <w:u w:val="single"/>
          <w:lang w:val="en-US" w:eastAsia="zh-CN"/>
        </w:rPr>
        <w:t xml:space="preserve">                                      </w:t>
      </w:r>
    </w:p>
    <w:p w14:paraId="3DA1ED20">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为维护公平、公正、公开的政府采购市场秩序</w:t>
      </w:r>
      <w:r>
        <w:rPr>
          <w:rFonts w:hint="eastAsia" w:ascii="仿宋" w:hAnsi="仿宋" w:eastAsia="仿宋" w:cs="仿宋"/>
          <w:spacing w:val="16"/>
          <w:sz w:val="32"/>
          <w:szCs w:val="32"/>
          <w:lang w:eastAsia="zh-CN"/>
        </w:rPr>
        <w:t>，</w:t>
      </w:r>
      <w:r>
        <w:rPr>
          <w:rFonts w:ascii="仿宋" w:hAnsi="仿宋" w:eastAsia="仿宋" w:cs="仿宋"/>
          <w:spacing w:val="16"/>
          <w:sz w:val="32"/>
          <w:szCs w:val="32"/>
        </w:rPr>
        <w:t>树立诚实守信的政府采购供应商形象，本单位(本人)自愿作出以下承诺：</w:t>
      </w:r>
    </w:p>
    <w:p w14:paraId="25828746">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一、我单位(本人)自愿参加本次政府采购活动(项目名称为：</w:t>
      </w:r>
      <w:r>
        <w:rPr>
          <w:rFonts w:hint="eastAsia" w:ascii="仿宋" w:hAnsi="仿宋" w:eastAsia="仿宋" w:cs="仿宋"/>
          <w:spacing w:val="16"/>
          <w:sz w:val="32"/>
          <w:szCs w:val="32"/>
          <w:u w:val="single"/>
          <w:lang w:val="en-US" w:eastAsia="zh-CN"/>
        </w:rPr>
        <w:t xml:space="preserve">      </w:t>
      </w:r>
      <w:r>
        <w:rPr>
          <w:rFonts w:ascii="仿宋" w:hAnsi="仿宋" w:eastAsia="仿宋" w:cs="仿宋"/>
          <w:spacing w:val="16"/>
          <w:sz w:val="32"/>
          <w:szCs w:val="32"/>
        </w:rPr>
        <w:t>项目编号为：</w:t>
      </w:r>
      <w:r>
        <w:rPr>
          <w:rFonts w:hint="eastAsia" w:ascii="仿宋" w:hAnsi="仿宋" w:eastAsia="仿宋" w:cs="仿宋"/>
          <w:spacing w:val="16"/>
          <w:sz w:val="32"/>
          <w:szCs w:val="32"/>
          <w:u w:val="single"/>
          <w:lang w:val="en-US" w:eastAsia="zh-CN"/>
        </w:rPr>
        <w:t xml:space="preserve">        </w:t>
      </w:r>
      <w:r>
        <w:rPr>
          <w:rFonts w:ascii="仿宋" w:hAnsi="仿宋" w:eastAsia="仿宋" w:cs="仿宋"/>
          <w:spacing w:val="16"/>
          <w:sz w:val="32"/>
          <w:szCs w:val="32"/>
        </w:rPr>
        <w:t>),严格遵守《中华人民共和国政府采购法》及相关法律法规，依法诚信经营，无条件遵守本次政府采购活动的各项规定。我单位(本人)郑重承诺，我单位(本人)符合《中华人民共和国政府采购法》第二十二条规定和采购文件、本承诺函的条件：</w:t>
      </w:r>
    </w:p>
    <w:p w14:paraId="3615C3BD">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(一)具有独立承担民事责任的能力；</w:t>
      </w:r>
    </w:p>
    <w:p w14:paraId="21334D1C">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(二)具有良好的商业信誉和健全的财务会计制度；</w:t>
      </w:r>
    </w:p>
    <w:p w14:paraId="022DA9D0">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(三)具有履行合同所必须的设备和专业技术能力；</w:t>
      </w:r>
    </w:p>
    <w:p w14:paraId="25284F60">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(四)有依法缴纳税收和社会保障资金的良好记录；</w:t>
      </w:r>
    </w:p>
    <w:p w14:paraId="2201F22D">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(五)参加政府采购活动前三年内，在经营活动中没有重大违法记录；</w:t>
      </w:r>
    </w:p>
    <w:p w14:paraId="640A5E89">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(六)未被列入经营异常名录或者严重违法失信名单、失信被执行人、重大税收违法案件当事人名单、政府采购严重违法失信行为记录名单、信用中国网站不存在失信惩戒、重点关注和风险提示信息；</w:t>
      </w:r>
    </w:p>
    <w:p w14:paraId="0F8C79C1">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(七)未被相关监管部门作出行政处罚且尚在处罚有效期内；</w:t>
      </w:r>
    </w:p>
    <w:p w14:paraId="65F81E99">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(八)未曾作出虚假政府采购承诺；</w:t>
      </w:r>
    </w:p>
    <w:p w14:paraId="7A85250F">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(九)符合法律、行政法规规定的其他条件。</w:t>
      </w:r>
    </w:p>
    <w:p w14:paraId="61768C4F">
      <w:pPr>
        <w:keepNext w:val="0"/>
        <w:keepLines w:val="0"/>
        <w:pageBreakBefore w:val="0"/>
        <w:widowControl/>
        <w:kinsoku w:val="0"/>
        <w:wordWrap/>
        <w:overflowPunct/>
        <w:topLinePunct w:val="0"/>
        <w:autoSpaceDE w:val="0"/>
        <w:autoSpaceDN w:val="0"/>
        <w:bidi w:val="0"/>
        <w:adjustRightInd w:val="0"/>
        <w:snapToGrid w:val="0"/>
        <w:spacing w:before="33" w:line="240" w:lineRule="auto"/>
        <w:ind w:right="108" w:firstLine="704" w:firstLineChars="200"/>
        <w:textAlignment w:val="baseline"/>
        <w:rPr>
          <w:rFonts w:ascii="仿宋" w:hAnsi="仿宋" w:eastAsia="仿宋" w:cs="仿宋"/>
          <w:spacing w:val="16"/>
          <w:sz w:val="32"/>
          <w:szCs w:val="32"/>
        </w:rPr>
      </w:pPr>
      <w:r>
        <w:rPr>
          <w:rFonts w:ascii="仿宋" w:hAnsi="仿宋" w:eastAsia="仿宋" w:cs="仿宋"/>
          <w:spacing w:val="16"/>
          <w:sz w:val="32"/>
          <w:szCs w:val="32"/>
        </w:rPr>
        <w:t>二、我单位(本人)保证上述承诺事项的真实性。如有弄虚作假或其他违法违规行为，自愿承担一切法律责任，接受政府采购监管部门和其他机关的审查和处罚。</w:t>
      </w:r>
    </w:p>
    <w:p w14:paraId="647F75F7">
      <w:pPr>
        <w:pStyle w:val="2"/>
        <w:keepNext w:val="0"/>
        <w:keepLines w:val="0"/>
        <w:pageBreakBefore w:val="0"/>
        <w:widowControl/>
        <w:kinsoku w:val="0"/>
        <w:wordWrap/>
        <w:overflowPunct/>
        <w:topLinePunct w:val="0"/>
        <w:autoSpaceDE w:val="0"/>
        <w:autoSpaceDN w:val="0"/>
        <w:bidi w:val="0"/>
        <w:adjustRightInd w:val="0"/>
        <w:snapToGrid w:val="0"/>
        <w:spacing w:line="240" w:lineRule="auto"/>
        <w:ind w:firstLine="420" w:firstLineChars="200"/>
        <w:textAlignment w:val="baseline"/>
      </w:pPr>
    </w:p>
    <w:p w14:paraId="0D1A3E77">
      <w:pPr>
        <w:pStyle w:val="2"/>
        <w:spacing w:line="240" w:lineRule="auto"/>
      </w:pPr>
    </w:p>
    <w:p w14:paraId="0D35946D">
      <w:pPr>
        <w:spacing w:before="105" w:line="240" w:lineRule="auto"/>
        <w:ind w:left="689"/>
        <w:rPr>
          <w:rFonts w:ascii="仿宋" w:hAnsi="仿宋" w:eastAsia="仿宋" w:cs="仿宋"/>
          <w:sz w:val="32"/>
          <w:szCs w:val="32"/>
        </w:rPr>
      </w:pPr>
      <w:r>
        <w:rPr>
          <w:rFonts w:ascii="仿宋" w:hAnsi="仿宋" w:eastAsia="仿宋" w:cs="仿宋"/>
          <w:spacing w:val="16"/>
          <w:sz w:val="32"/>
          <w:szCs w:val="32"/>
        </w:rPr>
        <w:t>供应商(盖章):</w:t>
      </w:r>
    </w:p>
    <w:p w14:paraId="1866B2BA">
      <w:pPr>
        <w:spacing w:before="185" w:line="240" w:lineRule="auto"/>
        <w:ind w:left="1469" w:right="405" w:hanging="780"/>
        <w:rPr>
          <w:rFonts w:ascii="仿宋" w:hAnsi="仿宋" w:eastAsia="仿宋" w:cs="仿宋"/>
          <w:sz w:val="32"/>
          <w:szCs w:val="32"/>
        </w:rPr>
      </w:pPr>
      <w:r>
        <w:rPr>
          <w:rFonts w:ascii="仿宋" w:hAnsi="仿宋" w:eastAsia="仿宋" w:cs="仿宋"/>
          <w:spacing w:val="3"/>
          <w:sz w:val="32"/>
          <w:szCs w:val="32"/>
        </w:rPr>
        <w:t>法定代表人或授权代表、负责人</w:t>
      </w:r>
      <w:bookmarkStart w:id="0" w:name="_GoBack"/>
      <w:bookmarkEnd w:id="0"/>
      <w:r>
        <w:rPr>
          <w:rFonts w:ascii="仿宋" w:hAnsi="仿宋" w:eastAsia="仿宋" w:cs="仿宋"/>
          <w:spacing w:val="3"/>
          <w:sz w:val="32"/>
          <w:szCs w:val="32"/>
        </w:rPr>
        <w:t>(签字或电子印章):</w:t>
      </w:r>
      <w:r>
        <w:rPr>
          <w:rFonts w:ascii="仿宋" w:hAnsi="仿宋" w:eastAsia="仿宋" w:cs="仿宋"/>
          <w:spacing w:val="-22"/>
          <w:sz w:val="32"/>
          <w:szCs w:val="32"/>
        </w:rPr>
        <w:t>年</w:t>
      </w:r>
      <w:r>
        <w:rPr>
          <w:rFonts w:hint="eastAsia" w:ascii="仿宋" w:hAnsi="仿宋" w:eastAsia="仿宋" w:cs="仿宋"/>
          <w:spacing w:val="-22"/>
          <w:sz w:val="32"/>
          <w:szCs w:val="32"/>
          <w:lang w:val="en-US" w:eastAsia="zh-CN"/>
        </w:rPr>
        <w:t xml:space="preserve">   </w:t>
      </w:r>
      <w:r>
        <w:rPr>
          <w:rFonts w:ascii="仿宋" w:hAnsi="仿宋" w:eastAsia="仿宋" w:cs="仿宋"/>
          <w:spacing w:val="-22"/>
          <w:sz w:val="32"/>
          <w:szCs w:val="32"/>
        </w:rPr>
        <w:t>月</w:t>
      </w:r>
      <w:r>
        <w:rPr>
          <w:rFonts w:hint="eastAsia" w:ascii="仿宋" w:hAnsi="仿宋" w:eastAsia="仿宋" w:cs="仿宋"/>
          <w:spacing w:val="-22"/>
          <w:sz w:val="32"/>
          <w:szCs w:val="32"/>
          <w:lang w:val="en-US" w:eastAsia="zh-CN"/>
        </w:rPr>
        <w:t xml:space="preserve">   </w:t>
      </w:r>
      <w:r>
        <w:rPr>
          <w:rFonts w:ascii="仿宋" w:hAnsi="仿宋" w:eastAsia="仿宋" w:cs="仿宋"/>
          <w:spacing w:val="-22"/>
          <w:sz w:val="32"/>
          <w:szCs w:val="32"/>
        </w:rPr>
        <w:t>日</w:t>
      </w:r>
    </w:p>
    <w:p w14:paraId="7F09792E">
      <w:pPr>
        <w:spacing w:before="81" w:line="240" w:lineRule="auto"/>
        <w:ind w:right="88" w:firstLine="510"/>
        <w:rPr>
          <w:rFonts w:ascii="仿宋" w:hAnsi="仿宋" w:eastAsia="仿宋" w:cs="仿宋"/>
          <w:spacing w:val="-7"/>
          <w:sz w:val="25"/>
          <w:szCs w:val="25"/>
        </w:rPr>
      </w:pPr>
    </w:p>
    <w:p w14:paraId="2512C1F9">
      <w:pPr>
        <w:spacing w:before="81" w:line="240" w:lineRule="auto"/>
        <w:ind w:right="88" w:firstLine="510"/>
        <w:rPr>
          <w:rFonts w:ascii="仿宋" w:hAnsi="仿宋" w:eastAsia="仿宋" w:cs="仿宋"/>
          <w:spacing w:val="-7"/>
          <w:sz w:val="25"/>
          <w:szCs w:val="25"/>
        </w:rPr>
      </w:pPr>
    </w:p>
    <w:p w14:paraId="561A7BCF">
      <w:pPr>
        <w:spacing w:before="81" w:line="240" w:lineRule="auto"/>
        <w:ind w:right="88" w:firstLine="510"/>
        <w:rPr>
          <w:rFonts w:ascii="仿宋" w:hAnsi="仿宋" w:eastAsia="仿宋" w:cs="仿宋"/>
          <w:spacing w:val="-7"/>
          <w:sz w:val="25"/>
          <w:szCs w:val="25"/>
        </w:rPr>
      </w:pPr>
    </w:p>
    <w:p w14:paraId="31C2A460">
      <w:pPr>
        <w:spacing w:before="81" w:line="240" w:lineRule="auto"/>
        <w:ind w:right="88" w:firstLine="510"/>
        <w:rPr>
          <w:rFonts w:ascii="仿宋" w:hAnsi="仿宋" w:eastAsia="仿宋" w:cs="仿宋"/>
          <w:spacing w:val="-7"/>
          <w:sz w:val="25"/>
          <w:szCs w:val="25"/>
        </w:rPr>
      </w:pPr>
    </w:p>
    <w:p w14:paraId="53517BDB">
      <w:pPr>
        <w:spacing w:before="81" w:line="240" w:lineRule="auto"/>
        <w:ind w:right="88" w:firstLine="510"/>
        <w:rPr>
          <w:rFonts w:ascii="仿宋" w:hAnsi="仿宋" w:eastAsia="仿宋" w:cs="仿宋"/>
          <w:spacing w:val="-7"/>
          <w:sz w:val="25"/>
          <w:szCs w:val="25"/>
        </w:rPr>
      </w:pPr>
    </w:p>
    <w:p w14:paraId="66014B25">
      <w:pPr>
        <w:spacing w:before="81" w:line="240" w:lineRule="auto"/>
        <w:ind w:right="88" w:firstLine="510"/>
        <w:rPr>
          <w:rFonts w:ascii="仿宋" w:hAnsi="仿宋" w:eastAsia="仿宋" w:cs="仿宋"/>
          <w:spacing w:val="-7"/>
          <w:sz w:val="25"/>
          <w:szCs w:val="25"/>
        </w:rPr>
      </w:pPr>
    </w:p>
    <w:p w14:paraId="364BC38A">
      <w:pPr>
        <w:spacing w:before="81" w:line="240" w:lineRule="auto"/>
        <w:ind w:right="88" w:firstLine="510"/>
        <w:rPr>
          <w:rFonts w:ascii="仿宋" w:hAnsi="仿宋" w:eastAsia="仿宋" w:cs="仿宋"/>
          <w:spacing w:val="-7"/>
          <w:sz w:val="25"/>
          <w:szCs w:val="25"/>
        </w:rPr>
      </w:pPr>
    </w:p>
    <w:p w14:paraId="024CB736">
      <w:pPr>
        <w:spacing w:before="81" w:line="240" w:lineRule="auto"/>
        <w:ind w:right="88" w:firstLine="510"/>
        <w:rPr>
          <w:rFonts w:ascii="仿宋" w:hAnsi="仿宋" w:eastAsia="仿宋" w:cs="仿宋"/>
          <w:spacing w:val="-7"/>
          <w:sz w:val="25"/>
          <w:szCs w:val="25"/>
        </w:rPr>
      </w:pPr>
    </w:p>
    <w:p w14:paraId="65EE60B7">
      <w:pPr>
        <w:spacing w:before="81" w:line="240" w:lineRule="auto"/>
        <w:ind w:right="88"/>
        <w:rPr>
          <w:rFonts w:ascii="仿宋" w:hAnsi="仿宋" w:eastAsia="仿宋" w:cs="仿宋"/>
          <w:spacing w:val="-7"/>
          <w:sz w:val="25"/>
          <w:szCs w:val="25"/>
        </w:rPr>
      </w:pPr>
    </w:p>
    <w:p w14:paraId="7A3232BE">
      <w:pPr>
        <w:spacing w:before="81" w:line="376" w:lineRule="auto"/>
        <w:ind w:right="88" w:firstLine="510"/>
        <w:rPr>
          <w:rFonts w:ascii="仿宋" w:hAnsi="仿宋" w:eastAsia="仿宋" w:cs="仿宋"/>
          <w:color w:val="808080" w:themeColor="background1" w:themeShade="80"/>
          <w:spacing w:val="-7"/>
          <w:sz w:val="25"/>
          <w:szCs w:val="25"/>
        </w:rPr>
      </w:pPr>
      <w:r>
        <w:rPr>
          <w:rFonts w:ascii="仿宋" w:hAnsi="仿宋" w:eastAsia="仿宋" w:cs="仿宋"/>
          <w:color w:val="808080" w:themeColor="background1" w:themeShade="80"/>
          <w:spacing w:val="-7"/>
          <w:sz w:val="25"/>
          <w:szCs w:val="25"/>
        </w:rPr>
        <w:t>注：1.供应商须在投标(响应)文件中按此模板提供承诺函，未提供视为未实质性响应采购文件要求，按无效投标(响应)处理。</w:t>
      </w:r>
    </w:p>
    <w:p w14:paraId="16B2D4AE">
      <w:pPr>
        <w:numPr>
          <w:ilvl w:val="0"/>
          <w:numId w:val="1"/>
        </w:numPr>
        <w:spacing w:before="81" w:line="376" w:lineRule="auto"/>
        <w:ind w:right="88" w:firstLine="510"/>
        <w:rPr>
          <w:rFonts w:ascii="仿宋" w:hAnsi="仿宋" w:eastAsia="仿宋" w:cs="仿宋"/>
          <w:color w:val="808080" w:themeColor="background1" w:themeShade="80"/>
          <w:spacing w:val="-7"/>
          <w:sz w:val="25"/>
          <w:szCs w:val="25"/>
        </w:rPr>
      </w:pPr>
      <w:r>
        <w:rPr>
          <w:rFonts w:ascii="仿宋" w:hAnsi="仿宋" w:eastAsia="仿宋" w:cs="仿宋"/>
          <w:color w:val="808080" w:themeColor="background1" w:themeShade="80"/>
          <w:spacing w:val="-7"/>
          <w:sz w:val="25"/>
          <w:szCs w:val="25"/>
        </w:rPr>
        <w:t>供应商的法定代表人或者授权代表的签字或盖章应真实、有效，如由授权代表签字或盖章的，应提供“法定代表人授权书”。</w:t>
      </w:r>
    </w:p>
    <w:p w14:paraId="0E08A770">
      <w:pPr>
        <w:numPr>
          <w:ilvl w:val="0"/>
          <w:numId w:val="1"/>
        </w:numPr>
        <w:spacing w:before="81" w:line="376" w:lineRule="auto"/>
        <w:ind w:right="88" w:firstLine="510"/>
        <w:rPr>
          <w:rFonts w:ascii="仿宋" w:hAnsi="仿宋" w:eastAsia="仿宋" w:cs="仿宋"/>
          <w:color w:val="808080" w:themeColor="background1" w:themeShade="80"/>
          <w:spacing w:val="-7"/>
          <w:sz w:val="25"/>
          <w:szCs w:val="25"/>
        </w:rPr>
      </w:pPr>
      <w:r>
        <w:rPr>
          <w:rFonts w:hint="eastAsia" w:ascii="仿宋" w:hAnsi="仿宋" w:eastAsia="仿宋" w:cs="仿宋"/>
          <w:color w:val="808080" w:themeColor="background1" w:themeShade="80"/>
          <w:spacing w:val="-7"/>
          <w:sz w:val="25"/>
          <w:szCs w:val="25"/>
          <w:lang w:val="en-US" w:eastAsia="zh-CN"/>
        </w:rPr>
        <w:t>采购人有权在签订合同前要求中标供应商提供相关证明材料以核实中标供应商承诺事项的真实性，供应商对信用承诺内容的真实性、合法性、有效性负责。</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15102">
    <w:pPr>
      <w:spacing w:line="177" w:lineRule="auto"/>
      <w:ind w:left="7549"/>
      <w:rPr>
        <w:rFonts w:ascii="宋体" w:hAnsi="宋体" w:eastAsia="宋体" w:cs="宋体"/>
        <w:sz w:val="32"/>
        <w:szCs w:val="3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377F25"/>
    <w:multiLevelType w:val="singleLevel"/>
    <w:tmpl w:val="A8377F25"/>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3E3865"/>
    <w:rsid w:val="007D24D0"/>
    <w:rsid w:val="083E3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758</Words>
  <Characters>767</Characters>
  <Lines>0</Lines>
  <Paragraphs>0</Paragraphs>
  <TotalTime>1</TotalTime>
  <ScaleCrop>false</ScaleCrop>
  <LinksUpToDate>false</LinksUpToDate>
  <CharactersWithSpaces>831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2024-11-26T01:40:00Z</dcterms:created>
  <dc:creator>ALIMAAAA</dc:creator>
  <cp:lastModifiedBy>Administrator001</cp:lastModifiedBy>
  <dcterms:modified xsi:type="dcterms:W3CDTF">2026-03-23T03:43:51Z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5815174B216447E1B78027D91B4BF142_11</vt:lpwstr>
  </property>
  <property fmtid="{D5CDD505-2E9C-101B-9397-08002B2CF9AE}" pid="4" name="KSOTemplateDocerSaveRecord">
    <vt:lpwstr>eyJoZGlkIjoiMjE0NDIxYjZkM2ViOWM0NjU4MmEyNTBlNjk1YWQzMDEiLCJ1c2VySWQiOiI1NDczNDYwNDcifQ==</vt:lpwstr>
  </property>
</Properties>
</file>