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FEC73E">
      <w:pPr>
        <w:autoSpaceDE w:val="0"/>
        <w:autoSpaceDN w:val="0"/>
        <w:adjustRightInd w:val="0"/>
        <w:jc w:val="center"/>
        <w:rPr>
          <w:rFonts w:cs="瀹嬩綋" w:asciiTheme="majorEastAsia" w:hAnsiTheme="majorEastAsia" w:eastAsiaTheme="majorEastAsia"/>
          <w:kern w:val="0"/>
          <w:sz w:val="48"/>
          <w:szCs w:val="48"/>
        </w:rPr>
      </w:pPr>
      <w:r>
        <w:rPr>
          <w:rFonts w:hint="eastAsia" w:cs="瀹嬩綋" w:asciiTheme="majorEastAsia" w:hAnsiTheme="majorEastAsia" w:eastAsiaTheme="majorEastAsia"/>
          <w:kern w:val="0"/>
          <w:sz w:val="48"/>
          <w:szCs w:val="48"/>
        </w:rPr>
        <w:t>编制说明</w:t>
      </w:r>
    </w:p>
    <w:p w14:paraId="25FA32D2">
      <w:pPr>
        <w:autoSpaceDE w:val="0"/>
        <w:autoSpaceDN w:val="0"/>
        <w:adjustRightInd w:val="0"/>
        <w:jc w:val="left"/>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一、工程概况：</w:t>
      </w:r>
    </w:p>
    <w:p w14:paraId="26641011">
      <w:pPr>
        <w:autoSpaceDE w:val="0"/>
        <w:autoSpaceDN w:val="0"/>
        <w:adjustRightInd w:val="0"/>
        <w:ind w:firstLine="280" w:firstLineChars="100"/>
        <w:jc w:val="left"/>
        <w:rPr>
          <w:rFonts w:hint="eastAsia" w:ascii="宋体" w:hAnsi="宋体" w:eastAsia="宋体" w:cs="宋体"/>
          <w:b w:val="0"/>
          <w:bCs/>
          <w:sz w:val="30"/>
          <w:szCs w:val="30"/>
          <w:lang w:val="en-US" w:eastAsia="zh-CN"/>
        </w:rPr>
      </w:pPr>
      <w:r>
        <w:rPr>
          <w:rFonts w:hint="eastAsia" w:ascii="宋体" w:hAnsi="宋体" w:eastAsia="宋体" w:cs="宋体"/>
          <w:kern w:val="0"/>
          <w:sz w:val="28"/>
          <w:szCs w:val="28"/>
          <w:lang w:val="en-US" w:eastAsia="zh-CN" w:bidi="ar-SA"/>
        </w:rPr>
        <w:t>1、工程名称：</w:t>
      </w:r>
      <w:r>
        <w:rPr>
          <w:rFonts w:hint="eastAsia" w:ascii="宋体" w:hAnsi="宋体" w:eastAsia="宋体" w:cs="宋体"/>
          <w:b w:val="0"/>
          <w:bCs/>
          <w:sz w:val="30"/>
          <w:szCs w:val="30"/>
          <w:lang w:val="en-US" w:eastAsia="zh-CN"/>
        </w:rPr>
        <w:t>内蒙古自治区达拉特旗农村牧区改厕实训基地</w:t>
      </w:r>
    </w:p>
    <w:p w14:paraId="08AFB730">
      <w:pPr>
        <w:autoSpaceDE w:val="0"/>
        <w:autoSpaceDN w:val="0"/>
        <w:adjustRightInd w:val="0"/>
        <w:ind w:firstLine="280" w:firstLineChars="100"/>
        <w:jc w:val="left"/>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 xml:space="preserve">2、建设地点：鄂尔多斯市达拉特旗 </w:t>
      </w:r>
    </w:p>
    <w:p w14:paraId="6481530C">
      <w:pPr>
        <w:pStyle w:val="7"/>
        <w:keepNext w:val="0"/>
        <w:keepLines w:val="0"/>
        <w:widowControl/>
        <w:suppressLineNumbers w:val="0"/>
        <w:spacing w:before="0" w:beforeAutospacing="0" w:after="0" w:afterAutospacing="0"/>
        <w:ind w:right="0" w:firstLine="280" w:firstLineChars="100"/>
        <w:rPr>
          <w:rFonts w:hint="eastAsia" w:ascii="宋体" w:hAnsi="宋体" w:cs="宋体"/>
          <w:sz w:val="28"/>
          <w:szCs w:val="28"/>
        </w:rPr>
      </w:pPr>
      <w:r>
        <w:rPr>
          <w:rFonts w:hint="eastAsia" w:ascii="宋体" w:hAnsi="宋体" w:eastAsia="宋体" w:cs="宋体"/>
          <w:kern w:val="0"/>
          <w:sz w:val="28"/>
          <w:szCs w:val="28"/>
          <w:lang w:val="en-US" w:eastAsia="zh-CN" w:bidi="ar-SA"/>
        </w:rPr>
        <w:t>3、建设内容：</w:t>
      </w:r>
      <w:r>
        <w:rPr>
          <w:rFonts w:hint="eastAsia" w:ascii="宋体" w:hAnsi="宋体" w:eastAsia="宋体" w:cs="宋体"/>
          <w:kern w:val="0"/>
          <w:sz w:val="30"/>
          <w:szCs w:val="30"/>
          <w:lang w:val="en-US" w:eastAsia="zh-CN"/>
        </w:rPr>
        <w:t>建筑装饰、电气、采暖、给排水、消防</w:t>
      </w:r>
      <w:r>
        <w:rPr>
          <w:rFonts w:hint="eastAsia" w:ascii="宋体" w:hAnsi="宋体" w:cs="宋体"/>
          <w:sz w:val="28"/>
          <w:szCs w:val="28"/>
          <w:lang w:val="en-US" w:eastAsia="zh-CN"/>
        </w:rPr>
        <w:t>等</w:t>
      </w:r>
      <w:r>
        <w:rPr>
          <w:rFonts w:hint="eastAsia" w:ascii="宋体" w:hAnsi="宋体" w:cs="宋体"/>
          <w:sz w:val="28"/>
          <w:szCs w:val="28"/>
        </w:rPr>
        <w:t>工程</w:t>
      </w:r>
    </w:p>
    <w:p w14:paraId="2E127F36">
      <w:pPr>
        <w:pStyle w:val="7"/>
        <w:widowControl/>
        <w:spacing w:before="0" w:beforeAutospacing="0" w:after="0" w:afterAutospacing="0"/>
        <w:rPr>
          <w:rFonts w:hint="eastAsia" w:ascii="宋体" w:hAnsi="宋体" w:cs="宋体"/>
          <w:sz w:val="28"/>
          <w:szCs w:val="28"/>
        </w:rPr>
      </w:pPr>
      <w:r>
        <w:rPr>
          <w:rFonts w:hint="eastAsia" w:ascii="宋体" w:hAnsi="宋体" w:cs="宋体"/>
          <w:sz w:val="28"/>
          <w:szCs w:val="28"/>
          <w:lang w:val="en-US" w:eastAsia="zh-CN"/>
        </w:rPr>
        <w:t>二、</w:t>
      </w:r>
      <w:r>
        <w:rPr>
          <w:rFonts w:hint="eastAsia" w:ascii="宋体" w:hAnsi="宋体" w:cs="宋体"/>
          <w:sz w:val="28"/>
          <w:szCs w:val="28"/>
        </w:rPr>
        <w:t>编制范围：</w:t>
      </w:r>
    </w:p>
    <w:p w14:paraId="348C9EC6">
      <w:pPr>
        <w:pStyle w:val="7"/>
        <w:widowControl/>
        <w:spacing w:before="0" w:beforeAutospacing="0" w:after="0" w:afterAutospacing="0"/>
        <w:ind w:firstLine="560" w:firstLineChars="200"/>
        <w:rPr>
          <w:rFonts w:hint="default" w:ascii="宋体" w:hAnsi="宋体" w:cs="宋体"/>
          <w:sz w:val="28"/>
          <w:szCs w:val="28"/>
          <w:lang w:val="en-US" w:eastAsia="zh-CN"/>
        </w:rPr>
      </w:pPr>
      <w:r>
        <w:rPr>
          <w:rFonts w:hint="eastAsia" w:ascii="宋体" w:hAnsi="宋体" w:cs="宋体"/>
          <w:sz w:val="28"/>
          <w:szCs w:val="28"/>
        </w:rPr>
        <w:t>本次编制范围包括：施工图纸设计的全部内容</w:t>
      </w:r>
    </w:p>
    <w:p w14:paraId="36EB0E51">
      <w:pPr>
        <w:numPr>
          <w:ilvl w:val="0"/>
          <w:numId w:val="1"/>
        </w:numPr>
        <w:snapToGrid w:val="0"/>
        <w:spacing w:line="578" w:lineRule="atLeast"/>
        <w:textAlignment w:val="baseline"/>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编制依据：</w:t>
      </w:r>
    </w:p>
    <w:p w14:paraId="36AB79C0">
      <w:pPr>
        <w:numPr>
          <w:ilvl w:val="0"/>
          <w:numId w:val="0"/>
        </w:numPr>
        <w:snapToGrid w:val="0"/>
        <w:spacing w:line="578" w:lineRule="atLeast"/>
        <w:ind w:firstLine="280" w:firstLineChars="100"/>
        <w:textAlignment w:val="baseline"/>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1.本工程执行GB/T 50500-2024《建设工程工程量清单计价》《GB/T50854-2024房屋建筑及装饰工程工程量计算标准》、《GB/T50856-2024通用安装工程工程量计算标准》、及有关文件编制；</w:t>
      </w:r>
    </w:p>
    <w:p w14:paraId="79A3F6AE">
      <w:pPr>
        <w:widowControl w:val="0"/>
        <w:autoSpaceDE w:val="0"/>
        <w:autoSpaceDN w:val="0"/>
        <w:adjustRightInd w:val="0"/>
        <w:ind w:firstLine="280" w:firstLineChars="100"/>
        <w:jc w:val="left"/>
        <w:rPr>
          <w:rFonts w:hint="default"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2.安全生产计提费及安全文明施工费依据内蒙古自治区住房和城乡建设厅文件内建标【2025】98号文件计取，详各单位工程中其他项目清单计价表。安全生产计提费不得作为竞争性费用，结算时应根据经建设单位、监理单位、监督单位及安全生产管理部门批复的安全生产施工方案结合实际投入情况据实结算。</w:t>
      </w:r>
    </w:p>
    <w:p w14:paraId="15C4E84B">
      <w:pPr>
        <w:widowControl w:val="0"/>
        <w:autoSpaceDE w:val="0"/>
        <w:autoSpaceDN w:val="0"/>
        <w:adjustRightInd w:val="0"/>
        <w:ind w:left="0" w:leftChars="0" w:firstLine="280" w:firstLineChars="100"/>
        <w:jc w:val="left"/>
        <w:rPr>
          <w:rFonts w:hint="default"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3.内蒙古自治区住房和城乡建设厅关于执行《建设工程工程量清单计价标准》及配套工程量计算标准的通知-内建标函【2025】340号，规费不再单独列项计价，按照相应19%费率以人工增加费计入其他项目费中；</w:t>
      </w:r>
    </w:p>
    <w:p w14:paraId="0880226E">
      <w:pPr>
        <w:widowControl w:val="0"/>
        <w:autoSpaceDE w:val="0"/>
        <w:autoSpaceDN w:val="0"/>
        <w:adjustRightInd w:val="0"/>
        <w:ind w:left="0" w:leftChars="0" w:firstLine="280" w:firstLineChars="100"/>
        <w:jc w:val="left"/>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4.税金执行《关于调整内蒙古自治区建设工程计价依据增值税税率的通知》内建工【2019】113号文件，税率为9%，费率不可竞争；</w:t>
      </w:r>
    </w:p>
    <w:p w14:paraId="61986D65">
      <w:pPr>
        <w:widowControl w:val="0"/>
        <w:autoSpaceDE w:val="0"/>
        <w:autoSpaceDN w:val="0"/>
        <w:adjustRightInd w:val="0"/>
        <w:ind w:left="0" w:leftChars="0" w:firstLine="280" w:firstLineChars="100"/>
        <w:jc w:val="left"/>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5.本工程人工费按照内建标【2021】148号关于调整内蒙古自治区建设工程现行预算定额人工费通知，人工费调增为10%；</w:t>
      </w:r>
    </w:p>
    <w:p w14:paraId="7BCB8EC7">
      <w:pPr>
        <w:widowControl w:val="0"/>
        <w:autoSpaceDE w:val="0"/>
        <w:autoSpaceDN w:val="0"/>
        <w:adjustRightInd w:val="0"/>
        <w:ind w:left="0" w:leftChars="0" w:firstLine="280" w:firstLineChars="100"/>
        <w:jc w:val="left"/>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6.与本工程有关的图集、规范、技术资料。</w:t>
      </w:r>
    </w:p>
    <w:p w14:paraId="21FB8619">
      <w:pPr>
        <w:widowControl w:val="0"/>
        <w:autoSpaceDE w:val="0"/>
        <w:autoSpaceDN w:val="0"/>
        <w:adjustRightInd w:val="0"/>
        <w:ind w:left="0" w:leftChars="0" w:firstLine="0" w:firstLineChars="0"/>
        <w:jc w:val="left"/>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四、其他说明</w:t>
      </w:r>
    </w:p>
    <w:p w14:paraId="3E8AA9AA">
      <w:pPr>
        <w:widowControl w:val="0"/>
        <w:autoSpaceDE w:val="0"/>
        <w:autoSpaceDN w:val="0"/>
        <w:adjustRightInd w:val="0"/>
        <w:ind w:left="0" w:leftChars="0" w:firstLine="280" w:firstLineChars="100"/>
        <w:jc w:val="left"/>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1.土方外运运距自行考虑，结算时不予调整；</w:t>
      </w:r>
    </w:p>
    <w:p w14:paraId="0899AA34">
      <w:pPr>
        <w:widowControl w:val="0"/>
        <w:autoSpaceDE w:val="0"/>
        <w:autoSpaceDN w:val="0"/>
        <w:adjustRightInd w:val="0"/>
        <w:ind w:left="0" w:leftChars="0" w:firstLine="280" w:firstLineChars="100"/>
        <w:jc w:val="left"/>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2.材料检测费按定额规定计取，结算时据实结算；</w:t>
      </w:r>
    </w:p>
    <w:p w14:paraId="3E7CBF35">
      <w:pPr>
        <w:widowControl w:val="0"/>
        <w:autoSpaceDE w:val="0"/>
        <w:autoSpaceDN w:val="0"/>
        <w:adjustRightInd w:val="0"/>
        <w:ind w:left="0" w:leftChars="0" w:firstLine="280" w:firstLineChars="100"/>
        <w:jc w:val="left"/>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3.建筑工人实名制费及暂列金暂不计取；</w:t>
      </w:r>
    </w:p>
    <w:p w14:paraId="0A7AC371">
      <w:pPr>
        <w:widowControl w:val="0"/>
        <w:autoSpaceDE w:val="0"/>
        <w:autoSpaceDN w:val="0"/>
        <w:adjustRightInd w:val="0"/>
        <w:ind w:left="0" w:leftChars="0" w:firstLine="280" w:firstLineChars="100"/>
        <w:jc w:val="left"/>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4.未尽事宜详见各工程量清单项目特征描述；</w:t>
      </w:r>
    </w:p>
    <w:p w14:paraId="793C1DFC">
      <w:pPr>
        <w:widowControl w:val="0"/>
        <w:autoSpaceDE w:val="0"/>
        <w:autoSpaceDN w:val="0"/>
        <w:adjustRightInd w:val="0"/>
        <w:ind w:left="0" w:leftChars="0" w:firstLine="280" w:firstLineChars="100"/>
        <w:jc w:val="left"/>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5.清单和图纸如有不一致的情况，以清单为准；</w:t>
      </w:r>
    </w:p>
    <w:p w14:paraId="33D3ED12">
      <w:pPr>
        <w:widowControl w:val="0"/>
        <w:autoSpaceDE w:val="0"/>
        <w:autoSpaceDN w:val="0"/>
        <w:adjustRightInd w:val="0"/>
        <w:ind w:left="0" w:leftChars="0" w:firstLine="280" w:firstLineChars="100"/>
        <w:jc w:val="left"/>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6.倒电杆专业工程暂估49000元（含税），详见专业工程暂估价明细表</w:t>
      </w:r>
    </w:p>
    <w:p w14:paraId="2E83B870">
      <w:pPr>
        <w:widowControl w:val="0"/>
        <w:autoSpaceDE w:val="0"/>
        <w:autoSpaceDN w:val="0"/>
        <w:adjustRightInd w:val="0"/>
        <w:ind w:left="0" w:leftChars="0" w:firstLine="280" w:firstLineChars="100"/>
        <w:jc w:val="left"/>
        <w:rPr>
          <w:rFonts w:hint="default"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7.地暖专业工程暂估13000元（含税），详见专业工程暂估价明细表</w:t>
      </w:r>
      <w:bookmarkStart w:id="0" w:name="_GoBack"/>
      <w:bookmarkEnd w:id="0"/>
    </w:p>
    <w:p w14:paraId="0B164812">
      <w:pPr>
        <w:widowControl w:val="0"/>
        <w:autoSpaceDE w:val="0"/>
        <w:autoSpaceDN w:val="0"/>
        <w:adjustRightInd w:val="0"/>
        <w:ind w:left="0" w:leftChars="0" w:firstLine="280" w:firstLineChars="100"/>
        <w:jc w:val="left"/>
        <w:rPr>
          <w:rFonts w:hint="eastAsia" w:ascii="宋体" w:hAnsi="宋体" w:eastAsia="宋体" w:cs="宋体"/>
          <w:kern w:val="0"/>
          <w:sz w:val="28"/>
          <w:szCs w:val="28"/>
          <w:lang w:val="en-US" w:eastAsia="zh-CN" w:bidi="ar-SA"/>
        </w:rPr>
      </w:pPr>
    </w:p>
    <w:sectPr>
      <w:pgSz w:w="11906" w:h="16838"/>
      <w:pgMar w:top="1304" w:right="1417" w:bottom="130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瀹嬩綋">
    <w:altName w:val="等线"/>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2564FC"/>
    <w:multiLevelType w:val="singleLevel"/>
    <w:tmpl w:val="142564FC"/>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4MzZkMjM1OGQzZGU4OGJmYzhlMzc4YzkzZDc1MWIifQ=="/>
    <w:docVar w:name="KSO_WPS_MARK_KEY" w:val="5f1820b2-50a4-494b-8596-1ca8c45c1f25"/>
  </w:docVars>
  <w:rsids>
    <w:rsidRoot w:val="009844C3"/>
    <w:rsid w:val="00070CE7"/>
    <w:rsid w:val="008034B0"/>
    <w:rsid w:val="008C6B22"/>
    <w:rsid w:val="008E7DC7"/>
    <w:rsid w:val="009844C3"/>
    <w:rsid w:val="009C4C3C"/>
    <w:rsid w:val="00A55D74"/>
    <w:rsid w:val="00AB15D6"/>
    <w:rsid w:val="00AB7A64"/>
    <w:rsid w:val="00AE4219"/>
    <w:rsid w:val="00C95004"/>
    <w:rsid w:val="00CF52A0"/>
    <w:rsid w:val="00D8787D"/>
    <w:rsid w:val="00F65C72"/>
    <w:rsid w:val="03C2134C"/>
    <w:rsid w:val="05EC445F"/>
    <w:rsid w:val="06361B7E"/>
    <w:rsid w:val="07131EBF"/>
    <w:rsid w:val="073278A8"/>
    <w:rsid w:val="082300DC"/>
    <w:rsid w:val="09685F66"/>
    <w:rsid w:val="09F811B5"/>
    <w:rsid w:val="0BDC744B"/>
    <w:rsid w:val="0BEE7923"/>
    <w:rsid w:val="0C01678A"/>
    <w:rsid w:val="0C0B7609"/>
    <w:rsid w:val="0C5B233E"/>
    <w:rsid w:val="0C943022"/>
    <w:rsid w:val="0E87561E"/>
    <w:rsid w:val="0FB06B8F"/>
    <w:rsid w:val="100F1B4F"/>
    <w:rsid w:val="104906FF"/>
    <w:rsid w:val="108409F4"/>
    <w:rsid w:val="130C25E4"/>
    <w:rsid w:val="131C6E50"/>
    <w:rsid w:val="136306AA"/>
    <w:rsid w:val="14D709D0"/>
    <w:rsid w:val="14F96B98"/>
    <w:rsid w:val="16D42027"/>
    <w:rsid w:val="183575A9"/>
    <w:rsid w:val="185F6CC0"/>
    <w:rsid w:val="19053F99"/>
    <w:rsid w:val="19137F88"/>
    <w:rsid w:val="19F129F0"/>
    <w:rsid w:val="1ABA34CF"/>
    <w:rsid w:val="1BB90990"/>
    <w:rsid w:val="1C9F2A62"/>
    <w:rsid w:val="1CAC3DB5"/>
    <w:rsid w:val="1DA578BD"/>
    <w:rsid w:val="1EE14925"/>
    <w:rsid w:val="1F310703"/>
    <w:rsid w:val="1F325180"/>
    <w:rsid w:val="224530AD"/>
    <w:rsid w:val="22511DC1"/>
    <w:rsid w:val="23AA49CB"/>
    <w:rsid w:val="23E6478B"/>
    <w:rsid w:val="24763200"/>
    <w:rsid w:val="25AB3597"/>
    <w:rsid w:val="25F56F08"/>
    <w:rsid w:val="265954F2"/>
    <w:rsid w:val="26B96187"/>
    <w:rsid w:val="27011EBD"/>
    <w:rsid w:val="27872DAC"/>
    <w:rsid w:val="2A27398B"/>
    <w:rsid w:val="2A9E2678"/>
    <w:rsid w:val="2AB54EB7"/>
    <w:rsid w:val="2B381DE7"/>
    <w:rsid w:val="2BF06BCC"/>
    <w:rsid w:val="2CC66F08"/>
    <w:rsid w:val="2CCB4F24"/>
    <w:rsid w:val="2E620BB4"/>
    <w:rsid w:val="2E7B3D22"/>
    <w:rsid w:val="2F444C09"/>
    <w:rsid w:val="30091494"/>
    <w:rsid w:val="311C1311"/>
    <w:rsid w:val="32340DB8"/>
    <w:rsid w:val="33166075"/>
    <w:rsid w:val="3382028B"/>
    <w:rsid w:val="351A0A09"/>
    <w:rsid w:val="361E3254"/>
    <w:rsid w:val="36717811"/>
    <w:rsid w:val="36910587"/>
    <w:rsid w:val="376D2DA2"/>
    <w:rsid w:val="3794253C"/>
    <w:rsid w:val="381C6576"/>
    <w:rsid w:val="387B329C"/>
    <w:rsid w:val="389035E2"/>
    <w:rsid w:val="393076E3"/>
    <w:rsid w:val="3A1E65D5"/>
    <w:rsid w:val="3AA832CC"/>
    <w:rsid w:val="3AC9444B"/>
    <w:rsid w:val="3B27770B"/>
    <w:rsid w:val="3B6A6134"/>
    <w:rsid w:val="3DB91AA0"/>
    <w:rsid w:val="3E9450B8"/>
    <w:rsid w:val="3FAD06BC"/>
    <w:rsid w:val="40A52967"/>
    <w:rsid w:val="41A14A16"/>
    <w:rsid w:val="42062246"/>
    <w:rsid w:val="42FC5CA1"/>
    <w:rsid w:val="45FF375F"/>
    <w:rsid w:val="46EB2384"/>
    <w:rsid w:val="48A0734D"/>
    <w:rsid w:val="4B23143B"/>
    <w:rsid w:val="4B685F9F"/>
    <w:rsid w:val="4BFF50AF"/>
    <w:rsid w:val="4D59778D"/>
    <w:rsid w:val="4E902263"/>
    <w:rsid w:val="4EF36D95"/>
    <w:rsid w:val="4F4E22B6"/>
    <w:rsid w:val="502C06AA"/>
    <w:rsid w:val="54170407"/>
    <w:rsid w:val="541E556E"/>
    <w:rsid w:val="54A2337A"/>
    <w:rsid w:val="56CB03D0"/>
    <w:rsid w:val="56E85B49"/>
    <w:rsid w:val="5866141B"/>
    <w:rsid w:val="5AA84333"/>
    <w:rsid w:val="5B595267"/>
    <w:rsid w:val="5B665F4C"/>
    <w:rsid w:val="5B7966E6"/>
    <w:rsid w:val="5C727B29"/>
    <w:rsid w:val="5DBE5E30"/>
    <w:rsid w:val="6302470A"/>
    <w:rsid w:val="633C3B99"/>
    <w:rsid w:val="635976C3"/>
    <w:rsid w:val="638906B4"/>
    <w:rsid w:val="63CC234F"/>
    <w:rsid w:val="659312C7"/>
    <w:rsid w:val="6A696B49"/>
    <w:rsid w:val="6B23319C"/>
    <w:rsid w:val="6E4358D5"/>
    <w:rsid w:val="6E8665A3"/>
    <w:rsid w:val="6ED67D5D"/>
    <w:rsid w:val="71494FDF"/>
    <w:rsid w:val="73DE2356"/>
    <w:rsid w:val="73E8289E"/>
    <w:rsid w:val="75220020"/>
    <w:rsid w:val="76B0334E"/>
    <w:rsid w:val="76FA6392"/>
    <w:rsid w:val="7A9C4185"/>
    <w:rsid w:val="7AE81EA3"/>
    <w:rsid w:val="7B1E213A"/>
    <w:rsid w:val="7BC22BCC"/>
    <w:rsid w:val="7BC6641C"/>
    <w:rsid w:val="7EAA46DC"/>
    <w:rsid w:val="7ED854B8"/>
    <w:rsid w:val="7F912972"/>
    <w:rsid w:val="7FF74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afterAutospacing="0"/>
    </w:pPr>
  </w:style>
  <w:style w:type="paragraph" w:styleId="3">
    <w:name w:val="Plain Text"/>
    <w:basedOn w:val="1"/>
    <w:qFormat/>
    <w:uiPriority w:val="0"/>
    <w:rPr>
      <w:rFonts w:ascii="宋体" w:hAnsi="Courier New"/>
    </w:rPr>
  </w:style>
  <w:style w:type="paragraph" w:styleId="4">
    <w:name w:val="Balloon Text"/>
    <w:basedOn w:val="1"/>
    <w:link w:val="12"/>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rFonts w:ascii="Times New Roman" w:hAnsi="Times New Roman" w:eastAsia="宋体" w:cs="Times New Roman"/>
      <w:kern w:val="0"/>
      <w:sz w:val="24"/>
      <w:szCs w:val="24"/>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character" w:customStyle="1" w:styleId="12">
    <w:name w:val="批注框文本 Char"/>
    <w:basedOn w:val="9"/>
    <w:link w:val="4"/>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667</Words>
  <Characters>745</Characters>
  <Lines>12</Lines>
  <Paragraphs>3</Paragraphs>
  <TotalTime>2</TotalTime>
  <ScaleCrop>false</ScaleCrop>
  <LinksUpToDate>false</LinksUpToDate>
  <CharactersWithSpaces>747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2024-03-03T01:43:00Z</dcterms:created>
  <dc:creator>姬 磊</dc:creator>
  <cp:lastModifiedBy>无敌小Y</cp:lastModifiedBy>
  <cp:lastPrinted>2025-02-08T02:26:00Z</cp:lastPrinted>
  <dcterms:modified xsi:type="dcterms:W3CDTF">2026-08-25T07:48:52Z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A29B5BB015744EDA9DE37B4113564A21</vt:lpwstr>
  </property>
  <property fmtid="{D5CDD505-2E9C-101B-9397-08002B2CF9AE}" pid="4" name="KSOTemplateDocerSaveRecord">
    <vt:lpwstr>eyJoZGlkIjoiY2JjZjkxMTdmNDA3MWRkNGNkYTc4MTcyMWNlNjhlNjgiLCJ1c2VySWQiOiI2MjkyODkyMTAifQ==</vt:lpwstr>
  </property>
</Properties>
</file>