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EBA7A">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伊金霍洛旗阿勒腾席热镇城市慢行步道维修工程</w:t>
      </w:r>
    </w:p>
    <w:p w14:paraId="2D8574AA">
      <w:pPr>
        <w:jc w:val="center"/>
        <w:rPr>
          <w:rFonts w:hint="eastAsia" w:ascii="宋体" w:hAnsi="宋体" w:eastAsia="宋体" w:cs="宋体"/>
          <w:b/>
          <w:bCs/>
          <w:sz w:val="36"/>
          <w:szCs w:val="36"/>
        </w:rPr>
      </w:pPr>
      <w:r>
        <w:rPr>
          <w:rFonts w:hint="eastAsia" w:ascii="宋体" w:hAnsi="宋体" w:cs="宋体"/>
          <w:b/>
          <w:bCs/>
          <w:sz w:val="36"/>
          <w:szCs w:val="36"/>
          <w:lang w:eastAsia="zh-CN"/>
        </w:rPr>
        <w:t>清单</w:t>
      </w:r>
      <w:r>
        <w:rPr>
          <w:rFonts w:hint="eastAsia" w:ascii="宋体" w:hAnsi="宋体" w:eastAsia="宋体" w:cs="宋体"/>
          <w:b/>
          <w:bCs/>
          <w:sz w:val="36"/>
          <w:szCs w:val="36"/>
        </w:rPr>
        <w:t>编制说明</w:t>
      </w:r>
    </w:p>
    <w:p w14:paraId="48C2DC64">
      <w:pPr>
        <w:pStyle w:val="13"/>
        <w:spacing w:line="360" w:lineRule="auto"/>
        <w:ind w:firstLine="640" w:firstLineChars="200"/>
        <w:rPr>
          <w:rFonts w:hint="eastAsia" w:ascii="宋体" w:hAnsi="宋体" w:cs="宋体"/>
          <w:sz w:val="32"/>
          <w:szCs w:val="32"/>
          <w:lang w:val="en-US" w:eastAsia="zh-CN"/>
        </w:rPr>
      </w:pPr>
      <w:bookmarkStart w:id="0" w:name="_GoBack"/>
      <w:bookmarkEnd w:id="0"/>
    </w:p>
    <w:p w14:paraId="18EEC8AA">
      <w:pPr>
        <w:pStyle w:val="13"/>
        <w:spacing w:line="360" w:lineRule="auto"/>
        <w:ind w:firstLine="640" w:firstLineChars="200"/>
        <w:rPr>
          <w:rFonts w:hint="default" w:ascii="宋体" w:hAnsi="宋体" w:eastAsia="宋体" w:cs="宋体"/>
          <w:sz w:val="32"/>
          <w:szCs w:val="32"/>
          <w:lang w:val="en-US" w:eastAsia="zh-CN"/>
        </w:rPr>
      </w:pPr>
      <w:r>
        <w:rPr>
          <w:rFonts w:hint="eastAsia" w:ascii="宋体" w:hAnsi="宋体" w:cs="宋体"/>
          <w:sz w:val="32"/>
          <w:szCs w:val="32"/>
          <w:lang w:val="en-US" w:eastAsia="zh-CN"/>
        </w:rPr>
        <w:t>1、工程量依据甲方提供的电子版量单</w:t>
      </w:r>
    </w:p>
    <w:p w14:paraId="7B7833BB">
      <w:pPr>
        <w:pStyle w:val="13"/>
        <w:spacing w:line="360" w:lineRule="auto"/>
        <w:ind w:firstLine="640" w:firstLineChars="200"/>
        <w:rPr>
          <w:rFonts w:hint="eastAsia" w:ascii="宋体" w:hAnsi="宋体" w:eastAsia="宋体" w:cs="宋体"/>
          <w:sz w:val="32"/>
          <w:szCs w:val="32"/>
          <w:lang w:eastAsia="zh-CN"/>
        </w:rPr>
      </w:pPr>
      <w:r>
        <w:rPr>
          <w:rFonts w:hint="eastAsia" w:ascii="宋体" w:hAnsi="宋体" w:cs="宋体"/>
          <w:sz w:val="32"/>
          <w:szCs w:val="32"/>
          <w:lang w:val="en-US" w:eastAsia="zh-CN"/>
        </w:rPr>
        <w:t>2</w:t>
      </w:r>
      <w:r>
        <w:rPr>
          <w:rFonts w:hint="eastAsia" w:ascii="宋体" w:hAnsi="宋体" w:eastAsia="宋体" w:cs="宋体"/>
          <w:sz w:val="32"/>
          <w:szCs w:val="32"/>
        </w:rPr>
        <w:t>、</w:t>
      </w:r>
      <w:r>
        <w:rPr>
          <w:rFonts w:hint="eastAsia" w:ascii="宋体" w:hAnsi="宋体" w:cs="宋体"/>
          <w:sz w:val="32"/>
          <w:szCs w:val="32"/>
          <w:lang w:eastAsia="zh-CN"/>
        </w:rPr>
        <w:t>清单</w:t>
      </w:r>
      <w:r>
        <w:rPr>
          <w:rFonts w:hint="eastAsia" w:ascii="宋体" w:hAnsi="宋体" w:eastAsia="宋体" w:cs="宋体"/>
          <w:sz w:val="32"/>
          <w:szCs w:val="32"/>
        </w:rPr>
        <w:t xml:space="preserve">编制依据GB </w:t>
      </w:r>
      <w:r>
        <w:rPr>
          <w:rFonts w:hint="eastAsia" w:ascii="宋体" w:hAnsi="宋体" w:cs="宋体"/>
          <w:sz w:val="32"/>
          <w:szCs w:val="32"/>
          <w:lang w:val="en-US" w:eastAsia="zh-CN"/>
        </w:rPr>
        <w:t>/T</w:t>
      </w:r>
      <w:r>
        <w:rPr>
          <w:rFonts w:hint="eastAsia" w:ascii="宋体" w:hAnsi="宋体" w:eastAsia="宋体" w:cs="宋体"/>
          <w:sz w:val="32"/>
          <w:szCs w:val="32"/>
        </w:rPr>
        <w:t>50500-20</w:t>
      </w:r>
      <w:r>
        <w:rPr>
          <w:rFonts w:hint="eastAsia" w:ascii="宋体" w:hAnsi="宋体" w:cs="宋体"/>
          <w:sz w:val="32"/>
          <w:szCs w:val="32"/>
          <w:lang w:val="en-US" w:eastAsia="zh-CN"/>
        </w:rPr>
        <w:t>24</w:t>
      </w:r>
      <w:r>
        <w:rPr>
          <w:rFonts w:hint="eastAsia" w:ascii="宋体" w:hAnsi="宋体" w:eastAsia="宋体" w:cs="宋体"/>
          <w:sz w:val="32"/>
          <w:szCs w:val="32"/>
        </w:rPr>
        <w:t>《建设工程工程量清单计价规范》及内建标函[2025]340号文件、20</w:t>
      </w:r>
      <w:r>
        <w:rPr>
          <w:rFonts w:hint="eastAsia" w:ascii="宋体" w:hAnsi="宋体" w:cs="宋体"/>
          <w:sz w:val="32"/>
          <w:szCs w:val="32"/>
          <w:lang w:val="en-US" w:eastAsia="zh-CN"/>
        </w:rPr>
        <w:t>21</w:t>
      </w:r>
      <w:r>
        <w:rPr>
          <w:rFonts w:hint="eastAsia" w:ascii="宋体" w:hAnsi="宋体" w:eastAsia="宋体" w:cs="宋体"/>
          <w:sz w:val="32"/>
          <w:szCs w:val="32"/>
          <w:lang w:val="en-US" w:eastAsia="zh-CN"/>
        </w:rPr>
        <w:t>届</w:t>
      </w:r>
      <w:r>
        <w:rPr>
          <w:rFonts w:hint="eastAsia" w:ascii="宋体" w:hAnsi="宋体" w:eastAsia="宋体" w:cs="宋体"/>
          <w:sz w:val="32"/>
          <w:szCs w:val="32"/>
        </w:rPr>
        <w:t>《内蒙古</w:t>
      </w:r>
      <w:r>
        <w:rPr>
          <w:rFonts w:hint="eastAsia" w:ascii="宋体" w:hAnsi="宋体" w:cs="宋体"/>
          <w:sz w:val="32"/>
          <w:szCs w:val="32"/>
          <w:lang w:eastAsia="zh-CN"/>
        </w:rPr>
        <w:t>自治区市政维修养护</w:t>
      </w:r>
      <w:r>
        <w:rPr>
          <w:rFonts w:hint="eastAsia" w:ascii="宋体" w:hAnsi="宋体" w:eastAsia="宋体" w:cs="宋体"/>
          <w:sz w:val="32"/>
          <w:szCs w:val="32"/>
        </w:rPr>
        <w:t>工程预算定额》</w:t>
      </w:r>
      <w:r>
        <w:rPr>
          <w:rFonts w:hint="eastAsia" w:ascii="宋体" w:hAnsi="宋体" w:cs="宋体"/>
          <w:sz w:val="32"/>
          <w:szCs w:val="32"/>
          <w:lang w:eastAsia="zh-CN"/>
        </w:rPr>
        <w:t>、《内蒙古自治区建设工程费用定额》。</w:t>
      </w:r>
    </w:p>
    <w:p w14:paraId="1AAD9D69">
      <w:pPr>
        <w:ind w:left="34" w:leftChars="16" w:firstLine="640" w:firstLineChars="200"/>
        <w:rPr>
          <w:rFonts w:hint="eastAsia" w:ascii="宋体" w:hAnsi="宋体" w:eastAsia="宋体" w:cs="宋体"/>
          <w:kern w:val="0"/>
          <w:sz w:val="32"/>
          <w:szCs w:val="32"/>
          <w:lang w:eastAsia="zh-CN"/>
        </w:rPr>
      </w:pPr>
      <w:r>
        <w:rPr>
          <w:rFonts w:hint="eastAsia" w:ascii="宋体" w:hAnsi="宋体" w:cs="宋体"/>
          <w:kern w:val="0"/>
          <w:sz w:val="32"/>
          <w:szCs w:val="32"/>
          <w:lang w:val="en-US" w:eastAsia="zh-CN"/>
        </w:rPr>
        <w:t>3、</w:t>
      </w:r>
      <w:r>
        <w:rPr>
          <w:rFonts w:hint="eastAsia" w:ascii="宋体" w:hAnsi="宋体" w:eastAsia="宋体" w:cs="宋体"/>
          <w:kern w:val="0"/>
          <w:sz w:val="32"/>
          <w:szCs w:val="32"/>
        </w:rPr>
        <w:t>税金按</w:t>
      </w:r>
      <w:r>
        <w:rPr>
          <w:rFonts w:hint="eastAsia" w:ascii="宋体" w:hAnsi="宋体" w:eastAsia="宋体" w:cs="宋体"/>
          <w:sz w:val="32"/>
          <w:szCs w:val="32"/>
        </w:rPr>
        <w:t>内建标【</w:t>
      </w:r>
      <w:r>
        <w:rPr>
          <w:rFonts w:hint="eastAsia" w:ascii="宋体" w:hAnsi="宋体" w:eastAsia="宋体" w:cs="宋体"/>
          <w:kern w:val="0"/>
          <w:sz w:val="32"/>
          <w:szCs w:val="32"/>
        </w:rPr>
        <w:t>2019】113号</w:t>
      </w:r>
      <w:r>
        <w:rPr>
          <w:rFonts w:hint="eastAsia" w:ascii="宋体" w:hAnsi="宋体" w:eastAsia="宋体" w:cs="宋体"/>
          <w:sz w:val="32"/>
          <w:szCs w:val="32"/>
        </w:rPr>
        <w:t>《</w:t>
      </w:r>
      <w:r>
        <w:rPr>
          <w:rFonts w:hint="eastAsia" w:ascii="宋体" w:hAnsi="宋体" w:eastAsia="宋体" w:cs="宋体"/>
          <w:kern w:val="0"/>
          <w:sz w:val="32"/>
          <w:szCs w:val="32"/>
        </w:rPr>
        <w:t>关于调整内蒙古自治区建设工程计价依据增值税税率的通知》</w:t>
      </w:r>
      <w:r>
        <w:rPr>
          <w:rFonts w:hint="eastAsia" w:ascii="宋体" w:hAnsi="宋体" w:cs="宋体"/>
          <w:kern w:val="0"/>
          <w:sz w:val="32"/>
          <w:szCs w:val="32"/>
          <w:lang w:eastAsia="zh-CN"/>
        </w:rPr>
        <w:t>。</w:t>
      </w:r>
    </w:p>
    <w:p w14:paraId="537377A0">
      <w:pPr>
        <w:ind w:left="34" w:leftChars="16" w:firstLine="640" w:firstLineChars="200"/>
        <w:rPr>
          <w:rFonts w:hint="eastAsia" w:ascii="宋体" w:hAnsi="宋体" w:cs="宋体"/>
          <w:kern w:val="0"/>
          <w:sz w:val="32"/>
          <w:szCs w:val="32"/>
          <w:lang w:eastAsia="zh-CN"/>
        </w:rPr>
      </w:pPr>
      <w:r>
        <w:rPr>
          <w:rFonts w:hint="eastAsia" w:ascii="宋体" w:hAnsi="宋体" w:cs="宋体"/>
          <w:kern w:val="0"/>
          <w:sz w:val="32"/>
          <w:szCs w:val="32"/>
          <w:lang w:val="en-US" w:eastAsia="zh-CN"/>
        </w:rPr>
        <w:t>4、</w:t>
      </w:r>
      <w:r>
        <w:rPr>
          <w:rFonts w:hint="eastAsia" w:ascii="宋体" w:hAnsi="宋体" w:eastAsia="宋体" w:cs="宋体"/>
          <w:kern w:val="0"/>
          <w:sz w:val="32"/>
          <w:szCs w:val="32"/>
          <w:lang w:val="en-US" w:eastAsia="zh-CN"/>
        </w:rPr>
        <w:t>人工费按</w:t>
      </w:r>
      <w:r>
        <w:rPr>
          <w:rFonts w:hint="eastAsia" w:ascii="宋体" w:hAnsi="宋体" w:eastAsia="宋体" w:cs="宋体"/>
          <w:sz w:val="32"/>
          <w:szCs w:val="32"/>
        </w:rPr>
        <w:t>内建标【</w:t>
      </w:r>
      <w:r>
        <w:rPr>
          <w:rFonts w:hint="eastAsia" w:ascii="宋体" w:hAnsi="宋体" w:eastAsia="宋体" w:cs="宋体"/>
          <w:kern w:val="0"/>
          <w:sz w:val="32"/>
          <w:szCs w:val="32"/>
        </w:rPr>
        <w:t>20</w:t>
      </w:r>
      <w:r>
        <w:rPr>
          <w:rFonts w:hint="eastAsia" w:ascii="宋体" w:hAnsi="宋体" w:eastAsia="宋体" w:cs="宋体"/>
          <w:kern w:val="0"/>
          <w:sz w:val="32"/>
          <w:szCs w:val="32"/>
          <w:lang w:val="en-US" w:eastAsia="zh-CN"/>
        </w:rPr>
        <w:t>21</w:t>
      </w:r>
      <w:r>
        <w:rPr>
          <w:rFonts w:hint="eastAsia" w:ascii="宋体" w:hAnsi="宋体" w:eastAsia="宋体" w:cs="宋体"/>
          <w:kern w:val="0"/>
          <w:sz w:val="32"/>
          <w:szCs w:val="32"/>
        </w:rPr>
        <w:t>】</w:t>
      </w:r>
      <w:r>
        <w:rPr>
          <w:rFonts w:hint="eastAsia" w:ascii="宋体" w:hAnsi="宋体" w:eastAsia="宋体" w:cs="宋体"/>
          <w:kern w:val="0"/>
          <w:sz w:val="32"/>
          <w:szCs w:val="32"/>
          <w:lang w:val="en-US" w:eastAsia="zh-CN"/>
        </w:rPr>
        <w:t>148</w:t>
      </w:r>
      <w:r>
        <w:rPr>
          <w:rFonts w:hint="eastAsia" w:ascii="宋体" w:hAnsi="宋体" w:eastAsia="宋体" w:cs="宋体"/>
          <w:kern w:val="0"/>
          <w:sz w:val="32"/>
          <w:szCs w:val="32"/>
        </w:rPr>
        <w:t>号</w:t>
      </w:r>
      <w:r>
        <w:rPr>
          <w:rFonts w:hint="eastAsia" w:ascii="宋体" w:hAnsi="宋体" w:eastAsia="宋体" w:cs="宋体"/>
          <w:sz w:val="32"/>
          <w:szCs w:val="32"/>
        </w:rPr>
        <w:t>《</w:t>
      </w:r>
      <w:r>
        <w:rPr>
          <w:rFonts w:hint="eastAsia" w:ascii="宋体" w:hAnsi="宋体" w:eastAsia="宋体" w:cs="宋体"/>
          <w:i w:val="0"/>
          <w:iCs w:val="0"/>
          <w:caps w:val="0"/>
          <w:color w:val="000000"/>
          <w:spacing w:val="0"/>
          <w:sz w:val="32"/>
          <w:szCs w:val="32"/>
          <w:shd w:val="clear" w:fill="FFFFFF"/>
        </w:rPr>
        <w:t>内蒙古自治区住房和城乡建设厅关于调整内蒙古自治区建设工程现行预算定额人工费的通知</w:t>
      </w:r>
      <w:r>
        <w:rPr>
          <w:rFonts w:hint="eastAsia" w:ascii="宋体" w:hAnsi="宋体" w:eastAsia="宋体" w:cs="宋体"/>
          <w:kern w:val="0"/>
          <w:sz w:val="32"/>
          <w:szCs w:val="32"/>
        </w:rPr>
        <w:t>》</w:t>
      </w:r>
      <w:r>
        <w:rPr>
          <w:rFonts w:hint="eastAsia" w:ascii="宋体" w:hAnsi="宋体" w:cs="宋体"/>
          <w:kern w:val="0"/>
          <w:sz w:val="32"/>
          <w:szCs w:val="32"/>
          <w:lang w:eastAsia="zh-CN"/>
        </w:rPr>
        <w:t>。</w:t>
      </w:r>
    </w:p>
    <w:p w14:paraId="668A2AAA">
      <w:pPr>
        <w:pStyle w:val="12"/>
        <w:ind w:firstLine="0" w:firstLineChars="0"/>
        <w:rPr>
          <w:rFonts w:hint="eastAsia" w:ascii="宋体" w:hAnsi="宋体" w:eastAsia="宋体" w:cs="宋体"/>
          <w:sz w:val="28"/>
          <w:szCs w:val="28"/>
          <w:lang w:val="en-US" w:eastAsia="zh-CN"/>
        </w:rPr>
      </w:pPr>
    </w:p>
    <w:p w14:paraId="10091FD2">
      <w:pPr>
        <w:pStyle w:val="12"/>
        <w:ind w:firstLine="0" w:firstLineChars="0"/>
        <w:rPr>
          <w:rFonts w:hint="eastAsia" w:ascii="仿宋" w:hAnsi="仿宋" w:eastAsia="仿宋" w:cs="仿宋"/>
          <w:sz w:val="28"/>
          <w:szCs w:val="28"/>
        </w:rPr>
      </w:pPr>
    </w:p>
    <w:p w14:paraId="2437AFA1">
      <w:pPr>
        <w:spacing w:line="360" w:lineRule="auto"/>
        <w:rPr>
          <w:rFonts w:ascii="仿宋" w:hAnsi="仿宋" w:eastAsia="仿宋" w:cs="仿宋"/>
          <w:sz w:val="28"/>
          <w:szCs w:val="28"/>
        </w:rPr>
      </w:pPr>
    </w:p>
    <w:p w14:paraId="620D1E86">
      <w:pPr>
        <w:spacing w:line="360" w:lineRule="auto"/>
        <w:rPr>
          <w:rFonts w:ascii="仿宋" w:hAnsi="仿宋" w:eastAsia="仿宋" w:cs="仿宋"/>
          <w:sz w:val="28"/>
          <w:szCs w:val="28"/>
        </w:rPr>
      </w:pPr>
    </w:p>
    <w:p w14:paraId="58D95C3C">
      <w:pPr>
        <w:spacing w:line="360" w:lineRule="auto"/>
        <w:rPr>
          <w:rFonts w:ascii="仿宋" w:hAnsi="仿宋" w:eastAsia="仿宋" w:cs="仿宋"/>
          <w:sz w:val="28"/>
          <w:szCs w:val="28"/>
        </w:rPr>
      </w:pPr>
    </w:p>
    <w:sectPr>
      <w:pgSz w:w="11906" w:h="16838"/>
      <w:pgMar w:top="1157" w:right="1800" w:bottom="1157"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5NDhlZDA5MGJhNTFhMDI4NTg2MGY4MDhmODBhZGQifQ=="/>
  </w:docVars>
  <w:rsids>
    <w:rsidRoot w:val="002A1197"/>
    <w:rsid w:val="00000075"/>
    <w:rsid w:val="00002D52"/>
    <w:rsid w:val="000036F8"/>
    <w:rsid w:val="00024A9E"/>
    <w:rsid w:val="000255FB"/>
    <w:rsid w:val="00034281"/>
    <w:rsid w:val="00034777"/>
    <w:rsid w:val="00041137"/>
    <w:rsid w:val="00061B0F"/>
    <w:rsid w:val="00070510"/>
    <w:rsid w:val="00073786"/>
    <w:rsid w:val="0008690B"/>
    <w:rsid w:val="000A337E"/>
    <w:rsid w:val="000A39A8"/>
    <w:rsid w:val="000D03F5"/>
    <w:rsid w:val="000F50C9"/>
    <w:rsid w:val="00100BDB"/>
    <w:rsid w:val="00107A28"/>
    <w:rsid w:val="001110DA"/>
    <w:rsid w:val="001179ED"/>
    <w:rsid w:val="00127877"/>
    <w:rsid w:val="00132CE4"/>
    <w:rsid w:val="00161AA1"/>
    <w:rsid w:val="00170CB3"/>
    <w:rsid w:val="00181B3C"/>
    <w:rsid w:val="00186D78"/>
    <w:rsid w:val="00192660"/>
    <w:rsid w:val="00192CE3"/>
    <w:rsid w:val="001A3E65"/>
    <w:rsid w:val="001C366F"/>
    <w:rsid w:val="001C5601"/>
    <w:rsid w:val="001D6CFD"/>
    <w:rsid w:val="001E480E"/>
    <w:rsid w:val="001E557F"/>
    <w:rsid w:val="001E7A47"/>
    <w:rsid w:val="001F4551"/>
    <w:rsid w:val="002008D7"/>
    <w:rsid w:val="002010A4"/>
    <w:rsid w:val="002031E0"/>
    <w:rsid w:val="002063E0"/>
    <w:rsid w:val="0021147B"/>
    <w:rsid w:val="002126E6"/>
    <w:rsid w:val="00213D1D"/>
    <w:rsid w:val="00223E45"/>
    <w:rsid w:val="00230E23"/>
    <w:rsid w:val="00261199"/>
    <w:rsid w:val="00265CE5"/>
    <w:rsid w:val="00267361"/>
    <w:rsid w:val="00280C03"/>
    <w:rsid w:val="002834A1"/>
    <w:rsid w:val="002844DE"/>
    <w:rsid w:val="002A1197"/>
    <w:rsid w:val="002B0E3B"/>
    <w:rsid w:val="002B30FF"/>
    <w:rsid w:val="002D65E1"/>
    <w:rsid w:val="002D6A0F"/>
    <w:rsid w:val="002E064C"/>
    <w:rsid w:val="002E1952"/>
    <w:rsid w:val="003013A0"/>
    <w:rsid w:val="00305700"/>
    <w:rsid w:val="00307E90"/>
    <w:rsid w:val="00311B4B"/>
    <w:rsid w:val="003157D3"/>
    <w:rsid w:val="00326798"/>
    <w:rsid w:val="0033320E"/>
    <w:rsid w:val="003365A4"/>
    <w:rsid w:val="00341707"/>
    <w:rsid w:val="003627EB"/>
    <w:rsid w:val="00365324"/>
    <w:rsid w:val="00367F4B"/>
    <w:rsid w:val="003737A8"/>
    <w:rsid w:val="003A0016"/>
    <w:rsid w:val="003C550D"/>
    <w:rsid w:val="003F1C12"/>
    <w:rsid w:val="003F68E1"/>
    <w:rsid w:val="00405A7A"/>
    <w:rsid w:val="004206BD"/>
    <w:rsid w:val="00423D9F"/>
    <w:rsid w:val="004420B5"/>
    <w:rsid w:val="00442E1A"/>
    <w:rsid w:val="004551A7"/>
    <w:rsid w:val="00464CC9"/>
    <w:rsid w:val="00465B9C"/>
    <w:rsid w:val="00477462"/>
    <w:rsid w:val="00492A97"/>
    <w:rsid w:val="004957CF"/>
    <w:rsid w:val="004B03B8"/>
    <w:rsid w:val="004B46BF"/>
    <w:rsid w:val="004B5632"/>
    <w:rsid w:val="004C1747"/>
    <w:rsid w:val="004E58B5"/>
    <w:rsid w:val="004E7F32"/>
    <w:rsid w:val="004F12A2"/>
    <w:rsid w:val="004F3528"/>
    <w:rsid w:val="004F482E"/>
    <w:rsid w:val="004F50B1"/>
    <w:rsid w:val="00510AEA"/>
    <w:rsid w:val="00516272"/>
    <w:rsid w:val="00524AAD"/>
    <w:rsid w:val="00536AC9"/>
    <w:rsid w:val="00551E4B"/>
    <w:rsid w:val="00577542"/>
    <w:rsid w:val="00581D7C"/>
    <w:rsid w:val="0058277B"/>
    <w:rsid w:val="00595C71"/>
    <w:rsid w:val="005A12EF"/>
    <w:rsid w:val="005A792C"/>
    <w:rsid w:val="005A7E58"/>
    <w:rsid w:val="005B1A4C"/>
    <w:rsid w:val="005C0202"/>
    <w:rsid w:val="005F0415"/>
    <w:rsid w:val="00606104"/>
    <w:rsid w:val="006201EA"/>
    <w:rsid w:val="00625AD8"/>
    <w:rsid w:val="0064112F"/>
    <w:rsid w:val="00644AA2"/>
    <w:rsid w:val="00647F12"/>
    <w:rsid w:val="00652838"/>
    <w:rsid w:val="00655748"/>
    <w:rsid w:val="006572C4"/>
    <w:rsid w:val="006671E2"/>
    <w:rsid w:val="006746E9"/>
    <w:rsid w:val="00675A5A"/>
    <w:rsid w:val="00677173"/>
    <w:rsid w:val="00686599"/>
    <w:rsid w:val="006922AF"/>
    <w:rsid w:val="00694985"/>
    <w:rsid w:val="006A15C9"/>
    <w:rsid w:val="006B6EA7"/>
    <w:rsid w:val="006C25B7"/>
    <w:rsid w:val="006C26F9"/>
    <w:rsid w:val="006E77E5"/>
    <w:rsid w:val="006F2166"/>
    <w:rsid w:val="00700B5C"/>
    <w:rsid w:val="0070518B"/>
    <w:rsid w:val="00736E55"/>
    <w:rsid w:val="007422A3"/>
    <w:rsid w:val="00752DD9"/>
    <w:rsid w:val="00757A31"/>
    <w:rsid w:val="00762948"/>
    <w:rsid w:val="00780886"/>
    <w:rsid w:val="00782089"/>
    <w:rsid w:val="007A27E8"/>
    <w:rsid w:val="007A4000"/>
    <w:rsid w:val="007E7FD3"/>
    <w:rsid w:val="007F1FDA"/>
    <w:rsid w:val="007F7A64"/>
    <w:rsid w:val="008006E5"/>
    <w:rsid w:val="008325EB"/>
    <w:rsid w:val="008418F9"/>
    <w:rsid w:val="00867544"/>
    <w:rsid w:val="00874DC6"/>
    <w:rsid w:val="00876053"/>
    <w:rsid w:val="00882ED0"/>
    <w:rsid w:val="008A07FD"/>
    <w:rsid w:val="008B6C5E"/>
    <w:rsid w:val="008C2DC5"/>
    <w:rsid w:val="008D431B"/>
    <w:rsid w:val="008E544D"/>
    <w:rsid w:val="008F26CA"/>
    <w:rsid w:val="00917305"/>
    <w:rsid w:val="00921856"/>
    <w:rsid w:val="00925C31"/>
    <w:rsid w:val="0095272E"/>
    <w:rsid w:val="009565F1"/>
    <w:rsid w:val="009739AC"/>
    <w:rsid w:val="009913E2"/>
    <w:rsid w:val="00994287"/>
    <w:rsid w:val="009A3976"/>
    <w:rsid w:val="009A634B"/>
    <w:rsid w:val="009A6C05"/>
    <w:rsid w:val="009B38AB"/>
    <w:rsid w:val="009B3D5D"/>
    <w:rsid w:val="009D4180"/>
    <w:rsid w:val="009E2A47"/>
    <w:rsid w:val="009E5996"/>
    <w:rsid w:val="009F7098"/>
    <w:rsid w:val="009F768E"/>
    <w:rsid w:val="009F7D9E"/>
    <w:rsid w:val="00A13900"/>
    <w:rsid w:val="00A30B61"/>
    <w:rsid w:val="00A36F87"/>
    <w:rsid w:val="00A5406D"/>
    <w:rsid w:val="00A60411"/>
    <w:rsid w:val="00A62E27"/>
    <w:rsid w:val="00A834D6"/>
    <w:rsid w:val="00A93373"/>
    <w:rsid w:val="00AA0DBF"/>
    <w:rsid w:val="00AA38A3"/>
    <w:rsid w:val="00AA4022"/>
    <w:rsid w:val="00AA5DE6"/>
    <w:rsid w:val="00AA646A"/>
    <w:rsid w:val="00AE2028"/>
    <w:rsid w:val="00AE7BD3"/>
    <w:rsid w:val="00B04B7A"/>
    <w:rsid w:val="00B33605"/>
    <w:rsid w:val="00B35F44"/>
    <w:rsid w:val="00B3758C"/>
    <w:rsid w:val="00B400FB"/>
    <w:rsid w:val="00B47E49"/>
    <w:rsid w:val="00B665C1"/>
    <w:rsid w:val="00B830F2"/>
    <w:rsid w:val="00BA1C6B"/>
    <w:rsid w:val="00BA6628"/>
    <w:rsid w:val="00BB0D78"/>
    <w:rsid w:val="00BC56C8"/>
    <w:rsid w:val="00BC7D72"/>
    <w:rsid w:val="00BD385A"/>
    <w:rsid w:val="00BD6558"/>
    <w:rsid w:val="00BE114E"/>
    <w:rsid w:val="00BE4A27"/>
    <w:rsid w:val="00BF115A"/>
    <w:rsid w:val="00BF1D73"/>
    <w:rsid w:val="00BF3FA9"/>
    <w:rsid w:val="00C03289"/>
    <w:rsid w:val="00C037A3"/>
    <w:rsid w:val="00C07528"/>
    <w:rsid w:val="00C20F58"/>
    <w:rsid w:val="00C21B58"/>
    <w:rsid w:val="00C2499F"/>
    <w:rsid w:val="00C32144"/>
    <w:rsid w:val="00C37543"/>
    <w:rsid w:val="00C527BD"/>
    <w:rsid w:val="00C64617"/>
    <w:rsid w:val="00C70EF1"/>
    <w:rsid w:val="00C8604B"/>
    <w:rsid w:val="00CE1786"/>
    <w:rsid w:val="00CE267E"/>
    <w:rsid w:val="00CE4A38"/>
    <w:rsid w:val="00CE7A25"/>
    <w:rsid w:val="00CE7DC6"/>
    <w:rsid w:val="00CF4539"/>
    <w:rsid w:val="00D028D6"/>
    <w:rsid w:val="00D12380"/>
    <w:rsid w:val="00D12732"/>
    <w:rsid w:val="00D1524F"/>
    <w:rsid w:val="00D2438C"/>
    <w:rsid w:val="00D251E9"/>
    <w:rsid w:val="00D53AED"/>
    <w:rsid w:val="00D566B4"/>
    <w:rsid w:val="00DA3834"/>
    <w:rsid w:val="00DA77DD"/>
    <w:rsid w:val="00DC0BF2"/>
    <w:rsid w:val="00DD0DCE"/>
    <w:rsid w:val="00DD4DA3"/>
    <w:rsid w:val="00DF348F"/>
    <w:rsid w:val="00E06991"/>
    <w:rsid w:val="00E14A7E"/>
    <w:rsid w:val="00E418B0"/>
    <w:rsid w:val="00E50D96"/>
    <w:rsid w:val="00E53A28"/>
    <w:rsid w:val="00E85F3C"/>
    <w:rsid w:val="00EB684C"/>
    <w:rsid w:val="00EC3276"/>
    <w:rsid w:val="00EC3B89"/>
    <w:rsid w:val="00ED29C3"/>
    <w:rsid w:val="00EE4A81"/>
    <w:rsid w:val="00F00368"/>
    <w:rsid w:val="00F16841"/>
    <w:rsid w:val="00F439D1"/>
    <w:rsid w:val="00F45C74"/>
    <w:rsid w:val="00F50D94"/>
    <w:rsid w:val="00F64A8E"/>
    <w:rsid w:val="00F66575"/>
    <w:rsid w:val="00F73439"/>
    <w:rsid w:val="00F73EEC"/>
    <w:rsid w:val="00F7728C"/>
    <w:rsid w:val="00F97D76"/>
    <w:rsid w:val="00FB184B"/>
    <w:rsid w:val="00FB205C"/>
    <w:rsid w:val="00FB5286"/>
    <w:rsid w:val="00FC3D6F"/>
    <w:rsid w:val="00FC7289"/>
    <w:rsid w:val="00FD238D"/>
    <w:rsid w:val="00FF7211"/>
    <w:rsid w:val="012D5288"/>
    <w:rsid w:val="016D4C10"/>
    <w:rsid w:val="028811E4"/>
    <w:rsid w:val="02C73657"/>
    <w:rsid w:val="02D00BCF"/>
    <w:rsid w:val="02DE3D80"/>
    <w:rsid w:val="02FD7E0D"/>
    <w:rsid w:val="03556E7F"/>
    <w:rsid w:val="0358497F"/>
    <w:rsid w:val="035B2AC2"/>
    <w:rsid w:val="037C251D"/>
    <w:rsid w:val="03CB3F01"/>
    <w:rsid w:val="04553FD7"/>
    <w:rsid w:val="04C116FF"/>
    <w:rsid w:val="04C50AD3"/>
    <w:rsid w:val="057C7F82"/>
    <w:rsid w:val="05A45915"/>
    <w:rsid w:val="05D446DA"/>
    <w:rsid w:val="05E917E9"/>
    <w:rsid w:val="063A33D0"/>
    <w:rsid w:val="06B15868"/>
    <w:rsid w:val="06B24ED5"/>
    <w:rsid w:val="06EB42C8"/>
    <w:rsid w:val="06F95A6C"/>
    <w:rsid w:val="06FB55E8"/>
    <w:rsid w:val="071F23ED"/>
    <w:rsid w:val="07350AB9"/>
    <w:rsid w:val="074E6B55"/>
    <w:rsid w:val="07B26659"/>
    <w:rsid w:val="081F46AE"/>
    <w:rsid w:val="08281D46"/>
    <w:rsid w:val="089C0478"/>
    <w:rsid w:val="08AA5059"/>
    <w:rsid w:val="09FA41F8"/>
    <w:rsid w:val="0A225735"/>
    <w:rsid w:val="0A9F3CFA"/>
    <w:rsid w:val="0AE56000"/>
    <w:rsid w:val="0B181D7B"/>
    <w:rsid w:val="0B351B11"/>
    <w:rsid w:val="0B45199B"/>
    <w:rsid w:val="0B8A3125"/>
    <w:rsid w:val="0BF711EB"/>
    <w:rsid w:val="0C1905E1"/>
    <w:rsid w:val="0CA923F7"/>
    <w:rsid w:val="0D187FDC"/>
    <w:rsid w:val="0D504031"/>
    <w:rsid w:val="0E124BFE"/>
    <w:rsid w:val="0E1E027A"/>
    <w:rsid w:val="0E247B15"/>
    <w:rsid w:val="0E332AA3"/>
    <w:rsid w:val="0EE731E7"/>
    <w:rsid w:val="0F1A31C5"/>
    <w:rsid w:val="0F6C29B3"/>
    <w:rsid w:val="0F9044F4"/>
    <w:rsid w:val="0FA63211"/>
    <w:rsid w:val="0FAD3D45"/>
    <w:rsid w:val="10406BA3"/>
    <w:rsid w:val="10A06ADB"/>
    <w:rsid w:val="10A63951"/>
    <w:rsid w:val="10BB5729"/>
    <w:rsid w:val="10D5025A"/>
    <w:rsid w:val="1107488F"/>
    <w:rsid w:val="11D249C5"/>
    <w:rsid w:val="11FA316D"/>
    <w:rsid w:val="12083A19"/>
    <w:rsid w:val="127844B4"/>
    <w:rsid w:val="129C672F"/>
    <w:rsid w:val="12E31CEE"/>
    <w:rsid w:val="1313419B"/>
    <w:rsid w:val="136870FD"/>
    <w:rsid w:val="13C06FD5"/>
    <w:rsid w:val="13C57BA4"/>
    <w:rsid w:val="13DB2C1B"/>
    <w:rsid w:val="13E144AD"/>
    <w:rsid w:val="143C2A55"/>
    <w:rsid w:val="14524038"/>
    <w:rsid w:val="14661887"/>
    <w:rsid w:val="148933FA"/>
    <w:rsid w:val="149B69D9"/>
    <w:rsid w:val="15010D78"/>
    <w:rsid w:val="153776F8"/>
    <w:rsid w:val="15405C66"/>
    <w:rsid w:val="15423BBC"/>
    <w:rsid w:val="15C91788"/>
    <w:rsid w:val="15CC6C15"/>
    <w:rsid w:val="15F54A4A"/>
    <w:rsid w:val="161C6CD9"/>
    <w:rsid w:val="16B81960"/>
    <w:rsid w:val="16FD3332"/>
    <w:rsid w:val="1712689C"/>
    <w:rsid w:val="17D16D03"/>
    <w:rsid w:val="18234C26"/>
    <w:rsid w:val="183A1C74"/>
    <w:rsid w:val="187F39B3"/>
    <w:rsid w:val="18941472"/>
    <w:rsid w:val="18E73FE3"/>
    <w:rsid w:val="19684488"/>
    <w:rsid w:val="19D20524"/>
    <w:rsid w:val="1A593A1B"/>
    <w:rsid w:val="1A5D0113"/>
    <w:rsid w:val="1ADC3C85"/>
    <w:rsid w:val="1B383608"/>
    <w:rsid w:val="1B940E96"/>
    <w:rsid w:val="1B942F72"/>
    <w:rsid w:val="1BD63469"/>
    <w:rsid w:val="1BF266D9"/>
    <w:rsid w:val="1C7343BB"/>
    <w:rsid w:val="1CBD1A43"/>
    <w:rsid w:val="1D3615B3"/>
    <w:rsid w:val="1D9B72EA"/>
    <w:rsid w:val="1DF61E7C"/>
    <w:rsid w:val="1DF92C6B"/>
    <w:rsid w:val="1E0618CD"/>
    <w:rsid w:val="1E155AAC"/>
    <w:rsid w:val="1E2B337B"/>
    <w:rsid w:val="1EBC609E"/>
    <w:rsid w:val="1F303E9B"/>
    <w:rsid w:val="1F3B0DBF"/>
    <w:rsid w:val="1F536863"/>
    <w:rsid w:val="1F73035E"/>
    <w:rsid w:val="1FA00944"/>
    <w:rsid w:val="1FA3279A"/>
    <w:rsid w:val="20334655"/>
    <w:rsid w:val="20387E82"/>
    <w:rsid w:val="205443A0"/>
    <w:rsid w:val="207414DE"/>
    <w:rsid w:val="2074563E"/>
    <w:rsid w:val="20C3353F"/>
    <w:rsid w:val="20EA1472"/>
    <w:rsid w:val="20F60011"/>
    <w:rsid w:val="21944A66"/>
    <w:rsid w:val="219D1AFF"/>
    <w:rsid w:val="21F70422"/>
    <w:rsid w:val="21F82459"/>
    <w:rsid w:val="220A475D"/>
    <w:rsid w:val="222473FE"/>
    <w:rsid w:val="222B48A0"/>
    <w:rsid w:val="223C387C"/>
    <w:rsid w:val="22B156FF"/>
    <w:rsid w:val="22B22D9C"/>
    <w:rsid w:val="22CC5259"/>
    <w:rsid w:val="23021FBE"/>
    <w:rsid w:val="236851C3"/>
    <w:rsid w:val="23891BAC"/>
    <w:rsid w:val="23AD3545"/>
    <w:rsid w:val="23C734FA"/>
    <w:rsid w:val="24AE3D17"/>
    <w:rsid w:val="24E0230D"/>
    <w:rsid w:val="24E2134C"/>
    <w:rsid w:val="24F85EBF"/>
    <w:rsid w:val="250478D0"/>
    <w:rsid w:val="25377EA2"/>
    <w:rsid w:val="25627255"/>
    <w:rsid w:val="25AB3717"/>
    <w:rsid w:val="266B26A3"/>
    <w:rsid w:val="26741401"/>
    <w:rsid w:val="267C1113"/>
    <w:rsid w:val="26A9646C"/>
    <w:rsid w:val="26F97A1D"/>
    <w:rsid w:val="27066F23"/>
    <w:rsid w:val="27552E02"/>
    <w:rsid w:val="27694D19"/>
    <w:rsid w:val="2772725D"/>
    <w:rsid w:val="27BA3421"/>
    <w:rsid w:val="27E47DB1"/>
    <w:rsid w:val="280D33AB"/>
    <w:rsid w:val="28457BF0"/>
    <w:rsid w:val="284B2989"/>
    <w:rsid w:val="28677AFA"/>
    <w:rsid w:val="288C68CE"/>
    <w:rsid w:val="29014D36"/>
    <w:rsid w:val="293C1446"/>
    <w:rsid w:val="293D5539"/>
    <w:rsid w:val="294F0D04"/>
    <w:rsid w:val="29620975"/>
    <w:rsid w:val="2A2840F0"/>
    <w:rsid w:val="2A3A06CC"/>
    <w:rsid w:val="2AE203B2"/>
    <w:rsid w:val="2B0424DF"/>
    <w:rsid w:val="2B1A7335"/>
    <w:rsid w:val="2B85099C"/>
    <w:rsid w:val="2BC3228D"/>
    <w:rsid w:val="2C747C43"/>
    <w:rsid w:val="2C8E7AFC"/>
    <w:rsid w:val="2C8F76F8"/>
    <w:rsid w:val="2CEE03A9"/>
    <w:rsid w:val="2CF43147"/>
    <w:rsid w:val="2D70409C"/>
    <w:rsid w:val="2D9D1121"/>
    <w:rsid w:val="2DA3014F"/>
    <w:rsid w:val="2DC22A69"/>
    <w:rsid w:val="2DC858A4"/>
    <w:rsid w:val="2DCA7360"/>
    <w:rsid w:val="2E440819"/>
    <w:rsid w:val="2E58098A"/>
    <w:rsid w:val="2E6D7F83"/>
    <w:rsid w:val="2E7B3C50"/>
    <w:rsid w:val="2EC46624"/>
    <w:rsid w:val="2ECC103E"/>
    <w:rsid w:val="2EE26871"/>
    <w:rsid w:val="2EED2CD0"/>
    <w:rsid w:val="2EF8437A"/>
    <w:rsid w:val="2F075117"/>
    <w:rsid w:val="2F7329F4"/>
    <w:rsid w:val="2F8704EB"/>
    <w:rsid w:val="2FB04805"/>
    <w:rsid w:val="2FCF4325"/>
    <w:rsid w:val="302314E5"/>
    <w:rsid w:val="30393E58"/>
    <w:rsid w:val="313A4D7D"/>
    <w:rsid w:val="315364CC"/>
    <w:rsid w:val="319A30F7"/>
    <w:rsid w:val="31A87F80"/>
    <w:rsid w:val="31C53A85"/>
    <w:rsid w:val="32042120"/>
    <w:rsid w:val="326C2D3A"/>
    <w:rsid w:val="329A2711"/>
    <w:rsid w:val="32BA6732"/>
    <w:rsid w:val="330C777B"/>
    <w:rsid w:val="330E07EC"/>
    <w:rsid w:val="3392408C"/>
    <w:rsid w:val="33BC0AFB"/>
    <w:rsid w:val="34131D71"/>
    <w:rsid w:val="348E4855"/>
    <w:rsid w:val="34CE7F53"/>
    <w:rsid w:val="34D348E6"/>
    <w:rsid w:val="34FF6ED4"/>
    <w:rsid w:val="3518381A"/>
    <w:rsid w:val="35694CF3"/>
    <w:rsid w:val="3599165E"/>
    <w:rsid w:val="36023774"/>
    <w:rsid w:val="366F09B2"/>
    <w:rsid w:val="366F194F"/>
    <w:rsid w:val="36907243"/>
    <w:rsid w:val="38772DD7"/>
    <w:rsid w:val="38A85D93"/>
    <w:rsid w:val="38AD56D5"/>
    <w:rsid w:val="38AE2F63"/>
    <w:rsid w:val="38EE6B01"/>
    <w:rsid w:val="3978147E"/>
    <w:rsid w:val="39937B48"/>
    <w:rsid w:val="39B5267A"/>
    <w:rsid w:val="39BE0CB9"/>
    <w:rsid w:val="39D15179"/>
    <w:rsid w:val="39FD0005"/>
    <w:rsid w:val="3A4F523F"/>
    <w:rsid w:val="3A5D0477"/>
    <w:rsid w:val="3A715C3A"/>
    <w:rsid w:val="3B383231"/>
    <w:rsid w:val="3B740B6B"/>
    <w:rsid w:val="3B850FDB"/>
    <w:rsid w:val="3BB23618"/>
    <w:rsid w:val="3BFC2946"/>
    <w:rsid w:val="3BFD7CDD"/>
    <w:rsid w:val="3C0C316C"/>
    <w:rsid w:val="3D057D27"/>
    <w:rsid w:val="3D715CCC"/>
    <w:rsid w:val="3D8535C7"/>
    <w:rsid w:val="3DCB2E02"/>
    <w:rsid w:val="3DDC695A"/>
    <w:rsid w:val="3E2A4FD6"/>
    <w:rsid w:val="3E325854"/>
    <w:rsid w:val="3E477467"/>
    <w:rsid w:val="3E4D32A8"/>
    <w:rsid w:val="3EB76BB7"/>
    <w:rsid w:val="3ED92ACB"/>
    <w:rsid w:val="3EFD7C45"/>
    <w:rsid w:val="3F0D6C18"/>
    <w:rsid w:val="3F1269DA"/>
    <w:rsid w:val="3F1D4FBC"/>
    <w:rsid w:val="3F5B461E"/>
    <w:rsid w:val="3F65033A"/>
    <w:rsid w:val="40532E28"/>
    <w:rsid w:val="405C430E"/>
    <w:rsid w:val="40E62DCA"/>
    <w:rsid w:val="411E5C13"/>
    <w:rsid w:val="41A97EA5"/>
    <w:rsid w:val="41DB05BD"/>
    <w:rsid w:val="42496020"/>
    <w:rsid w:val="425C63A0"/>
    <w:rsid w:val="42603D1E"/>
    <w:rsid w:val="42A25F8F"/>
    <w:rsid w:val="42BF03D2"/>
    <w:rsid w:val="43506D09"/>
    <w:rsid w:val="442B7A82"/>
    <w:rsid w:val="44974D92"/>
    <w:rsid w:val="449D3C4E"/>
    <w:rsid w:val="44C3511D"/>
    <w:rsid w:val="45C924BD"/>
    <w:rsid w:val="45DA6480"/>
    <w:rsid w:val="46131A83"/>
    <w:rsid w:val="46AD38F3"/>
    <w:rsid w:val="46EB0455"/>
    <w:rsid w:val="478D2018"/>
    <w:rsid w:val="480030D6"/>
    <w:rsid w:val="48180C9F"/>
    <w:rsid w:val="485044E1"/>
    <w:rsid w:val="486F6759"/>
    <w:rsid w:val="490A276E"/>
    <w:rsid w:val="49DF684B"/>
    <w:rsid w:val="4A47720C"/>
    <w:rsid w:val="4ACC6FCA"/>
    <w:rsid w:val="4AD93045"/>
    <w:rsid w:val="4ADF3D15"/>
    <w:rsid w:val="4B394133"/>
    <w:rsid w:val="4B61376B"/>
    <w:rsid w:val="4BBF1282"/>
    <w:rsid w:val="4BCC10C8"/>
    <w:rsid w:val="4C1704AA"/>
    <w:rsid w:val="4C4D142A"/>
    <w:rsid w:val="4C9664D2"/>
    <w:rsid w:val="4CA401E6"/>
    <w:rsid w:val="4D086D92"/>
    <w:rsid w:val="4D536056"/>
    <w:rsid w:val="4DB84FC5"/>
    <w:rsid w:val="4DC04FCD"/>
    <w:rsid w:val="4DDB797C"/>
    <w:rsid w:val="4DE90744"/>
    <w:rsid w:val="4DED0D4B"/>
    <w:rsid w:val="4DF5205B"/>
    <w:rsid w:val="4E1F5002"/>
    <w:rsid w:val="4E525CC3"/>
    <w:rsid w:val="4E800AF9"/>
    <w:rsid w:val="4ECD05EA"/>
    <w:rsid w:val="4EF36F48"/>
    <w:rsid w:val="4F656281"/>
    <w:rsid w:val="4FB65C4F"/>
    <w:rsid w:val="504A7D44"/>
    <w:rsid w:val="50B261A1"/>
    <w:rsid w:val="50BF477D"/>
    <w:rsid w:val="50ED5CD6"/>
    <w:rsid w:val="510A2FB8"/>
    <w:rsid w:val="511B7C73"/>
    <w:rsid w:val="515C0DEE"/>
    <w:rsid w:val="519A433C"/>
    <w:rsid w:val="51BC4F98"/>
    <w:rsid w:val="51ED294A"/>
    <w:rsid w:val="5255016C"/>
    <w:rsid w:val="52DB541F"/>
    <w:rsid w:val="545773F8"/>
    <w:rsid w:val="546919FB"/>
    <w:rsid w:val="54837E0A"/>
    <w:rsid w:val="54F34D97"/>
    <w:rsid w:val="55120CE9"/>
    <w:rsid w:val="559D3286"/>
    <w:rsid w:val="56095A90"/>
    <w:rsid w:val="56BF5086"/>
    <w:rsid w:val="56C65D41"/>
    <w:rsid w:val="56C95003"/>
    <w:rsid w:val="576977C0"/>
    <w:rsid w:val="57D4416C"/>
    <w:rsid w:val="57F329A3"/>
    <w:rsid w:val="58083BA1"/>
    <w:rsid w:val="58243941"/>
    <w:rsid w:val="589574E2"/>
    <w:rsid w:val="58A12D0B"/>
    <w:rsid w:val="58D354A2"/>
    <w:rsid w:val="58D94484"/>
    <w:rsid w:val="58E0390F"/>
    <w:rsid w:val="596857F2"/>
    <w:rsid w:val="59981EBA"/>
    <w:rsid w:val="59A53638"/>
    <w:rsid w:val="59E71FA3"/>
    <w:rsid w:val="5A13708D"/>
    <w:rsid w:val="5A1B5798"/>
    <w:rsid w:val="5A3C1556"/>
    <w:rsid w:val="5A40497C"/>
    <w:rsid w:val="5A6F20DD"/>
    <w:rsid w:val="5A8D3E87"/>
    <w:rsid w:val="5AE0522C"/>
    <w:rsid w:val="5AF00721"/>
    <w:rsid w:val="5B2654EA"/>
    <w:rsid w:val="5B5A25D4"/>
    <w:rsid w:val="5B9B4179"/>
    <w:rsid w:val="5C276F2B"/>
    <w:rsid w:val="5C9D2A0C"/>
    <w:rsid w:val="5CC34713"/>
    <w:rsid w:val="5D123DBF"/>
    <w:rsid w:val="5D8B4D0C"/>
    <w:rsid w:val="5DB72528"/>
    <w:rsid w:val="5E8E5C85"/>
    <w:rsid w:val="5E961BAC"/>
    <w:rsid w:val="5F074326"/>
    <w:rsid w:val="5F1A06E0"/>
    <w:rsid w:val="5F3D27AA"/>
    <w:rsid w:val="601852CF"/>
    <w:rsid w:val="602B3EF9"/>
    <w:rsid w:val="60B37093"/>
    <w:rsid w:val="60B86F48"/>
    <w:rsid w:val="60C30522"/>
    <w:rsid w:val="60DA290A"/>
    <w:rsid w:val="61001042"/>
    <w:rsid w:val="61084865"/>
    <w:rsid w:val="61117A04"/>
    <w:rsid w:val="61382444"/>
    <w:rsid w:val="615320C5"/>
    <w:rsid w:val="61D507ED"/>
    <w:rsid w:val="61E342DB"/>
    <w:rsid w:val="623C2EFC"/>
    <w:rsid w:val="628435B7"/>
    <w:rsid w:val="62A265A4"/>
    <w:rsid w:val="639D4DA4"/>
    <w:rsid w:val="63CA4FCA"/>
    <w:rsid w:val="64DF4504"/>
    <w:rsid w:val="64E43B92"/>
    <w:rsid w:val="64E741B7"/>
    <w:rsid w:val="65027504"/>
    <w:rsid w:val="657D3380"/>
    <w:rsid w:val="6645503F"/>
    <w:rsid w:val="66690BB5"/>
    <w:rsid w:val="669610A2"/>
    <w:rsid w:val="673A0CDA"/>
    <w:rsid w:val="67841976"/>
    <w:rsid w:val="678A0ABA"/>
    <w:rsid w:val="67C07623"/>
    <w:rsid w:val="680D4E0B"/>
    <w:rsid w:val="685D48CF"/>
    <w:rsid w:val="689B75E2"/>
    <w:rsid w:val="68E5553F"/>
    <w:rsid w:val="692E1ED5"/>
    <w:rsid w:val="693A17DD"/>
    <w:rsid w:val="695B6F40"/>
    <w:rsid w:val="69733646"/>
    <w:rsid w:val="6978603F"/>
    <w:rsid w:val="69CC0E34"/>
    <w:rsid w:val="6A0B7D23"/>
    <w:rsid w:val="6A1178A6"/>
    <w:rsid w:val="6A27248C"/>
    <w:rsid w:val="6A352086"/>
    <w:rsid w:val="6AD8477B"/>
    <w:rsid w:val="6ADA58EB"/>
    <w:rsid w:val="6B66294D"/>
    <w:rsid w:val="6B6941A0"/>
    <w:rsid w:val="6B713C7D"/>
    <w:rsid w:val="6B84238E"/>
    <w:rsid w:val="6BBD714D"/>
    <w:rsid w:val="6BDE5065"/>
    <w:rsid w:val="6BFF3356"/>
    <w:rsid w:val="6C445A91"/>
    <w:rsid w:val="6D7D7D03"/>
    <w:rsid w:val="6D862FA8"/>
    <w:rsid w:val="6E7B20E4"/>
    <w:rsid w:val="6ED27D8E"/>
    <w:rsid w:val="6F6F097B"/>
    <w:rsid w:val="7014589C"/>
    <w:rsid w:val="709C0FFC"/>
    <w:rsid w:val="70D75329"/>
    <w:rsid w:val="714114D9"/>
    <w:rsid w:val="71456D2F"/>
    <w:rsid w:val="71894129"/>
    <w:rsid w:val="71B05B32"/>
    <w:rsid w:val="71F4678F"/>
    <w:rsid w:val="72055C4C"/>
    <w:rsid w:val="724E11E1"/>
    <w:rsid w:val="73070B4E"/>
    <w:rsid w:val="7316699C"/>
    <w:rsid w:val="7341183A"/>
    <w:rsid w:val="73763107"/>
    <w:rsid w:val="739424D1"/>
    <w:rsid w:val="73D27366"/>
    <w:rsid w:val="73D6474E"/>
    <w:rsid w:val="74022A47"/>
    <w:rsid w:val="74596567"/>
    <w:rsid w:val="74951240"/>
    <w:rsid w:val="74E6246C"/>
    <w:rsid w:val="75312B8F"/>
    <w:rsid w:val="75341F18"/>
    <w:rsid w:val="7577124A"/>
    <w:rsid w:val="757775BC"/>
    <w:rsid w:val="75F64F9E"/>
    <w:rsid w:val="768E7B55"/>
    <w:rsid w:val="76A05F0A"/>
    <w:rsid w:val="76B132CB"/>
    <w:rsid w:val="77585F7B"/>
    <w:rsid w:val="777C635E"/>
    <w:rsid w:val="77A815F9"/>
    <w:rsid w:val="780D2798"/>
    <w:rsid w:val="786B4FA6"/>
    <w:rsid w:val="787E26D1"/>
    <w:rsid w:val="78FA1782"/>
    <w:rsid w:val="78FD3ACB"/>
    <w:rsid w:val="79451D12"/>
    <w:rsid w:val="79764703"/>
    <w:rsid w:val="79B90332"/>
    <w:rsid w:val="79F701B5"/>
    <w:rsid w:val="7A052F47"/>
    <w:rsid w:val="7AA92414"/>
    <w:rsid w:val="7ABD57C8"/>
    <w:rsid w:val="7AD36513"/>
    <w:rsid w:val="7B0E4F96"/>
    <w:rsid w:val="7B566C84"/>
    <w:rsid w:val="7B75626D"/>
    <w:rsid w:val="7B8A5D67"/>
    <w:rsid w:val="7BB11270"/>
    <w:rsid w:val="7BD007D6"/>
    <w:rsid w:val="7C015750"/>
    <w:rsid w:val="7C9A2D79"/>
    <w:rsid w:val="7CE03507"/>
    <w:rsid w:val="7CFF2516"/>
    <w:rsid w:val="7D0D5834"/>
    <w:rsid w:val="7D4315ED"/>
    <w:rsid w:val="7D533D2E"/>
    <w:rsid w:val="7D7262AB"/>
    <w:rsid w:val="7DAA5019"/>
    <w:rsid w:val="7DCE418D"/>
    <w:rsid w:val="7E471682"/>
    <w:rsid w:val="7E9A16BC"/>
    <w:rsid w:val="7EFE7A69"/>
    <w:rsid w:val="7F211BDE"/>
    <w:rsid w:val="7F2306F2"/>
    <w:rsid w:val="7F370B6C"/>
    <w:rsid w:val="7F7A02C9"/>
    <w:rsid w:val="7FB5251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10"/>
    <w:semiHidden/>
    <w:qFormat/>
    <w:uiPriority w:val="99"/>
    <w:pPr>
      <w:tabs>
        <w:tab w:val="center" w:pos="4153"/>
        <w:tab w:val="right" w:pos="8306"/>
      </w:tabs>
      <w:snapToGrid w:val="0"/>
      <w:jc w:val="left"/>
    </w:pPr>
    <w:rPr>
      <w:sz w:val="18"/>
      <w:szCs w:val="18"/>
    </w:rPr>
  </w:style>
  <w:style w:type="paragraph" w:styleId="4">
    <w:name w:val="header"/>
    <w:basedOn w:val="1"/>
    <w:link w:val="11"/>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2"/>
    <w:autoRedefine/>
    <w:semiHidden/>
    <w:qFormat/>
    <w:locked/>
    <w:uiPriority w:val="99"/>
    <w:rPr>
      <w:sz w:val="2"/>
      <w:szCs w:val="2"/>
    </w:rPr>
  </w:style>
  <w:style w:type="character" w:customStyle="1" w:styleId="10">
    <w:name w:val="页脚 字符"/>
    <w:basedOn w:val="8"/>
    <w:link w:val="3"/>
    <w:autoRedefine/>
    <w:semiHidden/>
    <w:qFormat/>
    <w:locked/>
    <w:uiPriority w:val="99"/>
    <w:rPr>
      <w:sz w:val="18"/>
      <w:szCs w:val="18"/>
    </w:rPr>
  </w:style>
  <w:style w:type="character" w:customStyle="1" w:styleId="11">
    <w:name w:val="页眉 字符"/>
    <w:basedOn w:val="8"/>
    <w:link w:val="4"/>
    <w:autoRedefine/>
    <w:semiHidden/>
    <w:qFormat/>
    <w:locked/>
    <w:uiPriority w:val="99"/>
    <w:rPr>
      <w:sz w:val="18"/>
      <w:szCs w:val="18"/>
    </w:rPr>
  </w:style>
  <w:style w:type="paragraph" w:customStyle="1" w:styleId="12">
    <w:name w:val="列出段落1"/>
    <w:basedOn w:val="1"/>
    <w:autoRedefine/>
    <w:qFormat/>
    <w:uiPriority w:val="99"/>
    <w:pPr>
      <w:ind w:firstLine="420" w:firstLineChars="200"/>
    </w:pPr>
  </w:style>
  <w:style w:type="paragraph" w:customStyle="1" w:styleId="13">
    <w:name w:val="p0"/>
    <w:basedOn w:val="1"/>
    <w:autoRedefine/>
    <w:qFormat/>
    <w:uiPriority w:val="99"/>
    <w:pPr>
      <w:widowControl/>
    </w:pPr>
    <w:rPr>
      <w:kern w:val="0"/>
    </w:rPr>
  </w:style>
  <w:style w:type="paragraph" w:customStyle="1" w:styleId="14">
    <w:name w:val="List Paragraph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224</Words>
  <Characters>260</Characters>
  <Lines>2</Lines>
  <Paragraphs>1</Paragraphs>
  <TotalTime>45</TotalTime>
  <ScaleCrop>false</ScaleCrop>
  <LinksUpToDate>false</LinksUpToDate>
  <CharactersWithSpaces>261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2017-09-21T01:27:00Z</dcterms:created>
  <dc:creator>Administrator</dc:creator>
  <cp:lastModifiedBy>【木、槿】</cp:lastModifiedBy>
  <cp:lastPrinted>2021-08-11T02:34:00Z</cp:lastPrinted>
  <dcterms:modified xsi:type="dcterms:W3CDTF">2026-05-06T01:24:32Z</dcterms:modified>
  <dc:title>编制说明</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63E1F26C689C4FCDA769DF8EE6834FAD</vt:lpwstr>
  </property>
  <property fmtid="{D5CDD505-2E9C-101B-9397-08002B2CF9AE}" pid="4" name="KSOTemplateDocerSaveRecord">
    <vt:lpwstr>eyJoZGlkIjoiMDY5NDhlZDA5MGJhNTFhMDI4NTg2MGY4MDhmODBhZGQiLCJ1c2VySWQiOiIyNTI2Nzk5MTYifQ==</vt:lpwstr>
  </property>
</Properties>
</file>