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3B2F76">
      <w:pPr>
        <w:pStyle w:val="2"/>
        <w:pageBreakBefore w:val="0"/>
        <w:widowControl w:val="0"/>
        <w:kinsoku/>
        <w:wordWrap/>
        <w:overflowPunct/>
        <w:topLinePunct w:val="0"/>
        <w:autoSpaceDE/>
        <w:autoSpaceDN/>
        <w:bidi w:val="0"/>
        <w:adjustRightInd w:val="0"/>
        <w:snapToGrid/>
        <w:jc w:val="center"/>
        <w:textAlignment w:val="auto"/>
        <w:rPr>
          <w:rFonts w:hint="eastAsia" w:ascii="宋体" w:hAnsi="宋体" w:eastAsia="宋体" w:cs="宋体"/>
          <w:b/>
          <w:bCs/>
          <w:highlight w:val="none"/>
        </w:rPr>
      </w:pPr>
      <w:r>
        <w:rPr>
          <w:rFonts w:hint="eastAsia" w:ascii="宋体" w:hAnsi="宋体" w:eastAsia="宋体" w:cs="宋体"/>
          <w:b/>
          <w:bCs/>
          <w:sz w:val="30"/>
          <w:szCs w:val="30"/>
          <w:highlight w:val="none"/>
          <w:lang w:val="en-US" w:eastAsia="zh-CN"/>
        </w:rPr>
        <w:t>已标</w:t>
      </w:r>
      <w:bookmarkStart w:id="0" w:name="_GoBack"/>
      <w:bookmarkEnd w:id="0"/>
      <w:r>
        <w:rPr>
          <w:rFonts w:hint="eastAsia" w:ascii="宋体" w:hAnsi="宋体" w:eastAsia="宋体" w:cs="宋体"/>
          <w:b/>
          <w:bCs/>
          <w:sz w:val="30"/>
          <w:szCs w:val="30"/>
          <w:highlight w:val="none"/>
          <w:lang w:val="en-US" w:eastAsia="zh-CN"/>
        </w:rPr>
        <w:t>价工程量清单承诺书</w:t>
      </w:r>
      <w:r>
        <w:rPr>
          <w:rFonts w:hint="eastAsia" w:ascii="宋体" w:hAnsi="宋体" w:eastAsia="宋体" w:cs="宋体"/>
          <w:b/>
          <w:bCs/>
          <w:highlight w:val="none"/>
          <w:lang w:val="en-US" w:eastAsia="zh-CN"/>
        </w:rPr>
        <w:t xml:space="preserve"> </w:t>
      </w:r>
    </w:p>
    <w:p w14:paraId="3B25AE9C">
      <w:pPr>
        <w:keepNext w:val="0"/>
        <w:keepLines w:val="0"/>
        <w:pageBreakBefore w:val="0"/>
        <w:tabs>
          <w:tab w:val="left" w:pos="432"/>
        </w:tabs>
        <w:kinsoku/>
        <w:wordWrap/>
        <w:overflowPunct/>
        <w:topLinePunct w:val="0"/>
        <w:autoSpaceDE/>
        <w:autoSpaceDN/>
        <w:bidi w:val="0"/>
        <w:adjustRightInd w:val="0"/>
        <w:snapToGrid w:val="0"/>
        <w:spacing w:line="440" w:lineRule="exact"/>
        <w:ind w:firstLine="280" w:firstLineChars="100"/>
        <w:jc w:val="left"/>
        <w:textAlignment w:val="auto"/>
        <w:rPr>
          <w:rFonts w:hint="default" w:ascii="宋体" w:hAnsi="宋体" w:eastAsia="宋体" w:cs="宋体"/>
          <w:sz w:val="24"/>
          <w:highlight w:val="none"/>
          <w:lang w:val="en-US" w:eastAsia="zh-CN"/>
        </w:rPr>
      </w:pPr>
      <w:r>
        <w:rPr>
          <w:rFonts w:hint="eastAsia" w:ascii="宋体" w:hAnsi="宋体" w:cs="宋体"/>
          <w:sz w:val="28"/>
          <w:szCs w:val="28"/>
          <w:highlight w:val="none"/>
          <w:u w:val="single"/>
          <w:lang w:val="en-US" w:eastAsia="zh-CN"/>
        </w:rPr>
        <w:t xml:space="preserve">      （采购人）</w:t>
      </w:r>
      <w:r>
        <w:rPr>
          <w:rFonts w:hint="eastAsia" w:ascii="宋体" w:hAnsi="宋体" w:eastAsia="宋体" w:cs="宋体"/>
          <w:sz w:val="28"/>
          <w:szCs w:val="28"/>
          <w:highlight w:val="none"/>
          <w:u w:val="none"/>
          <w:lang w:val="en-US" w:eastAsia="zh-CN"/>
        </w:rPr>
        <w:t>：</w:t>
      </w:r>
      <w:r>
        <w:rPr>
          <w:rFonts w:hint="eastAsia" w:ascii="宋体" w:hAnsi="宋体" w:cs="宋体"/>
          <w:sz w:val="28"/>
          <w:szCs w:val="28"/>
          <w:highlight w:val="none"/>
          <w:u w:val="none"/>
          <w:lang w:val="en-US" w:eastAsia="zh-CN"/>
        </w:rPr>
        <w:t xml:space="preserve"> </w:t>
      </w:r>
    </w:p>
    <w:p w14:paraId="12870228">
      <w:pPr>
        <w:keepNext w:val="0"/>
        <w:keepLines w:val="0"/>
        <w:pageBreakBefore w:val="0"/>
        <w:widowControl/>
        <w:kinsoku/>
        <w:wordWrap w:val="0"/>
        <w:overflowPunct/>
        <w:topLinePunct w:val="0"/>
        <w:autoSpaceDE/>
        <w:autoSpaceDN/>
        <w:bidi w:val="0"/>
        <w:adjustRightInd w:val="0"/>
        <w:snapToGrid w:val="0"/>
        <w:spacing w:line="440" w:lineRule="exact"/>
        <w:ind w:firstLine="616" w:firstLineChars="200"/>
        <w:jc w:val="left"/>
        <w:textAlignment w:val="auto"/>
        <w:rPr>
          <w:rFonts w:hint="eastAsia" w:ascii="宋体" w:hAnsi="宋体" w:eastAsia="宋体" w:cs="宋体"/>
          <w:color w:val="auto"/>
          <w:spacing w:val="14"/>
          <w:kern w:val="0"/>
          <w:sz w:val="28"/>
          <w:szCs w:val="28"/>
          <w:lang w:val="en-US" w:eastAsia="zh-CN"/>
        </w:rPr>
      </w:pPr>
      <w:r>
        <w:rPr>
          <w:rFonts w:hint="eastAsia" w:ascii="宋体" w:hAnsi="宋体" w:eastAsia="宋体" w:cs="宋体"/>
          <w:color w:val="auto"/>
          <w:spacing w:val="14"/>
          <w:kern w:val="0"/>
          <w:sz w:val="28"/>
          <w:szCs w:val="28"/>
          <w:lang w:val="en-US" w:eastAsia="zh-CN"/>
        </w:rPr>
        <w:t>我公司作为</w:t>
      </w:r>
      <w:r>
        <w:rPr>
          <w:rFonts w:hint="eastAsia" w:ascii="宋体" w:hAnsi="宋体" w:eastAsia="宋体" w:cs="宋体"/>
          <w:color w:val="auto"/>
          <w:spacing w:val="14"/>
          <w:kern w:val="0"/>
          <w:sz w:val="28"/>
          <w:szCs w:val="28"/>
          <w:u w:val="single"/>
          <w:lang w:val="en-US" w:eastAsia="zh-CN"/>
        </w:rPr>
        <w:t xml:space="preserve"> </w:t>
      </w:r>
      <w:r>
        <w:rPr>
          <w:rFonts w:hint="eastAsia" w:ascii="宋体" w:hAnsi="宋体" w:cs="宋体"/>
          <w:color w:val="auto"/>
          <w:spacing w:val="14"/>
          <w:kern w:val="0"/>
          <w:sz w:val="28"/>
          <w:szCs w:val="28"/>
          <w:u w:val="single"/>
          <w:lang w:val="en-US" w:eastAsia="zh-CN"/>
        </w:rPr>
        <w:t xml:space="preserve">    （项目名称）</w:t>
      </w:r>
      <w:r>
        <w:rPr>
          <w:rFonts w:hint="eastAsia" w:ascii="宋体" w:hAnsi="宋体" w:eastAsia="宋体" w:cs="宋体"/>
          <w:color w:val="auto"/>
          <w:spacing w:val="14"/>
          <w:kern w:val="0"/>
          <w:sz w:val="28"/>
          <w:szCs w:val="28"/>
          <w:u w:val="single"/>
          <w:lang w:val="en-US" w:eastAsia="zh-CN"/>
        </w:rPr>
        <w:t>（项目编号：</w:t>
      </w:r>
      <w:r>
        <w:rPr>
          <w:rFonts w:hint="eastAsia" w:ascii="宋体" w:hAnsi="宋体" w:cs="宋体"/>
          <w:color w:val="auto"/>
          <w:spacing w:val="14"/>
          <w:kern w:val="0"/>
          <w:sz w:val="28"/>
          <w:szCs w:val="28"/>
          <w:u w:val="single"/>
          <w:lang w:val="en-US" w:eastAsia="zh-CN"/>
        </w:rPr>
        <w:t xml:space="preserve">      </w:t>
      </w:r>
      <w:r>
        <w:rPr>
          <w:rFonts w:hint="eastAsia" w:ascii="宋体" w:hAnsi="宋体" w:eastAsia="宋体" w:cs="宋体"/>
          <w:color w:val="auto"/>
          <w:spacing w:val="14"/>
          <w:kern w:val="0"/>
          <w:sz w:val="28"/>
          <w:szCs w:val="28"/>
          <w:u w:val="single"/>
          <w:lang w:val="en-US" w:eastAsia="zh-CN"/>
        </w:rPr>
        <w:t>）</w:t>
      </w:r>
      <w:r>
        <w:rPr>
          <w:rFonts w:hint="eastAsia" w:ascii="宋体" w:hAnsi="宋体" w:eastAsia="宋体" w:cs="宋体"/>
          <w:color w:val="auto"/>
          <w:spacing w:val="14"/>
          <w:kern w:val="0"/>
          <w:sz w:val="28"/>
          <w:szCs w:val="28"/>
          <w:lang w:val="en-US" w:eastAsia="zh-CN"/>
        </w:rPr>
        <w:t>的投标供应商，现就我公司参与本次投标所提供的已标价工程量清单作出以下承诺：</w:t>
      </w:r>
    </w:p>
    <w:p w14:paraId="6F0B1163">
      <w:pPr>
        <w:keepNext w:val="0"/>
        <w:keepLines w:val="0"/>
        <w:pageBreakBefore w:val="0"/>
        <w:widowControl/>
        <w:kinsoku/>
        <w:wordWrap/>
        <w:overflowPunct/>
        <w:topLinePunct w:val="0"/>
        <w:autoSpaceDE/>
        <w:autoSpaceDN/>
        <w:bidi w:val="0"/>
        <w:adjustRightInd w:val="0"/>
        <w:snapToGrid w:val="0"/>
        <w:spacing w:line="440" w:lineRule="exact"/>
        <w:ind w:firstLine="616" w:firstLineChars="200"/>
        <w:jc w:val="left"/>
        <w:textAlignment w:val="auto"/>
        <w:rPr>
          <w:rFonts w:hint="eastAsia" w:ascii="宋体" w:hAnsi="宋体" w:eastAsia="宋体" w:cs="宋体"/>
          <w:color w:val="auto"/>
          <w:spacing w:val="14"/>
          <w:kern w:val="0"/>
          <w:sz w:val="28"/>
          <w:szCs w:val="28"/>
          <w:lang w:val="en-US" w:eastAsia="zh-CN"/>
        </w:rPr>
      </w:pPr>
      <w:r>
        <w:rPr>
          <w:rFonts w:hint="eastAsia" w:ascii="宋体" w:hAnsi="宋体" w:eastAsia="宋体" w:cs="宋体"/>
          <w:color w:val="auto"/>
          <w:spacing w:val="14"/>
          <w:kern w:val="0"/>
          <w:sz w:val="28"/>
          <w:szCs w:val="28"/>
          <w:lang w:val="en-US" w:eastAsia="zh-CN"/>
        </w:rPr>
        <w:t>1.我公司所提供的已标价工程量清单已按给定招标工程量清单的要求填报了价格，已标价工程量清单中没有填入单价或价格的子目，其费用视为已分摊在工程量清单中其他相关子目的单价或价格之中；</w:t>
      </w:r>
    </w:p>
    <w:p w14:paraId="691E6010">
      <w:pPr>
        <w:keepNext w:val="0"/>
        <w:keepLines w:val="0"/>
        <w:pageBreakBefore w:val="0"/>
        <w:widowControl/>
        <w:kinsoku/>
        <w:wordWrap/>
        <w:overflowPunct/>
        <w:topLinePunct w:val="0"/>
        <w:autoSpaceDE/>
        <w:autoSpaceDN/>
        <w:bidi w:val="0"/>
        <w:adjustRightInd w:val="0"/>
        <w:snapToGrid w:val="0"/>
        <w:spacing w:line="440" w:lineRule="exact"/>
        <w:ind w:firstLine="616" w:firstLineChars="200"/>
        <w:jc w:val="left"/>
        <w:textAlignment w:val="auto"/>
        <w:rPr>
          <w:rFonts w:hint="eastAsia" w:ascii="宋体" w:hAnsi="宋体" w:eastAsia="宋体" w:cs="宋体"/>
          <w:color w:val="auto"/>
          <w:spacing w:val="14"/>
          <w:kern w:val="0"/>
          <w:sz w:val="28"/>
          <w:szCs w:val="28"/>
        </w:rPr>
      </w:pPr>
      <w:r>
        <w:rPr>
          <w:rFonts w:hint="eastAsia" w:ascii="宋体" w:hAnsi="宋体" w:eastAsia="宋体" w:cs="宋体"/>
          <w:color w:val="auto"/>
          <w:spacing w:val="14"/>
          <w:kern w:val="0"/>
          <w:sz w:val="28"/>
          <w:szCs w:val="28"/>
          <w:lang w:val="en-US" w:eastAsia="zh-CN"/>
        </w:rPr>
        <w:t>2.我公司所提供的已标价工程量清单中项目编码、项目名称、项目特征描述、计量单位、工程量均与给定招标工程量清单一致，已标价工程量清单中已提供“投</w:t>
      </w:r>
      <w:r>
        <w:rPr>
          <w:rFonts w:hint="eastAsia" w:ascii="宋体" w:hAnsi="宋体" w:eastAsia="宋体" w:cs="宋体"/>
          <w:color w:val="auto"/>
          <w:spacing w:val="14"/>
          <w:kern w:val="0"/>
          <w:sz w:val="28"/>
          <w:szCs w:val="28"/>
        </w:rPr>
        <w:t>标报价汇总表</w:t>
      </w:r>
      <w:r>
        <w:rPr>
          <w:rFonts w:hint="eastAsia" w:ascii="宋体" w:hAnsi="宋体" w:eastAsia="宋体" w:cs="宋体"/>
          <w:color w:val="auto"/>
          <w:spacing w:val="14"/>
          <w:kern w:val="0"/>
          <w:sz w:val="28"/>
          <w:szCs w:val="28"/>
          <w:lang w:val="en-US" w:eastAsia="zh-CN"/>
        </w:rPr>
        <w:t>”和“</w:t>
      </w:r>
      <w:r>
        <w:rPr>
          <w:rFonts w:hint="eastAsia" w:ascii="宋体" w:hAnsi="宋体" w:eastAsia="宋体" w:cs="宋体"/>
          <w:color w:val="auto"/>
          <w:spacing w:val="14"/>
          <w:kern w:val="0"/>
          <w:sz w:val="28"/>
          <w:szCs w:val="28"/>
        </w:rPr>
        <w:t>单价分析表</w:t>
      </w:r>
      <w:r>
        <w:rPr>
          <w:rFonts w:hint="eastAsia" w:ascii="宋体" w:hAnsi="宋体" w:eastAsia="宋体" w:cs="宋体"/>
          <w:color w:val="auto"/>
          <w:spacing w:val="14"/>
          <w:kern w:val="0"/>
          <w:sz w:val="28"/>
          <w:szCs w:val="28"/>
          <w:lang w:val="en-US" w:eastAsia="zh-CN"/>
        </w:rPr>
        <w:t>”；</w:t>
      </w:r>
    </w:p>
    <w:p w14:paraId="721A0B24">
      <w:pPr>
        <w:keepNext w:val="0"/>
        <w:keepLines w:val="0"/>
        <w:pageBreakBefore w:val="0"/>
        <w:widowControl/>
        <w:kinsoku/>
        <w:wordWrap/>
        <w:overflowPunct/>
        <w:topLinePunct w:val="0"/>
        <w:autoSpaceDE/>
        <w:autoSpaceDN/>
        <w:bidi w:val="0"/>
        <w:adjustRightInd w:val="0"/>
        <w:snapToGrid w:val="0"/>
        <w:spacing w:line="440" w:lineRule="exact"/>
        <w:ind w:firstLine="616" w:firstLineChars="200"/>
        <w:jc w:val="left"/>
        <w:textAlignment w:val="auto"/>
        <w:rPr>
          <w:rFonts w:hint="eastAsia" w:ascii="宋体" w:hAnsi="宋体" w:eastAsia="宋体" w:cs="宋体"/>
          <w:color w:val="auto"/>
          <w:spacing w:val="14"/>
          <w:kern w:val="0"/>
          <w:sz w:val="28"/>
          <w:szCs w:val="28"/>
          <w:lang w:val="en-US" w:eastAsia="zh-CN"/>
        </w:rPr>
      </w:pPr>
      <w:r>
        <w:rPr>
          <w:rFonts w:hint="eastAsia" w:ascii="宋体" w:hAnsi="宋体" w:eastAsia="宋体" w:cs="宋体"/>
          <w:color w:val="auto"/>
          <w:spacing w:val="14"/>
          <w:kern w:val="0"/>
          <w:sz w:val="28"/>
          <w:szCs w:val="28"/>
          <w:lang w:val="en-US" w:eastAsia="zh-CN"/>
        </w:rPr>
        <w:t>3.若我公司中标后，发现已标价工程量清单中未提供（或漏提供）“投</w:t>
      </w:r>
      <w:r>
        <w:rPr>
          <w:rFonts w:hint="eastAsia" w:ascii="宋体" w:hAnsi="宋体" w:eastAsia="宋体" w:cs="宋体"/>
          <w:color w:val="auto"/>
          <w:spacing w:val="14"/>
          <w:kern w:val="0"/>
          <w:sz w:val="28"/>
          <w:szCs w:val="28"/>
        </w:rPr>
        <w:t>标报价汇总表</w:t>
      </w:r>
      <w:r>
        <w:rPr>
          <w:rFonts w:hint="eastAsia" w:ascii="宋体" w:hAnsi="宋体" w:eastAsia="宋体" w:cs="宋体"/>
          <w:color w:val="auto"/>
          <w:spacing w:val="14"/>
          <w:kern w:val="0"/>
          <w:sz w:val="28"/>
          <w:szCs w:val="28"/>
          <w:lang w:val="en-US" w:eastAsia="zh-CN"/>
        </w:rPr>
        <w:t>”和“</w:t>
      </w:r>
      <w:r>
        <w:rPr>
          <w:rFonts w:hint="eastAsia" w:ascii="宋体" w:hAnsi="宋体" w:eastAsia="宋体" w:cs="宋体"/>
          <w:color w:val="auto"/>
          <w:spacing w:val="14"/>
          <w:kern w:val="0"/>
          <w:sz w:val="28"/>
          <w:szCs w:val="28"/>
        </w:rPr>
        <w:t>单价分析表</w:t>
      </w:r>
      <w:r>
        <w:rPr>
          <w:rFonts w:hint="eastAsia" w:ascii="宋体" w:hAnsi="宋体" w:eastAsia="宋体" w:cs="宋体"/>
          <w:color w:val="auto"/>
          <w:spacing w:val="14"/>
          <w:kern w:val="0"/>
          <w:sz w:val="28"/>
          <w:szCs w:val="28"/>
          <w:lang w:val="en-US" w:eastAsia="zh-CN"/>
        </w:rPr>
        <w:t>”，由我公司</w:t>
      </w:r>
      <w:r>
        <w:rPr>
          <w:rFonts w:hint="eastAsia" w:ascii="宋体" w:hAnsi="宋体" w:cs="宋体"/>
          <w:color w:val="auto"/>
          <w:spacing w:val="14"/>
          <w:kern w:val="0"/>
          <w:sz w:val="28"/>
          <w:szCs w:val="28"/>
          <w:lang w:val="en-US" w:eastAsia="zh-CN"/>
        </w:rPr>
        <w:t xml:space="preserve"> </w:t>
      </w:r>
      <w:r>
        <w:rPr>
          <w:rFonts w:hint="eastAsia" w:ascii="宋体" w:hAnsi="宋体" w:eastAsia="宋体" w:cs="宋体"/>
          <w:color w:val="auto"/>
          <w:spacing w:val="14"/>
          <w:kern w:val="0"/>
          <w:sz w:val="28"/>
          <w:szCs w:val="28"/>
          <w:lang w:val="en-US" w:eastAsia="zh-CN"/>
        </w:rPr>
        <w:t>自行补齐；若已标价工程量清单中的“项目编码、项目名称、项目特征描述、计量单位、工程量”与给定招标工程量清单不一致，由我公司自行按照“《内蒙古⾃治区政府采购⽹-政府采购云平台》中本项目给定的招标工程量清单进行更正。如出现因已标价工程量清单中的“项目编码、项目名称、项目特征描述、计量单位、工程量”与给定招标工程量清单不一致等原因导致需要修正单价时，我公司将按照更有利于招标人的情形修正单价。如因以上原因给招标人造成损失的，我公司自愿赔偿相应损失。</w:t>
      </w:r>
    </w:p>
    <w:p w14:paraId="0CCC3F6A">
      <w:pPr>
        <w:keepNext w:val="0"/>
        <w:keepLines w:val="0"/>
        <w:pageBreakBefore w:val="0"/>
        <w:tabs>
          <w:tab w:val="left" w:pos="432"/>
        </w:tabs>
        <w:kinsoku/>
        <w:overflowPunct/>
        <w:topLinePunct w:val="0"/>
        <w:autoSpaceDE/>
        <w:autoSpaceDN/>
        <w:bidi w:val="0"/>
        <w:spacing w:line="440" w:lineRule="exact"/>
        <w:ind w:firstLine="480" w:firstLineChars="200"/>
        <w:jc w:val="left"/>
        <w:textAlignment w:val="auto"/>
        <w:rPr>
          <w:rFonts w:hint="eastAsia" w:ascii="宋体" w:hAnsi="宋体" w:eastAsia="宋体" w:cs="宋体"/>
          <w:sz w:val="24"/>
          <w:highlight w:val="none"/>
          <w:lang w:val="en-US" w:eastAsia="zh-CN"/>
        </w:rPr>
      </w:pPr>
    </w:p>
    <w:p w14:paraId="12AFDA58">
      <w:pPr>
        <w:keepNext w:val="0"/>
        <w:keepLines w:val="0"/>
        <w:pageBreakBefore w:val="0"/>
        <w:kinsoku/>
        <w:overflowPunct/>
        <w:topLinePunct w:val="0"/>
        <w:autoSpaceDE/>
        <w:autoSpaceDN/>
        <w:bidi w:val="0"/>
        <w:spacing w:line="440" w:lineRule="exact"/>
        <w:ind w:firstLine="560" w:firstLineChars="200"/>
        <w:textAlignment w:val="auto"/>
        <w:rPr>
          <w:rFonts w:hint="eastAsia" w:asciiTheme="minorEastAsia" w:hAnsiTheme="minorEastAsia" w:eastAsiaTheme="minorEastAsia" w:cstheme="minorEastAsia"/>
          <w:sz w:val="28"/>
          <w:szCs w:val="28"/>
          <w:u w:val="single"/>
          <w:lang w:eastAsia="zh-CN"/>
        </w:rPr>
      </w:pPr>
      <w:r>
        <w:rPr>
          <w:rFonts w:hint="eastAsia" w:asciiTheme="minorEastAsia" w:hAnsiTheme="minorEastAsia" w:eastAsiaTheme="minorEastAsia" w:cstheme="minorEastAsia"/>
          <w:sz w:val="28"/>
          <w:szCs w:val="28"/>
          <w:lang w:eastAsia="zh-CN"/>
        </w:rPr>
        <w:t>投标人名称（盖章）：</w:t>
      </w:r>
      <w:r>
        <w:rPr>
          <w:rFonts w:hint="eastAsia" w:asciiTheme="minorEastAsia" w:hAnsiTheme="minorEastAsia" w:eastAsiaTheme="minorEastAsia" w:cstheme="minorEastAsia"/>
          <w:sz w:val="28"/>
          <w:szCs w:val="28"/>
          <w:u w:val="single"/>
          <w:lang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eastAsia="zh-CN"/>
        </w:rPr>
        <w:t xml:space="preserve">  </w:t>
      </w:r>
    </w:p>
    <w:p w14:paraId="7F580D0D">
      <w:pPr>
        <w:keepNext w:val="0"/>
        <w:keepLines w:val="0"/>
        <w:pageBreakBefore w:val="0"/>
        <w:kinsoku/>
        <w:overflowPunct/>
        <w:topLinePunct w:val="0"/>
        <w:autoSpaceDE/>
        <w:autoSpaceDN/>
        <w:bidi w:val="0"/>
        <w:spacing w:line="440" w:lineRule="exact"/>
        <w:ind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法定代表人或授权委托人（签字）：</w:t>
      </w:r>
      <w:r>
        <w:rPr>
          <w:rFonts w:hint="eastAsia" w:asciiTheme="minorEastAsia" w:hAnsiTheme="minorEastAsia" w:eastAsiaTheme="minorEastAsia" w:cstheme="minorEastAsia"/>
          <w:sz w:val="28"/>
          <w:szCs w:val="28"/>
          <w:u w:val="single"/>
          <w:lang w:eastAsia="zh-CN"/>
        </w:rPr>
        <w:t xml:space="preserve">                   </w:t>
      </w:r>
    </w:p>
    <w:p w14:paraId="09AE8E5E">
      <w:pPr>
        <w:ind w:firstLine="560" w:firstLineChars="200"/>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lang w:eastAsia="zh-CN"/>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eastAsia="zh-CN"/>
        </w:rPr>
        <w:t xml:space="preserve"> </w:t>
      </w:r>
      <w:r>
        <w:rPr>
          <w:rFonts w:hint="eastAsia" w:asciiTheme="minorEastAsia" w:hAnsiTheme="minorEastAsia" w:eastAsiaTheme="minorEastAsia" w:cstheme="minorEastAsia"/>
          <w:sz w:val="28"/>
          <w:szCs w:val="28"/>
        </w:rPr>
        <w:t xml:space="preserve">年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14:paraId="44CA3F42">
      <w:pPr>
        <w:ind w:firstLine="560" w:firstLineChars="200"/>
        <w:jc w:val="right"/>
        <w:rPr>
          <w:rFonts w:hint="eastAsia" w:asciiTheme="minorEastAsia" w:hAnsiTheme="minorEastAsia" w:eastAsiaTheme="minorEastAsia" w:cstheme="minorEastAsia"/>
          <w:sz w:val="28"/>
          <w:szCs w:val="28"/>
        </w:rPr>
      </w:pPr>
    </w:p>
    <w:sectPr>
      <w:pgSz w:w="11906" w:h="16838"/>
      <w:pgMar w:top="1440" w:right="1701" w:bottom="1440"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Lucida Sans Unicode">
    <w:panose1 w:val="020B0602030504020204"/>
    <w:charset w:val="00"/>
    <w:family w:val="swiss"/>
    <w:pitch w:val="default"/>
    <w:sig w:usb0="80001AFF" w:usb1="0000396B" w:usb2="00000000" w:usb3="00000000" w:csb0="200000BF" w:csb1="D7F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RhYjFhOTQyNDUzMjc4YWU5NDZiNmJiNTQ3YmM4ZGIifQ=="/>
  </w:docVars>
  <w:rsids>
    <w:rsidRoot w:val="00000000"/>
    <w:rsid w:val="082838FA"/>
    <w:rsid w:val="093A011E"/>
    <w:rsid w:val="178A5112"/>
    <w:rsid w:val="1868719E"/>
    <w:rsid w:val="1ADD3CCC"/>
    <w:rsid w:val="2B7A2B95"/>
    <w:rsid w:val="2CED47CF"/>
    <w:rsid w:val="3662668C"/>
    <w:rsid w:val="456D2E33"/>
    <w:rsid w:val="4D0E5B1C"/>
    <w:rsid w:val="69CF10CA"/>
    <w:rsid w:val="71C96574"/>
    <w:rsid w:val="7E4F234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qFormat/>
    <w:uiPriority w:val="0"/>
    <w:pPr>
      <w:keepNext/>
      <w:keepLines/>
      <w:spacing w:before="260" w:beforeLines="0" w:after="260" w:afterLines="0" w:line="415" w:lineRule="auto"/>
      <w:outlineLvl w:val="2"/>
    </w:pPr>
    <w:rPr>
      <w:b/>
      <w:bCs/>
      <w:sz w:val="32"/>
      <w:szCs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605</Words>
  <Characters>628</Characters>
  <Lines>0</Lines>
  <Paragraphs>0</Paragraphs>
  <TotalTime>27</TotalTime>
  <ScaleCrop>false</ScaleCrop>
  <LinksUpToDate>false</LinksUpToDate>
  <CharactersWithSpaces>662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2024-08-23T03:17:00Z</dcterms:created>
  <dc:creator>NMBfhfgj38-65</dc:creator>
  <cp:lastModifiedBy>上上签</cp:lastModifiedBy>
  <dcterms:modified xsi:type="dcterms:W3CDTF">2026-06-26T07:22:29Z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4FEA5671D1924CA2848FAE768BB579FB_13</vt:lpwstr>
  </property>
  <property fmtid="{D5CDD505-2E9C-101B-9397-08002B2CF9AE}" pid="4" name="KSOTemplateDocerSaveRecord">
    <vt:lpwstr>eyJoZGlkIjoiM2EyMWIwMWZiZGI5MzA2MjA1NDBjNmE1ZjAzYjdkYWYiLCJ1c2VySWQiOiI1OTc3Njg4ODAifQ==</vt:lpwstr>
  </property>
</Properties>
</file>