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3C19A">
      <w:pPr>
        <w:pStyle w:val="3"/>
        <w:keepNext w:val="0"/>
        <w:keepLines w:val="0"/>
        <w:widowControl/>
        <w:suppressLineNumbers w:val="0"/>
        <w:spacing w:before="0" w:beforeAutospacing="0" w:after="0" w:afterAutospacing="0"/>
        <w:ind w:left="0" w:right="0" w:firstLine="0"/>
        <w:jc w:val="center"/>
        <w:rPr>
          <w:rFonts w:hint="default" w:ascii="宋体" w:hAnsi="宋体" w:eastAsia="宋体" w:cs="宋体"/>
          <w:b/>
          <w:bCs/>
          <w:sz w:val="40"/>
          <w:szCs w:val="40"/>
          <w:lang w:val="en-US" w:eastAsia="zh-CN"/>
        </w:rPr>
      </w:pPr>
      <w:r>
        <w:rPr>
          <w:rFonts w:hint="eastAsia" w:ascii="宋体" w:hAnsi="宋体" w:eastAsia="宋体" w:cs="宋体"/>
          <w:b/>
          <w:bCs/>
          <w:sz w:val="40"/>
          <w:szCs w:val="40"/>
          <w:lang w:val="en-US" w:eastAsia="zh-CN"/>
        </w:rPr>
        <w:t>编制说明</w:t>
      </w:r>
    </w:p>
    <w:p w14:paraId="400A80DF">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一、工程概况</w:t>
      </w:r>
    </w:p>
    <w:p w14:paraId="1B6DA195">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1.工程名称：乌审旗高级中学初中部体育运动场地改造项目</w:t>
      </w:r>
    </w:p>
    <w:p w14:paraId="558B577F">
      <w:pPr>
        <w:pStyle w:val="3"/>
        <w:keepNext w:val="0"/>
        <w:keepLines w:val="0"/>
        <w:widowControl/>
        <w:suppressLineNumbers w:val="0"/>
        <w:spacing w:before="0" w:beforeAutospacing="0" w:after="0" w:afterAutospacing="0"/>
        <w:ind w:left="0" w:right="0" w:firstLine="0"/>
        <w:rPr>
          <w:rFonts w:hint="default" w:ascii="宋体" w:hAnsi="宋体" w:eastAsia="宋体" w:cs="宋体"/>
          <w:sz w:val="28"/>
          <w:szCs w:val="28"/>
          <w:lang w:val="en-US" w:eastAsia="zh-CN"/>
        </w:rPr>
      </w:pPr>
      <w:r>
        <w:rPr>
          <w:rFonts w:hint="eastAsia" w:ascii="宋体" w:hAnsi="宋体" w:eastAsia="宋体" w:cs="宋体"/>
          <w:sz w:val="28"/>
          <w:szCs w:val="28"/>
        </w:rPr>
        <w:t>2.工程地点：</w:t>
      </w:r>
      <w:r>
        <w:rPr>
          <w:rFonts w:hint="eastAsia" w:ascii="宋体" w:hAnsi="宋体" w:eastAsia="宋体" w:cs="宋体"/>
          <w:sz w:val="28"/>
          <w:szCs w:val="28"/>
          <w:lang w:val="en-US" w:eastAsia="zh-CN"/>
        </w:rPr>
        <w:t>乌审旗嘎鲁图镇</w:t>
      </w:r>
    </w:p>
    <w:p w14:paraId="3C6B0BB9">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二、编制依据</w:t>
      </w:r>
    </w:p>
    <w:p w14:paraId="38C8F135">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highlight w:val="none"/>
        </w:rPr>
      </w:pPr>
      <w:r>
        <w:rPr>
          <w:rFonts w:hint="eastAsia" w:ascii="宋体" w:hAnsi="宋体" w:eastAsia="宋体" w:cs="宋体"/>
          <w:sz w:val="28"/>
          <w:szCs w:val="28"/>
        </w:rPr>
        <w:t>1.</w:t>
      </w:r>
      <w:r>
        <w:rPr>
          <w:rFonts w:hint="eastAsia" w:ascii="宋体" w:hAnsi="宋体" w:eastAsia="宋体" w:cs="宋体"/>
          <w:sz w:val="28"/>
          <w:szCs w:val="28"/>
          <w:highlight w:val="none"/>
        </w:rPr>
        <w:t>依</w:t>
      </w:r>
      <w:r>
        <w:rPr>
          <w:rFonts w:hint="eastAsia" w:ascii="宋体" w:hAnsi="宋体" w:eastAsia="宋体" w:cs="宋体"/>
          <w:color w:val="auto"/>
          <w:sz w:val="28"/>
          <w:szCs w:val="28"/>
          <w:highlight w:val="none"/>
          <w:lang w:val="en-US" w:eastAsia="zh-CN"/>
        </w:rPr>
        <w:t>据《建设工程工程量清单计价规范》</w:t>
      </w:r>
      <w:r>
        <w:rPr>
          <w:rFonts w:hint="default" w:ascii="宋体" w:hAnsi="宋体" w:eastAsia="宋体" w:cs="宋体"/>
          <w:color w:val="auto"/>
          <w:sz w:val="28"/>
          <w:szCs w:val="28"/>
          <w:highlight w:val="none"/>
          <w:lang w:val="en-US" w:eastAsia="zh-CN"/>
        </w:rPr>
        <w:t>(GB50500-20</w:t>
      </w:r>
      <w:r>
        <w:rPr>
          <w:rFonts w:hint="eastAsia" w:ascii="宋体" w:hAnsi="宋体" w:eastAsia="宋体" w:cs="宋体"/>
          <w:color w:val="auto"/>
          <w:sz w:val="28"/>
          <w:szCs w:val="28"/>
          <w:highlight w:val="none"/>
          <w:lang w:val="en-US" w:eastAsia="zh-CN"/>
        </w:rPr>
        <w:t>13</w:t>
      </w:r>
      <w:r>
        <w:rPr>
          <w:rFonts w:hint="default"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2017年《内蒙古自治区房屋建筑与装饰工程预算定额》、《内蒙古自治区市政工程预算定额》、《内蒙古自治区园林绿化工程预算定额》、等</w:t>
      </w:r>
      <w:r>
        <w:rPr>
          <w:rFonts w:hint="eastAsia" w:ascii="宋体" w:hAnsi="宋体" w:eastAsia="宋体" w:cs="宋体"/>
          <w:color w:val="auto"/>
          <w:sz w:val="28"/>
          <w:szCs w:val="28"/>
          <w:highlight w:val="none"/>
        </w:rPr>
        <w:t>以及相关工程造价管理办法和规定；</w:t>
      </w:r>
    </w:p>
    <w:p w14:paraId="69CA719D">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三、其他说明</w:t>
      </w:r>
    </w:p>
    <w:p w14:paraId="237C5E9D">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1.根据内建标[2019]113 号文件,本工程税金为</w:t>
      </w:r>
      <w:r>
        <w:rPr>
          <w:rFonts w:hint="eastAsia" w:ascii="宋体" w:hAnsi="宋体" w:eastAsia="宋体" w:cs="宋体"/>
          <w:sz w:val="28"/>
          <w:szCs w:val="28"/>
          <w:lang w:val="en-US" w:eastAsia="zh-CN"/>
        </w:rPr>
        <w:t>9</w:t>
      </w:r>
      <w:r>
        <w:rPr>
          <w:rFonts w:hint="eastAsia" w:ascii="宋体" w:hAnsi="宋体" w:eastAsia="宋体" w:cs="宋体"/>
          <w:sz w:val="28"/>
          <w:szCs w:val="28"/>
        </w:rPr>
        <w:t>%；</w:t>
      </w:r>
    </w:p>
    <w:p w14:paraId="78AF0110">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2.根据内建标[2021]148号文件，定额人工费调增10%；</w:t>
      </w:r>
    </w:p>
    <w:p w14:paraId="58CD481F">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lang w:eastAsia="zh-CN"/>
        </w:rPr>
      </w:pPr>
      <w:r>
        <w:rPr>
          <w:rFonts w:hint="eastAsia" w:ascii="宋体" w:hAnsi="宋体" w:eastAsia="宋体" w:cs="宋体"/>
          <w:sz w:val="28"/>
          <w:szCs w:val="28"/>
        </w:rPr>
        <w:t>3.根据内建标(2025)98号通知，本工程文明施工与环境保护费、临时设施费费率按照此文件费率表调整</w:t>
      </w:r>
      <w:r>
        <w:rPr>
          <w:rFonts w:hint="eastAsia" w:ascii="宋体" w:hAnsi="宋体" w:eastAsia="宋体" w:cs="宋体"/>
          <w:sz w:val="28"/>
          <w:szCs w:val="28"/>
          <w:lang w:eastAsia="zh-CN"/>
        </w:rPr>
        <w:t>；</w:t>
      </w:r>
    </w:p>
    <w:p w14:paraId="26EEC6D9">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4.安全生产费计提费用依据内建标〔2025〕98号《内蒙古自治区住房和城乡建设厅关于调整建设工程安全文明施工费的通知》计取；结算时应结合</w:t>
      </w:r>
      <w:r>
        <w:rPr>
          <w:rFonts w:hint="eastAsia" w:ascii="宋体" w:hAnsi="宋体" w:eastAsia="宋体" w:cs="宋体"/>
          <w:sz w:val="28"/>
          <w:szCs w:val="28"/>
          <w:lang w:val="en-US" w:eastAsia="zh-CN"/>
        </w:rPr>
        <w:t>实际投入情况据实结算。</w:t>
      </w:r>
    </w:p>
    <w:p w14:paraId="551B09C5">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r>
        <w:rPr>
          <w:rFonts w:hint="eastAsia" w:ascii="宋体" w:hAnsi="宋体" w:eastAsia="宋体" w:cs="宋体"/>
          <w:caps w:val="0"/>
          <w:smallCaps w:val="0"/>
          <w:vanish w:val="0"/>
          <w:kern w:val="2"/>
          <w:sz w:val="28"/>
          <w:szCs w:val="28"/>
          <w:highlight w:val="none"/>
          <w:lang w:val="en-US" w:eastAsia="zh-CN" w:bidi="ar-SA"/>
        </w:rPr>
        <w:t>暂列金额100000</w:t>
      </w:r>
      <w:bookmarkStart w:id="0" w:name="_GoBack"/>
      <w:bookmarkEnd w:id="0"/>
      <w:r>
        <w:rPr>
          <w:rFonts w:hint="eastAsia" w:ascii="宋体" w:hAnsi="宋体" w:eastAsia="宋体" w:cs="宋体"/>
          <w:caps w:val="0"/>
          <w:smallCaps w:val="0"/>
          <w:vanish w:val="0"/>
          <w:kern w:val="2"/>
          <w:sz w:val="28"/>
          <w:szCs w:val="28"/>
          <w:highlight w:val="none"/>
          <w:lang w:val="en-US" w:eastAsia="zh-CN" w:bidi="ar-SA"/>
        </w:rPr>
        <w:t>（含税）元。</w:t>
      </w:r>
    </w:p>
    <w:sectPr>
      <w:pgSz w:w="11906" w:h="16838"/>
      <w:pgMar w:top="1440" w:right="113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4B444B"/>
    <w:rsid w:val="01371910"/>
    <w:rsid w:val="09E66B84"/>
    <w:rsid w:val="0FBC39E0"/>
    <w:rsid w:val="10182CDD"/>
    <w:rsid w:val="102B21FA"/>
    <w:rsid w:val="12146DFF"/>
    <w:rsid w:val="12374CB3"/>
    <w:rsid w:val="16D202AB"/>
    <w:rsid w:val="1CF96D7D"/>
    <w:rsid w:val="1F6A45AE"/>
    <w:rsid w:val="230F7587"/>
    <w:rsid w:val="231E5FB9"/>
    <w:rsid w:val="234F6E6D"/>
    <w:rsid w:val="26B047DC"/>
    <w:rsid w:val="26EC66E6"/>
    <w:rsid w:val="2B1D01D3"/>
    <w:rsid w:val="328B6717"/>
    <w:rsid w:val="3B4B444B"/>
    <w:rsid w:val="3B4B6767"/>
    <w:rsid w:val="42295B17"/>
    <w:rsid w:val="42993ED1"/>
    <w:rsid w:val="43450E4E"/>
    <w:rsid w:val="48B620CF"/>
    <w:rsid w:val="49B75FCB"/>
    <w:rsid w:val="4B320132"/>
    <w:rsid w:val="4BBD712F"/>
    <w:rsid w:val="4E636C28"/>
    <w:rsid w:val="4E6D4095"/>
    <w:rsid w:val="4F4408DF"/>
    <w:rsid w:val="52911CC4"/>
    <w:rsid w:val="56FD6E1A"/>
    <w:rsid w:val="590E6F30"/>
    <w:rsid w:val="5B6360E6"/>
    <w:rsid w:val="686D4100"/>
    <w:rsid w:val="6A8934AD"/>
    <w:rsid w:val="6C094140"/>
    <w:rsid w:val="77FA34D6"/>
    <w:rsid w:val="79B55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widowControl w:val="0"/>
      <w:spacing w:before="340" w:after="330" w:line="576" w:lineRule="auto"/>
      <w:jc w:val="both"/>
      <w:outlineLvl w:val="0"/>
    </w:pPr>
    <w:rPr>
      <w:rFonts w:ascii="Times New Roman" w:hAnsi="Times New Roman" w:eastAsia="宋体" w:cs="MS Gothic"/>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314</Words>
  <Characters>367</Characters>
  <Lines>0</Lines>
  <Paragraphs>0</Paragraphs>
  <TotalTime>0</TotalTime>
  <ScaleCrop>false</ScaleCrop>
  <LinksUpToDate>false</LinksUpToDate>
  <CharactersWithSpaces>369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2025-10-09T03:21:00Z</dcterms:created>
  <dc:creator>Ssss.</dc:creator>
  <cp:lastModifiedBy>徐耀</cp:lastModifiedBy>
  <dcterms:modified xsi:type="dcterms:W3CDTF">2026-07-03T02:28:05Z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740A7822A5F54CFBB6F7823C59B5C7EE_13</vt:lpwstr>
  </property>
  <property fmtid="{D5CDD505-2E9C-101B-9397-08002B2CF9AE}" pid="4" name="KSOTemplateDocerSaveRecord">
    <vt:lpwstr>eyJoZGlkIjoiMzMyYzNhZGM5M2Y5NjkwOTkxMTE3YzYzYjgzY2RkYTgiLCJ1c2VySWQiOiIyOTUxMDI3MzgifQ==</vt:lpwstr>
  </property>
</Properties>
</file>