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e"/>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68"/>
        <w:gridCol w:w="886"/>
        <w:gridCol w:w="7457"/>
      </w:tblGrid>
      <w:tr w:rsidR="005A3FE6" w:rsidRPr="005A3FE6" w14:paraId="1276FCF1" w14:textId="77777777" w:rsidTr="005A3FE6">
        <w:trPr>
          <w:jc w:val="center"/>
        </w:trPr>
        <w:tc>
          <w:tcPr>
            <w:tcW w:w="471" w:type="pct"/>
            <w:vAlign w:val="center"/>
          </w:tcPr>
          <w:p w14:paraId="4460F88E" w14:textId="77777777" w:rsidR="005A3FE6" w:rsidRPr="005A3FE6" w:rsidRDefault="005A3FE6">
            <w:pPr>
              <w:spacing w:line="360" w:lineRule="auto"/>
              <w:jc w:val="center"/>
              <w:rPr>
                <w:rFonts w:ascii="宋体" w:hAnsi="宋体"/>
                <w:b/>
                <w:color w:val="000000" w:themeColor="text1"/>
              </w:rPr>
            </w:pPr>
            <w:bookmarkStart w:id="0" w:name="_Toc191282719"/>
            <w:bookmarkStart w:id="1" w:name="_Toc187656135"/>
            <w:r w:rsidRPr="005A3FE6">
              <w:rPr>
                <w:rFonts w:ascii="宋体" w:hAnsi="宋体"/>
                <w:b/>
                <w:color w:val="000000" w:themeColor="text1"/>
              </w:rPr>
              <w:t>序号</w:t>
            </w:r>
          </w:p>
        </w:tc>
        <w:tc>
          <w:tcPr>
            <w:tcW w:w="481" w:type="pct"/>
            <w:vAlign w:val="center"/>
          </w:tcPr>
          <w:p w14:paraId="195316CD" w14:textId="77777777" w:rsidR="005A3FE6" w:rsidRPr="005A3FE6" w:rsidRDefault="005A3FE6">
            <w:pPr>
              <w:spacing w:line="360" w:lineRule="auto"/>
              <w:jc w:val="center"/>
              <w:rPr>
                <w:rFonts w:ascii="宋体" w:hAnsi="宋体"/>
                <w:b/>
                <w:color w:val="000000" w:themeColor="text1"/>
              </w:rPr>
            </w:pPr>
            <w:r w:rsidRPr="005A3FE6">
              <w:rPr>
                <w:rFonts w:ascii="宋体" w:hAnsi="宋体"/>
                <w:b/>
                <w:color w:val="000000" w:themeColor="text1"/>
              </w:rPr>
              <w:t>名称</w:t>
            </w:r>
          </w:p>
        </w:tc>
        <w:tc>
          <w:tcPr>
            <w:tcW w:w="4048" w:type="pct"/>
            <w:vAlign w:val="center"/>
          </w:tcPr>
          <w:p w14:paraId="115D10E3" w14:textId="6DBF2976" w:rsidR="005A3FE6" w:rsidRPr="005A3FE6" w:rsidRDefault="005A3FE6">
            <w:pPr>
              <w:spacing w:line="360" w:lineRule="auto"/>
              <w:jc w:val="center"/>
              <w:rPr>
                <w:rFonts w:ascii="宋体" w:hAnsi="宋体"/>
                <w:b/>
                <w:color w:val="000000" w:themeColor="text1"/>
              </w:rPr>
            </w:pPr>
            <w:r w:rsidRPr="005A3FE6">
              <w:rPr>
                <w:rFonts w:ascii="宋体" w:hAnsi="宋体"/>
                <w:b/>
                <w:color w:val="000000" w:themeColor="text1"/>
              </w:rPr>
              <w:t>技术参数与性能指标</w:t>
            </w:r>
          </w:p>
        </w:tc>
      </w:tr>
      <w:tr w:rsidR="005A3FE6" w:rsidRPr="005A3FE6" w14:paraId="1391D05B" w14:textId="77777777" w:rsidTr="005A3FE6">
        <w:trPr>
          <w:trHeight w:val="405"/>
          <w:jc w:val="center"/>
        </w:trPr>
        <w:tc>
          <w:tcPr>
            <w:tcW w:w="471" w:type="pct"/>
            <w:vAlign w:val="center"/>
          </w:tcPr>
          <w:p w14:paraId="7A396B1B" w14:textId="77777777" w:rsidR="005A3FE6" w:rsidRPr="005A3FE6" w:rsidRDefault="005A3FE6">
            <w:pPr>
              <w:spacing w:line="360" w:lineRule="auto"/>
              <w:jc w:val="center"/>
              <w:rPr>
                <w:rFonts w:ascii="宋体" w:hAnsi="宋体"/>
                <w:color w:val="000000" w:themeColor="text1"/>
              </w:rPr>
            </w:pPr>
            <w:r w:rsidRPr="005A3FE6">
              <w:rPr>
                <w:rFonts w:ascii="宋体" w:hAnsi="宋体"/>
                <w:color w:val="000000" w:themeColor="text1"/>
              </w:rPr>
              <w:t>1</w:t>
            </w:r>
          </w:p>
        </w:tc>
        <w:tc>
          <w:tcPr>
            <w:tcW w:w="481" w:type="pct"/>
            <w:vAlign w:val="center"/>
          </w:tcPr>
          <w:p w14:paraId="7C4335C7" w14:textId="77777777" w:rsidR="005A3FE6" w:rsidRPr="005A3FE6" w:rsidRDefault="005A3FE6">
            <w:pPr>
              <w:spacing w:line="360" w:lineRule="auto"/>
              <w:jc w:val="center"/>
              <w:rPr>
                <w:rFonts w:ascii="宋体" w:hAnsi="宋体"/>
                <w:b/>
                <w:color w:val="000000" w:themeColor="text1"/>
              </w:rPr>
            </w:pPr>
            <w:r w:rsidRPr="005A3FE6">
              <w:rPr>
                <w:rFonts w:ascii="宋体" w:hAnsi="宋体" w:hint="eastAsia"/>
                <w:b/>
                <w:color w:val="000000" w:themeColor="text1"/>
              </w:rPr>
              <w:t>数字化智能涂胶装配综合实训系统</w:t>
            </w:r>
          </w:p>
        </w:tc>
        <w:tc>
          <w:tcPr>
            <w:tcW w:w="4048" w:type="pct"/>
          </w:tcPr>
          <w:p w14:paraId="065AC381"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数字化智能涂胶装配综合实训系统</w:t>
            </w:r>
            <w:r w:rsidRPr="005A3FE6">
              <w:rPr>
                <w:rFonts w:ascii="宋体" w:hAnsi="宋体"/>
                <w:color w:val="000000" w:themeColor="text1"/>
              </w:rPr>
              <w:t>以典型自动化产线数字化智能化升级改造为核心，配置智能仓储、</w:t>
            </w:r>
            <w:r w:rsidRPr="005A3FE6">
              <w:rPr>
                <w:rFonts w:ascii="宋体" w:hAnsi="宋体" w:hint="eastAsia"/>
                <w:color w:val="000000" w:themeColor="text1"/>
              </w:rPr>
              <w:t>智能涂胶与装配、</w:t>
            </w:r>
            <w:r w:rsidRPr="005A3FE6">
              <w:rPr>
                <w:rFonts w:ascii="宋体" w:hAnsi="宋体"/>
                <w:color w:val="000000" w:themeColor="text1"/>
              </w:rPr>
              <w:t>智能装配与检测、智能机器人、AMR 自主移动机器人、智能视觉等智能装备，通过智能传感技术、视觉检测技术、RFID射频识别技术、SLAM技术、工业互联网技术、数字孪生技术、MES生产管理技术、WMS仓储，构建一个全面感知、无缝联接、高度智能的数字化自动化产线。该</w:t>
            </w:r>
            <w:r w:rsidRPr="005A3FE6">
              <w:rPr>
                <w:rFonts w:ascii="宋体" w:hAnsi="宋体"/>
                <w:color w:val="000000" w:themeColor="text1"/>
                <w:lang w:val="zh-CN"/>
              </w:rPr>
              <w:t>系统具有工业级模块化设计、先进技术支</w:t>
            </w:r>
            <w:r w:rsidRPr="005A3FE6">
              <w:rPr>
                <w:rFonts w:ascii="宋体" w:hAnsi="宋体"/>
                <w:color w:val="000000" w:themeColor="text1"/>
              </w:rPr>
              <w:t>撑、紧贴实际工</w:t>
            </w:r>
            <w:r w:rsidRPr="005A3FE6">
              <w:rPr>
                <w:rFonts w:ascii="宋体" w:hAnsi="宋体"/>
                <w:color w:val="000000" w:themeColor="text1"/>
                <w:lang w:val="zh-CN"/>
              </w:rPr>
              <w:t>业应用、开放性好、灵活性强、教学资源丰富、服务体系完善</w:t>
            </w:r>
            <w:r w:rsidRPr="005A3FE6">
              <w:rPr>
                <w:rFonts w:ascii="宋体" w:hAnsi="宋体"/>
                <w:color w:val="000000" w:themeColor="text1"/>
              </w:rPr>
              <w:t>。</w:t>
            </w:r>
          </w:p>
          <w:p w14:paraId="2B0899F5"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数字化智能涂胶装配综合实训系统</w:t>
            </w:r>
            <w:r w:rsidRPr="005A3FE6">
              <w:rPr>
                <w:rFonts w:ascii="宋体" w:hAnsi="宋体"/>
                <w:color w:val="000000" w:themeColor="text1"/>
              </w:rPr>
              <w:t>主要由智能仓储单元、智能识别转运单元、智能装配检测单元、智能</w:t>
            </w:r>
            <w:r w:rsidRPr="005A3FE6">
              <w:rPr>
                <w:rFonts w:ascii="宋体" w:hAnsi="宋体" w:hint="eastAsia"/>
                <w:color w:val="000000" w:themeColor="text1"/>
              </w:rPr>
              <w:t>涂胶训练</w:t>
            </w:r>
            <w:r w:rsidRPr="005A3FE6">
              <w:rPr>
                <w:rFonts w:ascii="宋体" w:hAnsi="宋体"/>
                <w:color w:val="000000" w:themeColor="text1"/>
              </w:rPr>
              <w:t>单元</w:t>
            </w:r>
            <w:r w:rsidRPr="005A3FE6">
              <w:rPr>
                <w:rFonts w:ascii="宋体" w:hAnsi="宋体" w:hint="eastAsia"/>
                <w:color w:val="000000" w:themeColor="text1"/>
              </w:rPr>
              <w:t>、</w:t>
            </w:r>
            <w:r w:rsidRPr="005A3FE6">
              <w:rPr>
                <w:rFonts w:ascii="宋体" w:hAnsi="宋体"/>
                <w:color w:val="000000" w:themeColor="text1"/>
              </w:rPr>
              <w:t>AMR运载机器人单元、控制工作台单元、SCADA系统、WMS仓储管理系统、MES生产管理系统、机器人数据采集软件、数字孪生系统</w:t>
            </w:r>
            <w:r w:rsidRPr="005A3FE6">
              <w:rPr>
                <w:rFonts w:ascii="宋体" w:hAnsi="宋体" w:hint="eastAsia"/>
                <w:color w:val="000000" w:themeColor="text1"/>
              </w:rPr>
              <w:t>、人工智能系统</w:t>
            </w:r>
            <w:r w:rsidRPr="005A3FE6">
              <w:rPr>
                <w:rFonts w:ascii="宋体" w:hAnsi="宋体"/>
                <w:color w:val="000000" w:themeColor="text1"/>
              </w:rPr>
              <w:t>及配套等设备及软件组成。</w:t>
            </w:r>
          </w:p>
          <w:p w14:paraId="23D41478"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系统总体要求：</w:t>
            </w:r>
          </w:p>
          <w:p w14:paraId="2A0B6D5B" w14:textId="77777777" w:rsidR="005A3FE6" w:rsidRPr="005A3FE6" w:rsidRDefault="005A3FE6">
            <w:p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1）</w:t>
            </w:r>
            <w:r w:rsidRPr="005A3FE6">
              <w:rPr>
                <w:rFonts w:ascii="宋体" w:hAnsi="宋体"/>
                <w:color w:val="000000" w:themeColor="text1"/>
                <w:szCs w:val="21"/>
              </w:rPr>
              <w:t>电源与功率</w:t>
            </w:r>
            <w:r w:rsidRPr="005A3FE6">
              <w:rPr>
                <w:rFonts w:ascii="宋体" w:hAnsi="宋体"/>
                <w:color w:val="000000" w:themeColor="text1"/>
                <w:kern w:val="0"/>
                <w:szCs w:val="21"/>
              </w:rPr>
              <w:t>：</w:t>
            </w:r>
            <w:r w:rsidRPr="005A3FE6">
              <w:rPr>
                <w:rFonts w:ascii="宋体" w:hAnsi="宋体"/>
                <w:color w:val="000000" w:themeColor="text1"/>
                <w:szCs w:val="21"/>
              </w:rPr>
              <w:t>AC220V/4kW，50Hz</w:t>
            </w:r>
          </w:p>
          <w:p w14:paraId="042A29B6" w14:textId="77777777" w:rsidR="005A3FE6" w:rsidRPr="005A3FE6" w:rsidRDefault="005A3FE6">
            <w:p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2）占地尺寸(L×W×H)：</w:t>
            </w:r>
            <w:r w:rsidRPr="005A3FE6">
              <w:rPr>
                <w:rFonts w:ascii="宋体" w:hAnsi="宋体"/>
                <w:bCs/>
                <w:color w:val="000000" w:themeColor="text1"/>
              </w:rPr>
              <w:t>≥</w:t>
            </w:r>
            <w:r w:rsidRPr="005A3FE6">
              <w:rPr>
                <w:rFonts w:ascii="宋体" w:hAnsi="宋体" w:hint="eastAsia"/>
                <w:color w:val="000000" w:themeColor="text1"/>
                <w:kern w:val="0"/>
                <w:szCs w:val="21"/>
              </w:rPr>
              <w:t>7</w:t>
            </w:r>
            <w:r w:rsidRPr="005A3FE6">
              <w:rPr>
                <w:rFonts w:ascii="宋体" w:hAnsi="宋体"/>
                <w:color w:val="000000" w:themeColor="text1"/>
                <w:kern w:val="0"/>
                <w:szCs w:val="21"/>
              </w:rPr>
              <w:t>000×5</w:t>
            </w:r>
            <w:r w:rsidRPr="005A3FE6">
              <w:rPr>
                <w:rFonts w:ascii="宋体" w:hAnsi="宋体" w:hint="eastAsia"/>
                <w:color w:val="000000" w:themeColor="text1"/>
                <w:kern w:val="0"/>
                <w:szCs w:val="21"/>
              </w:rPr>
              <w:t>3</w:t>
            </w:r>
            <w:r w:rsidRPr="005A3FE6">
              <w:rPr>
                <w:rFonts w:ascii="宋体" w:hAnsi="宋体"/>
                <w:color w:val="000000" w:themeColor="text1"/>
                <w:kern w:val="0"/>
                <w:szCs w:val="21"/>
              </w:rPr>
              <w:t>00×1900mm</w:t>
            </w:r>
          </w:p>
          <w:p w14:paraId="6A883F76" w14:textId="77777777" w:rsidR="005A3FE6" w:rsidRPr="005A3FE6" w:rsidRDefault="005A3FE6">
            <w:pPr>
              <w:widowControl/>
              <w:spacing w:line="360" w:lineRule="auto"/>
              <w:rPr>
                <w:rFonts w:ascii="宋体" w:hAnsi="宋体"/>
                <w:b/>
                <w:color w:val="000000" w:themeColor="text1"/>
              </w:rPr>
            </w:pPr>
            <w:r w:rsidRPr="005A3FE6">
              <w:rPr>
                <w:rFonts w:ascii="宋体" w:hAnsi="宋体"/>
                <w:b/>
                <w:color w:val="000000" w:themeColor="text1"/>
              </w:rPr>
              <w:t>1、</w:t>
            </w:r>
            <w:bookmarkStart w:id="2" w:name="_Toc340146057"/>
            <w:bookmarkStart w:id="3" w:name="_Toc475522622"/>
            <w:bookmarkStart w:id="4" w:name="_Toc138755079"/>
            <w:bookmarkStart w:id="5" w:name="_Toc415983333"/>
            <w:r w:rsidRPr="005A3FE6">
              <w:rPr>
                <w:rFonts w:ascii="宋体" w:hAnsi="宋体"/>
                <w:b/>
                <w:color w:val="000000" w:themeColor="text1"/>
              </w:rPr>
              <w:t>智能仓储单元</w:t>
            </w:r>
            <w:bookmarkEnd w:id="2"/>
            <w:bookmarkEnd w:id="3"/>
            <w:bookmarkEnd w:id="4"/>
            <w:bookmarkEnd w:id="5"/>
          </w:p>
          <w:p w14:paraId="21FC45A5" w14:textId="77777777" w:rsidR="005A3FE6" w:rsidRPr="005A3FE6" w:rsidRDefault="005A3FE6">
            <w:pPr>
              <w:adjustRightInd w:val="0"/>
              <w:snapToGrid w:val="0"/>
              <w:spacing w:line="360" w:lineRule="auto"/>
              <w:ind w:firstLineChars="200" w:firstLine="420"/>
              <w:rPr>
                <w:rFonts w:ascii="宋体" w:hAnsi="宋体"/>
                <w:color w:val="000000" w:themeColor="text1"/>
                <w:szCs w:val="21"/>
              </w:rPr>
            </w:pPr>
            <w:r w:rsidRPr="005A3FE6">
              <w:rPr>
                <w:rFonts w:ascii="宋体" w:hAnsi="宋体"/>
                <w:color w:val="000000" w:themeColor="text1"/>
                <w:szCs w:val="21"/>
              </w:rPr>
              <w:t>单元由立体仓库、码垛机（三轴机器人）、RFID读写模块、电气控制系统、人机界面等组成。</w:t>
            </w:r>
            <w:r w:rsidRPr="005A3FE6">
              <w:rPr>
                <w:rFonts w:ascii="宋体" w:hAnsi="宋体"/>
                <w:color w:val="000000" w:themeColor="text1"/>
              </w:rPr>
              <w:t>立体仓库上部安装三色警示灯，用于设备故障报警，即时反馈设备工作状态。</w:t>
            </w:r>
          </w:p>
          <w:p w14:paraId="3724794C" w14:textId="77777777" w:rsidR="005A3FE6" w:rsidRPr="005A3FE6" w:rsidRDefault="005A3FE6">
            <w:pPr>
              <w:numPr>
                <w:ilvl w:val="0"/>
                <w:numId w:val="3"/>
              </w:num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外形尺寸：≥1650×640×1900mm</w:t>
            </w:r>
          </w:p>
          <w:p w14:paraId="69DAAE5D" w14:textId="77777777" w:rsidR="005A3FE6" w:rsidRPr="005A3FE6" w:rsidRDefault="005A3FE6">
            <w:pPr>
              <w:numPr>
                <w:ilvl w:val="0"/>
                <w:numId w:val="3"/>
              </w:num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供电电源：AC220V±10%，50Hz</w:t>
            </w:r>
          </w:p>
          <w:p w14:paraId="74708AAC"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1.1 立体仓库</w:t>
            </w:r>
          </w:p>
          <w:p w14:paraId="62AB6E98"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工作方式：码垛机自动出入库</w:t>
            </w:r>
            <w:r w:rsidRPr="005A3FE6">
              <w:rPr>
                <w:rFonts w:ascii="宋体" w:hAnsi="宋体"/>
                <w:color w:val="000000" w:themeColor="text1"/>
              </w:rPr>
              <w:t>；</w:t>
            </w:r>
          </w:p>
          <w:p w14:paraId="4E3D1CB0"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库位数量</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18</w:t>
            </w:r>
            <w:r w:rsidRPr="005A3FE6">
              <w:rPr>
                <w:rFonts w:ascii="宋体" w:hAnsi="宋体"/>
                <w:color w:val="000000" w:themeColor="text1"/>
                <w:szCs w:val="21"/>
              </w:rPr>
              <w:t>个；</w:t>
            </w:r>
          </w:p>
          <w:p w14:paraId="0A584AFC"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color w:val="000000" w:themeColor="text1"/>
                <w:szCs w:val="21"/>
              </w:rPr>
              <w:t>仓储料盘定位方式：定位销及支架固定；</w:t>
            </w:r>
          </w:p>
          <w:p w14:paraId="362BE5F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rPr>
              <w:t>4）</w:t>
            </w:r>
            <w:r w:rsidRPr="005A3FE6">
              <w:rPr>
                <w:rFonts w:ascii="宋体" w:hAnsi="宋体"/>
                <w:color w:val="000000" w:themeColor="text1"/>
                <w:szCs w:val="21"/>
              </w:rPr>
              <w:t>仓位传感器：微动开关；</w:t>
            </w:r>
          </w:p>
          <w:p w14:paraId="7269458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5）指示灯可显示的颜色种类：≥3种颜色；</w:t>
            </w:r>
          </w:p>
          <w:p w14:paraId="5F35723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6）安装形式：型材钣金搭建，福马轮支撑</w:t>
            </w:r>
          </w:p>
          <w:p w14:paraId="54CF5552"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1.2 码垛机（三轴机器人）</w:t>
            </w:r>
          </w:p>
          <w:p w14:paraId="45351416"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1）由伺服电机驱动的直线模组搭建而成；</w:t>
            </w:r>
          </w:p>
          <w:p w14:paraId="161F3EDC" w14:textId="77777777" w:rsidR="005A3FE6" w:rsidRPr="005A3FE6" w:rsidRDefault="005A3FE6">
            <w:pPr>
              <w:widowControl/>
              <w:spacing w:line="360" w:lineRule="auto"/>
              <w:rPr>
                <w:rFonts w:ascii="宋体" w:hAnsi="宋体"/>
                <w:color w:val="000000" w:themeColor="text1"/>
                <w:sz w:val="32"/>
                <w:szCs w:val="32"/>
              </w:rPr>
            </w:pPr>
            <w:r w:rsidRPr="005A3FE6">
              <w:rPr>
                <w:rFonts w:ascii="宋体" w:hAnsi="宋体"/>
                <w:color w:val="000000" w:themeColor="text1"/>
              </w:rPr>
              <w:t>2）</w:t>
            </w:r>
            <w:r w:rsidRPr="005A3FE6">
              <w:rPr>
                <w:rFonts w:ascii="宋体" w:hAnsi="宋体"/>
                <w:color w:val="000000" w:themeColor="text1"/>
                <w:szCs w:val="21"/>
              </w:rPr>
              <w:t>机构形态：直线运动联动；</w:t>
            </w:r>
          </w:p>
          <w:p w14:paraId="67DFB69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3）负载：</w:t>
            </w:r>
            <w:r w:rsidRPr="005A3FE6">
              <w:rPr>
                <w:rFonts w:ascii="宋体" w:hAnsi="宋体"/>
                <w:color w:val="000000" w:themeColor="text1"/>
              </w:rPr>
              <w:t>≥5kg；</w:t>
            </w:r>
          </w:p>
          <w:p w14:paraId="4E901596"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szCs w:val="21"/>
              </w:rPr>
              <w:t>4）</w:t>
            </w:r>
            <w:r w:rsidRPr="005A3FE6">
              <w:rPr>
                <w:rFonts w:ascii="宋体" w:hAnsi="宋体"/>
                <w:color w:val="000000" w:themeColor="text1"/>
              </w:rPr>
              <w:t>最大行程：X轴</w:t>
            </w:r>
            <w:r w:rsidRPr="005A3FE6">
              <w:rPr>
                <w:rFonts w:ascii="宋体" w:hAnsi="宋体"/>
                <w:bCs/>
                <w:color w:val="000000" w:themeColor="text1"/>
              </w:rPr>
              <w:t>≥</w:t>
            </w:r>
            <w:r w:rsidRPr="005A3FE6">
              <w:rPr>
                <w:rFonts w:ascii="宋体" w:hAnsi="宋体"/>
                <w:color w:val="000000" w:themeColor="text1"/>
              </w:rPr>
              <w:t>1000mm；Y轴</w:t>
            </w:r>
            <w:r w:rsidRPr="005A3FE6">
              <w:rPr>
                <w:rFonts w:ascii="宋体" w:hAnsi="宋体"/>
                <w:bCs/>
                <w:color w:val="000000" w:themeColor="text1"/>
              </w:rPr>
              <w:t>≥</w:t>
            </w:r>
            <w:r w:rsidRPr="005A3FE6">
              <w:rPr>
                <w:rFonts w:ascii="宋体" w:hAnsi="宋体"/>
                <w:color w:val="000000" w:themeColor="text1"/>
              </w:rPr>
              <w:t>300mm；Z轴</w:t>
            </w:r>
            <w:r w:rsidRPr="005A3FE6">
              <w:rPr>
                <w:rFonts w:ascii="宋体" w:hAnsi="宋体"/>
                <w:bCs/>
                <w:color w:val="000000" w:themeColor="text1"/>
              </w:rPr>
              <w:t>≥</w:t>
            </w:r>
            <w:r w:rsidRPr="005A3FE6">
              <w:rPr>
                <w:rFonts w:ascii="宋体" w:hAnsi="宋体"/>
                <w:color w:val="000000" w:themeColor="text1"/>
              </w:rPr>
              <w:t>900mm；</w:t>
            </w:r>
          </w:p>
          <w:p w14:paraId="2D563773"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5）X轴</w:t>
            </w:r>
            <w:r w:rsidRPr="005A3FE6">
              <w:rPr>
                <w:rFonts w:ascii="宋体" w:hAnsi="宋体"/>
                <w:color w:val="000000" w:themeColor="text1"/>
                <w:szCs w:val="21"/>
              </w:rPr>
              <w:t>电机：</w:t>
            </w:r>
            <w:r w:rsidRPr="005A3FE6">
              <w:rPr>
                <w:rFonts w:ascii="宋体" w:hAnsi="宋体"/>
                <w:color w:val="000000" w:themeColor="text1"/>
              </w:rPr>
              <w:t>电机类型：伺服电机；电机功率：≥400W；</w:t>
            </w:r>
          </w:p>
          <w:p w14:paraId="7AA2E8F8"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编码器：绝对值编码。</w:t>
            </w:r>
          </w:p>
          <w:p w14:paraId="48725650"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lastRenderedPageBreak/>
              <w:t>6）Y轴</w:t>
            </w:r>
            <w:r w:rsidRPr="005A3FE6">
              <w:rPr>
                <w:rFonts w:ascii="宋体" w:hAnsi="宋体"/>
                <w:color w:val="000000" w:themeColor="text1"/>
                <w:szCs w:val="21"/>
              </w:rPr>
              <w:t>电机：</w:t>
            </w:r>
            <w:r w:rsidRPr="005A3FE6">
              <w:rPr>
                <w:rFonts w:ascii="宋体" w:hAnsi="宋体"/>
                <w:color w:val="000000" w:themeColor="text1"/>
              </w:rPr>
              <w:t>电机类型：伺服电机；电机功率：≥100W；</w:t>
            </w:r>
          </w:p>
          <w:p w14:paraId="34368826"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编码器：绝对值编码。</w:t>
            </w:r>
          </w:p>
          <w:p w14:paraId="5C8AC1C1"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7）Z轴</w:t>
            </w:r>
            <w:r w:rsidRPr="005A3FE6">
              <w:rPr>
                <w:rFonts w:ascii="宋体" w:hAnsi="宋体"/>
                <w:color w:val="000000" w:themeColor="text1"/>
                <w:szCs w:val="21"/>
              </w:rPr>
              <w:t>电机：</w:t>
            </w:r>
            <w:r w:rsidRPr="005A3FE6">
              <w:rPr>
                <w:rFonts w:ascii="宋体" w:hAnsi="宋体"/>
                <w:color w:val="000000" w:themeColor="text1"/>
              </w:rPr>
              <w:t>电机类型：伺服电机；电机功率：≥400W；</w:t>
            </w:r>
          </w:p>
          <w:p w14:paraId="08EF7BD1"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编码器：绝对值编码。</w:t>
            </w:r>
          </w:p>
          <w:p w14:paraId="75BF681D"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8）</w:t>
            </w:r>
            <w:r w:rsidRPr="005A3FE6">
              <w:rPr>
                <w:rFonts w:ascii="宋体" w:hAnsi="宋体"/>
                <w:color w:val="000000" w:themeColor="text1"/>
                <w:szCs w:val="21"/>
              </w:rPr>
              <w:t>X轴伺服驱动器：通信方式：</w:t>
            </w:r>
            <w:proofErr w:type="spellStart"/>
            <w:r w:rsidRPr="005A3FE6">
              <w:rPr>
                <w:rFonts w:ascii="宋体" w:hAnsi="宋体"/>
                <w:color w:val="000000" w:themeColor="text1"/>
                <w:szCs w:val="21"/>
              </w:rPr>
              <w:t>Profinet</w:t>
            </w:r>
            <w:proofErr w:type="spellEnd"/>
            <w:r w:rsidRPr="005A3FE6">
              <w:rPr>
                <w:rFonts w:ascii="宋体" w:hAnsi="宋体"/>
                <w:color w:val="000000" w:themeColor="text1"/>
                <w:szCs w:val="21"/>
              </w:rPr>
              <w:t>；电压：220V；额定输出电流：≥2.5A；</w:t>
            </w:r>
          </w:p>
          <w:p w14:paraId="309E5C9F"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9）</w:t>
            </w:r>
            <w:r w:rsidRPr="005A3FE6">
              <w:rPr>
                <w:rFonts w:ascii="宋体" w:hAnsi="宋体"/>
                <w:color w:val="000000" w:themeColor="text1"/>
                <w:szCs w:val="21"/>
              </w:rPr>
              <w:t>Y轴伺服驱动器：通信方式：</w:t>
            </w:r>
            <w:proofErr w:type="spellStart"/>
            <w:r w:rsidRPr="005A3FE6">
              <w:rPr>
                <w:rFonts w:ascii="宋体" w:hAnsi="宋体"/>
                <w:color w:val="000000" w:themeColor="text1"/>
                <w:szCs w:val="21"/>
              </w:rPr>
              <w:t>Profinet</w:t>
            </w:r>
            <w:proofErr w:type="spellEnd"/>
            <w:r w:rsidRPr="005A3FE6">
              <w:rPr>
                <w:rFonts w:ascii="宋体" w:hAnsi="宋体"/>
                <w:color w:val="000000" w:themeColor="text1"/>
                <w:szCs w:val="21"/>
              </w:rPr>
              <w:t>；电压：220V；额定输出电流：≥1.5A；</w:t>
            </w:r>
          </w:p>
          <w:p w14:paraId="5284BA2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10）</w:t>
            </w:r>
            <w:r w:rsidRPr="005A3FE6">
              <w:rPr>
                <w:rFonts w:ascii="宋体" w:hAnsi="宋体"/>
                <w:color w:val="000000" w:themeColor="text1"/>
                <w:szCs w:val="21"/>
              </w:rPr>
              <w:t>Z轴伺服驱动器：通信方式：</w:t>
            </w:r>
            <w:proofErr w:type="spellStart"/>
            <w:r w:rsidRPr="005A3FE6">
              <w:rPr>
                <w:rFonts w:ascii="宋体" w:hAnsi="宋体"/>
                <w:color w:val="000000" w:themeColor="text1"/>
                <w:szCs w:val="21"/>
              </w:rPr>
              <w:t>Profinet</w:t>
            </w:r>
            <w:proofErr w:type="spellEnd"/>
            <w:r w:rsidRPr="005A3FE6">
              <w:rPr>
                <w:rFonts w:ascii="宋体" w:hAnsi="宋体"/>
                <w:color w:val="000000" w:themeColor="text1"/>
                <w:szCs w:val="21"/>
              </w:rPr>
              <w:t>；电压：220V；额定输出电流：≥2.5A；</w:t>
            </w:r>
          </w:p>
          <w:p w14:paraId="6B91248F"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11）</w:t>
            </w:r>
            <w:r w:rsidRPr="005A3FE6">
              <w:rPr>
                <w:rFonts w:ascii="宋体" w:hAnsi="宋体"/>
                <w:color w:val="000000" w:themeColor="text1"/>
                <w:szCs w:val="21"/>
              </w:rPr>
              <w:t>外形尺寸(长×宽×高)：</w:t>
            </w:r>
            <w:r w:rsidRPr="005A3FE6">
              <w:rPr>
                <w:rFonts w:ascii="宋体" w:hAnsi="宋体"/>
                <w:color w:val="000000" w:themeColor="text1"/>
              </w:rPr>
              <w:t>≥1300×230×1400mm。</w:t>
            </w:r>
          </w:p>
          <w:p w14:paraId="2C626E95"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1.3 RFID读写模块</w:t>
            </w:r>
          </w:p>
          <w:p w14:paraId="0F8A9FDB"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由RFID读写器、RFID电子标签等组成。</w:t>
            </w:r>
          </w:p>
          <w:p w14:paraId="7CE7544E"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1.3</w:t>
            </w:r>
            <w:r w:rsidRPr="005A3FE6">
              <w:rPr>
                <w:rFonts w:ascii="宋体" w:hAnsi="宋体" w:hint="eastAsia"/>
                <w:color w:val="000000" w:themeColor="text1"/>
              </w:rPr>
              <w:t xml:space="preserve">.1 </w:t>
            </w:r>
            <w:r w:rsidRPr="005A3FE6">
              <w:rPr>
                <w:rFonts w:ascii="宋体" w:hAnsi="宋体"/>
                <w:color w:val="000000" w:themeColor="text1"/>
              </w:rPr>
              <w:t>RFID读写器主要参数：</w:t>
            </w:r>
          </w:p>
          <w:p w14:paraId="68F60C3C"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1）工作频率/额定值：</w:t>
            </w:r>
            <w:r w:rsidRPr="005A3FE6">
              <w:rPr>
                <w:rFonts w:ascii="宋体" w:hAnsi="宋体"/>
                <w:color w:val="000000" w:themeColor="text1"/>
              </w:rPr>
              <w:tab/>
              <w:t>13.56MHz；</w:t>
            </w:r>
          </w:p>
          <w:p w14:paraId="7AAD86A1"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2）作用范围/最大值：</w:t>
            </w:r>
            <w:r w:rsidRPr="005A3FE6">
              <w:rPr>
                <w:rFonts w:ascii="宋体" w:hAnsi="宋体"/>
                <w:color w:val="000000" w:themeColor="text1"/>
              </w:rPr>
              <w:tab/>
              <w:t>≥80mm；</w:t>
            </w:r>
          </w:p>
          <w:p w14:paraId="50CF7B34"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3）通信协议：</w:t>
            </w:r>
            <w:r w:rsidRPr="005A3FE6">
              <w:rPr>
                <w:rFonts w:ascii="宋体" w:hAnsi="宋体"/>
                <w:color w:val="000000" w:themeColor="text1"/>
                <w:szCs w:val="21"/>
              </w:rPr>
              <w:t>Modbus-TCP，TCP/IP</w:t>
            </w:r>
            <w:r w:rsidRPr="005A3FE6">
              <w:rPr>
                <w:rFonts w:ascii="宋体" w:hAnsi="宋体"/>
                <w:color w:val="000000" w:themeColor="text1"/>
              </w:rPr>
              <w:t>；</w:t>
            </w:r>
          </w:p>
          <w:p w14:paraId="42ED309D"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4）供电方式：支持POE供电；</w:t>
            </w:r>
          </w:p>
          <w:p w14:paraId="62F8F8E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szCs w:val="21"/>
              </w:rPr>
              <w:t>协议标准：ISO/IEC15693</w:t>
            </w:r>
            <w:r w:rsidRPr="005A3FE6">
              <w:rPr>
                <w:rFonts w:ascii="宋体" w:hAnsi="宋体"/>
                <w:color w:val="000000" w:themeColor="text1"/>
                <w:szCs w:val="21"/>
              </w:rPr>
              <w:t>；；</w:t>
            </w:r>
          </w:p>
          <w:p w14:paraId="1A1BB6F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w:t>
            </w:r>
            <w:r w:rsidRPr="005A3FE6">
              <w:rPr>
                <w:rFonts w:ascii="宋体" w:hAnsi="宋体"/>
                <w:color w:val="000000" w:themeColor="text1"/>
                <w:szCs w:val="21"/>
              </w:rPr>
              <w:t>）</w:t>
            </w:r>
            <w:r w:rsidRPr="005A3FE6">
              <w:rPr>
                <w:rFonts w:ascii="宋体" w:hAnsi="宋体" w:hint="eastAsia"/>
                <w:color w:val="000000" w:themeColor="text1"/>
                <w:szCs w:val="21"/>
              </w:rPr>
              <w:t>支持标签类型：I-CODE2、I-CODESLI等</w:t>
            </w:r>
            <w:r w:rsidRPr="005A3FE6">
              <w:rPr>
                <w:rFonts w:ascii="宋体" w:hAnsi="宋体"/>
                <w:color w:val="000000" w:themeColor="text1"/>
                <w:szCs w:val="21"/>
              </w:rPr>
              <w:t>；</w:t>
            </w:r>
          </w:p>
          <w:p w14:paraId="2B35F28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7</w:t>
            </w:r>
            <w:r w:rsidRPr="005A3FE6">
              <w:rPr>
                <w:rFonts w:ascii="宋体" w:hAnsi="宋体"/>
                <w:color w:val="000000" w:themeColor="text1"/>
                <w:szCs w:val="21"/>
              </w:rPr>
              <w:t>）</w:t>
            </w:r>
            <w:r w:rsidRPr="005A3FE6">
              <w:rPr>
                <w:rFonts w:ascii="宋体" w:hAnsi="宋体" w:hint="eastAsia"/>
                <w:color w:val="000000" w:themeColor="text1"/>
                <w:szCs w:val="21"/>
              </w:rPr>
              <w:t>无线传输速率：</w:t>
            </w:r>
            <w:r w:rsidRPr="005A3FE6">
              <w:rPr>
                <w:rFonts w:ascii="宋体" w:hAnsi="宋体"/>
                <w:bCs/>
                <w:color w:val="000000" w:themeColor="text1"/>
              </w:rPr>
              <w:t>≥</w:t>
            </w:r>
            <w:r w:rsidRPr="005A3FE6">
              <w:rPr>
                <w:rFonts w:ascii="宋体" w:hAnsi="宋体" w:hint="eastAsia"/>
                <w:color w:val="000000" w:themeColor="text1"/>
                <w:szCs w:val="21"/>
              </w:rPr>
              <w:t>53kbit/s</w:t>
            </w:r>
            <w:r w:rsidRPr="005A3FE6">
              <w:rPr>
                <w:rFonts w:ascii="宋体" w:hAnsi="宋体"/>
                <w:color w:val="000000" w:themeColor="text1"/>
                <w:szCs w:val="21"/>
              </w:rPr>
              <w:t>；</w:t>
            </w:r>
          </w:p>
          <w:p w14:paraId="41420BBE"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szCs w:val="21"/>
              </w:rPr>
              <w:t>8</w:t>
            </w:r>
            <w:r w:rsidRPr="005A3FE6">
              <w:rPr>
                <w:rFonts w:ascii="宋体" w:hAnsi="宋体"/>
                <w:color w:val="000000" w:themeColor="text1"/>
                <w:szCs w:val="21"/>
              </w:rPr>
              <w:t>）</w:t>
            </w:r>
            <w:r w:rsidRPr="005A3FE6">
              <w:rPr>
                <w:rFonts w:ascii="宋体" w:hAnsi="宋体" w:hint="eastAsia"/>
                <w:color w:val="000000" w:themeColor="text1"/>
                <w:szCs w:val="21"/>
              </w:rPr>
              <w:t>最大载码体容量：</w:t>
            </w:r>
            <w:r w:rsidRPr="005A3FE6">
              <w:rPr>
                <w:rFonts w:ascii="宋体" w:hAnsi="宋体"/>
                <w:bCs/>
                <w:color w:val="000000" w:themeColor="text1"/>
              </w:rPr>
              <w:t>≥</w:t>
            </w:r>
            <w:r w:rsidRPr="005A3FE6">
              <w:rPr>
                <w:rFonts w:ascii="宋体" w:hAnsi="宋体" w:hint="eastAsia"/>
                <w:color w:val="000000" w:themeColor="text1"/>
                <w:szCs w:val="21"/>
              </w:rPr>
              <w:t>8KBytes</w:t>
            </w:r>
            <w:r w:rsidRPr="005A3FE6">
              <w:rPr>
                <w:rFonts w:ascii="宋体" w:hAnsi="宋体"/>
                <w:color w:val="000000" w:themeColor="text1"/>
                <w:szCs w:val="21"/>
              </w:rPr>
              <w:t>；</w:t>
            </w:r>
          </w:p>
          <w:p w14:paraId="5E0E554E"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9</w:t>
            </w:r>
            <w:r w:rsidRPr="005A3FE6">
              <w:rPr>
                <w:rFonts w:ascii="宋体" w:hAnsi="宋体"/>
                <w:color w:val="000000" w:themeColor="text1"/>
              </w:rPr>
              <w:t>）尺寸：</w:t>
            </w:r>
            <w:r w:rsidRPr="005A3FE6">
              <w:rPr>
                <w:rFonts w:ascii="宋体" w:hAnsi="宋体"/>
                <w:color w:val="000000" w:themeColor="text1"/>
              </w:rPr>
              <w:tab/>
              <w:t>≥</w:t>
            </w:r>
            <w:r w:rsidRPr="005A3FE6">
              <w:rPr>
                <w:rFonts w:ascii="Cambria Math" w:hAnsi="Cambria Math" w:cs="Cambria Math"/>
                <w:color w:val="000000" w:themeColor="text1"/>
              </w:rPr>
              <w:t>∅</w:t>
            </w:r>
            <w:r w:rsidRPr="005A3FE6">
              <w:rPr>
                <w:rFonts w:ascii="宋体" w:hAnsi="宋体"/>
                <w:color w:val="000000" w:themeColor="text1"/>
              </w:rPr>
              <w:t>30mm×90mm</w:t>
            </w:r>
          </w:p>
          <w:p w14:paraId="670DA4E3"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1.3</w:t>
            </w:r>
            <w:r w:rsidRPr="005A3FE6">
              <w:rPr>
                <w:rFonts w:ascii="宋体" w:hAnsi="宋体" w:hint="eastAsia"/>
                <w:color w:val="000000" w:themeColor="text1"/>
              </w:rPr>
              <w:t xml:space="preserve">.2 </w:t>
            </w:r>
            <w:r w:rsidRPr="005A3FE6">
              <w:rPr>
                <w:rFonts w:ascii="宋体" w:hAnsi="宋体"/>
                <w:color w:val="000000" w:themeColor="text1"/>
              </w:rPr>
              <w:t>RFID电子标签主要参数：</w:t>
            </w:r>
          </w:p>
          <w:p w14:paraId="31706883"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1）用户区内存：</w:t>
            </w:r>
            <w:r w:rsidRPr="005A3FE6">
              <w:rPr>
                <w:rFonts w:ascii="宋体" w:hAnsi="宋体"/>
                <w:bCs/>
                <w:color w:val="000000" w:themeColor="text1"/>
              </w:rPr>
              <w:t>≥</w:t>
            </w:r>
            <w:r w:rsidRPr="005A3FE6">
              <w:rPr>
                <w:rFonts w:ascii="宋体" w:hAnsi="宋体"/>
                <w:color w:val="000000" w:themeColor="text1"/>
              </w:rPr>
              <w:t>1024bit；</w:t>
            </w:r>
          </w:p>
          <w:p w14:paraId="36971651"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2）工作频率：13.56MHz；</w:t>
            </w:r>
          </w:p>
          <w:p w14:paraId="1F2BBEA2"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3）固定类型：带背胶；</w:t>
            </w:r>
          </w:p>
          <w:p w14:paraId="780B77A3"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4）感应距离：20～80mm（根据设备不同）。</w:t>
            </w:r>
          </w:p>
          <w:p w14:paraId="5AC668CA" w14:textId="77777777" w:rsidR="005A3FE6" w:rsidRPr="005A3FE6" w:rsidRDefault="005A3FE6">
            <w:pPr>
              <w:widowControl/>
              <w:spacing w:line="360" w:lineRule="auto"/>
              <w:rPr>
                <w:rFonts w:ascii="宋体" w:hAnsi="宋体"/>
                <w:color w:val="000000" w:themeColor="text1"/>
              </w:rPr>
            </w:pPr>
            <w:bookmarkStart w:id="6" w:name="_Toc138755080"/>
            <w:r w:rsidRPr="005A3FE6">
              <w:rPr>
                <w:rFonts w:ascii="宋体" w:hAnsi="宋体" w:hint="eastAsia"/>
                <w:color w:val="000000" w:themeColor="text1"/>
              </w:rPr>
              <w:t>1.4</w:t>
            </w:r>
            <w:r w:rsidRPr="005A3FE6">
              <w:rPr>
                <w:rFonts w:ascii="宋体" w:hAnsi="宋体"/>
                <w:color w:val="000000" w:themeColor="text1"/>
              </w:rPr>
              <w:t xml:space="preserve"> 电气控制系统</w:t>
            </w:r>
          </w:p>
          <w:p w14:paraId="408BE8B1"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1）工作存储器：</w:t>
            </w:r>
            <w:r w:rsidRPr="005A3FE6">
              <w:rPr>
                <w:rFonts w:ascii="宋体" w:hAnsi="宋体"/>
                <w:color w:val="000000" w:themeColor="text1"/>
                <w:szCs w:val="21"/>
              </w:rPr>
              <w:tab/>
              <w:t>≥100KB；</w:t>
            </w:r>
          </w:p>
          <w:p w14:paraId="6AF3129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2）装载存储器：</w:t>
            </w:r>
            <w:r w:rsidRPr="005A3FE6">
              <w:rPr>
                <w:rFonts w:ascii="宋体" w:hAnsi="宋体"/>
                <w:color w:val="000000" w:themeColor="text1"/>
                <w:szCs w:val="21"/>
              </w:rPr>
              <w:tab/>
              <w:t>≥</w:t>
            </w:r>
            <w:r w:rsidRPr="005A3FE6">
              <w:rPr>
                <w:rFonts w:ascii="宋体" w:hAnsi="宋体"/>
                <w:color w:val="000000" w:themeColor="text1"/>
                <w:szCs w:val="21"/>
              </w:rPr>
              <w:tab/>
            </w:r>
            <w:r w:rsidRPr="005A3FE6">
              <w:rPr>
                <w:rFonts w:ascii="宋体" w:hAnsi="宋体"/>
                <w:color w:val="000000" w:themeColor="text1"/>
                <w:szCs w:val="21"/>
              </w:rPr>
              <w:tab/>
              <w:t>4MB；</w:t>
            </w:r>
          </w:p>
          <w:p w14:paraId="347C8C6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3）保持性存储器</w:t>
            </w:r>
            <w:r w:rsidRPr="005A3FE6">
              <w:rPr>
                <w:rFonts w:ascii="宋体" w:hAnsi="宋体"/>
                <w:color w:val="000000" w:themeColor="text1"/>
              </w:rPr>
              <w:tab/>
              <w:t>：</w:t>
            </w:r>
            <w:r w:rsidRPr="005A3FE6">
              <w:rPr>
                <w:rFonts w:ascii="宋体" w:hAnsi="宋体"/>
                <w:color w:val="000000" w:themeColor="text1"/>
                <w:szCs w:val="21"/>
                <w:highlight w:val="green"/>
              </w:rPr>
              <w:tab/>
            </w:r>
            <w:r w:rsidRPr="005A3FE6">
              <w:rPr>
                <w:rFonts w:ascii="宋体" w:hAnsi="宋体"/>
                <w:color w:val="000000" w:themeColor="text1"/>
                <w:szCs w:val="21"/>
              </w:rPr>
              <w:t>≥</w:t>
            </w:r>
            <w:r w:rsidRPr="005A3FE6">
              <w:rPr>
                <w:rFonts w:ascii="宋体" w:hAnsi="宋体"/>
                <w:color w:val="000000" w:themeColor="text1"/>
                <w:szCs w:val="21"/>
              </w:rPr>
              <w:tab/>
              <w:t>10KB；</w:t>
            </w:r>
          </w:p>
          <w:p w14:paraId="1EA791EA"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4）数字量：</w:t>
            </w:r>
            <w:r w:rsidRPr="005A3FE6">
              <w:rPr>
                <w:rFonts w:ascii="宋体" w:hAnsi="宋体"/>
                <w:color w:val="000000" w:themeColor="text1"/>
                <w:szCs w:val="21"/>
              </w:rPr>
              <w:tab/>
              <w:t>≥14DI/10DO；</w:t>
            </w:r>
          </w:p>
          <w:p w14:paraId="1771F32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5）模拟量：</w:t>
            </w:r>
            <w:r w:rsidRPr="005A3FE6">
              <w:rPr>
                <w:rFonts w:ascii="宋体" w:hAnsi="宋体"/>
                <w:color w:val="000000" w:themeColor="text1"/>
                <w:szCs w:val="21"/>
              </w:rPr>
              <w:tab/>
              <w:t>≥2AI；</w:t>
            </w:r>
          </w:p>
          <w:p w14:paraId="2B989011"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6）高速计数器</w:t>
            </w:r>
            <w:r w:rsidRPr="005A3FE6">
              <w:rPr>
                <w:rFonts w:ascii="宋体" w:hAnsi="宋体"/>
                <w:color w:val="000000" w:themeColor="text1"/>
              </w:rPr>
              <w:tab/>
              <w:t>：</w:t>
            </w:r>
            <w:r w:rsidRPr="005A3FE6">
              <w:rPr>
                <w:rFonts w:ascii="宋体" w:hAnsi="宋体"/>
                <w:color w:val="000000" w:themeColor="text1"/>
                <w:szCs w:val="21"/>
              </w:rPr>
              <w:t>≥6路；</w:t>
            </w:r>
          </w:p>
          <w:p w14:paraId="4EB20D3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7）脉冲输出</w:t>
            </w:r>
            <w:r w:rsidRPr="005A3FE6">
              <w:rPr>
                <w:rFonts w:ascii="宋体" w:hAnsi="宋体"/>
                <w:color w:val="000000" w:themeColor="text1"/>
              </w:rPr>
              <w:tab/>
              <w:t>：</w:t>
            </w:r>
            <w:r w:rsidRPr="005A3FE6">
              <w:rPr>
                <w:rFonts w:ascii="宋体" w:hAnsi="宋体"/>
                <w:color w:val="000000" w:themeColor="text1"/>
                <w:szCs w:val="21"/>
              </w:rPr>
              <w:t>≥4路；</w:t>
            </w:r>
          </w:p>
          <w:p w14:paraId="5E726B4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8）以太网端口</w:t>
            </w:r>
            <w:r w:rsidRPr="005A3FE6">
              <w:rPr>
                <w:rFonts w:ascii="宋体" w:hAnsi="宋体"/>
                <w:color w:val="000000" w:themeColor="text1"/>
                <w:szCs w:val="21"/>
              </w:rPr>
              <w:t>数：≥</w:t>
            </w:r>
            <w:r w:rsidRPr="005A3FE6">
              <w:rPr>
                <w:rFonts w:ascii="宋体" w:hAnsi="宋体"/>
                <w:color w:val="000000" w:themeColor="text1"/>
                <w:szCs w:val="21"/>
              </w:rPr>
              <w:tab/>
              <w:t>1个</w:t>
            </w:r>
          </w:p>
          <w:p w14:paraId="2CA5202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9）通信协议</w:t>
            </w:r>
            <w:r w:rsidRPr="005A3FE6">
              <w:rPr>
                <w:rFonts w:ascii="宋体" w:hAnsi="宋体"/>
                <w:color w:val="000000" w:themeColor="text1"/>
              </w:rPr>
              <w:tab/>
              <w:t>支持：PROFINET、TCP/IP、ISO-on-TCP、UDP、MODBUS、S7等通信协</w:t>
            </w:r>
            <w:r w:rsidRPr="005A3FE6">
              <w:rPr>
                <w:rFonts w:ascii="宋体" w:hAnsi="宋体"/>
                <w:color w:val="000000" w:themeColor="text1"/>
              </w:rPr>
              <w:lastRenderedPageBreak/>
              <w:t>议，可支持PROFIBUS、AS接口通信扩展；</w:t>
            </w:r>
          </w:p>
          <w:p w14:paraId="329F6CD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10）数据传输率：</w:t>
            </w:r>
            <w:r w:rsidRPr="005A3FE6">
              <w:rPr>
                <w:rFonts w:ascii="宋体" w:hAnsi="宋体"/>
                <w:bCs/>
                <w:color w:val="000000" w:themeColor="text1"/>
              </w:rPr>
              <w:t>≥</w:t>
            </w:r>
            <w:r w:rsidRPr="005A3FE6">
              <w:rPr>
                <w:rFonts w:ascii="宋体" w:hAnsi="宋体"/>
                <w:color w:val="000000" w:themeColor="text1"/>
              </w:rPr>
              <w:tab/>
              <w:t>100Mb/s；</w:t>
            </w:r>
          </w:p>
          <w:p w14:paraId="3613ED9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1.5</w:t>
            </w:r>
            <w:r w:rsidRPr="005A3FE6">
              <w:rPr>
                <w:rFonts w:ascii="宋体" w:hAnsi="宋体"/>
                <w:color w:val="000000" w:themeColor="text1"/>
              </w:rPr>
              <w:t xml:space="preserve"> 人机界面</w:t>
            </w:r>
          </w:p>
          <w:p w14:paraId="43C119B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1F89EE0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液晶屏</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10</w:t>
            </w:r>
            <w:r w:rsidRPr="005A3FE6">
              <w:rPr>
                <w:rFonts w:ascii="宋体" w:hAnsi="宋体"/>
                <w:color w:val="000000" w:themeColor="text1"/>
              </w:rPr>
              <w:t>英寸 TFT；</w:t>
            </w:r>
          </w:p>
          <w:p w14:paraId="73200A5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2</w:t>
            </w:r>
            <w:r w:rsidRPr="005A3FE6">
              <w:rPr>
                <w:rFonts w:ascii="宋体" w:hAnsi="宋体"/>
                <w:color w:val="000000" w:themeColor="text1"/>
              </w:rPr>
              <w:t>）</w:t>
            </w:r>
            <w:r w:rsidRPr="005A3FE6">
              <w:rPr>
                <w:rFonts w:ascii="宋体" w:hAnsi="宋体"/>
                <w:color w:val="000000" w:themeColor="text1"/>
                <w:szCs w:val="21"/>
              </w:rPr>
              <w:t>分辨率</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1280×800</w:t>
            </w:r>
            <w:r w:rsidRPr="005A3FE6">
              <w:rPr>
                <w:rFonts w:ascii="宋体" w:hAnsi="宋体"/>
                <w:color w:val="000000" w:themeColor="text1"/>
              </w:rPr>
              <w:t>；</w:t>
            </w:r>
          </w:p>
          <w:p w14:paraId="42B2E10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5）</w:t>
            </w:r>
            <w:r w:rsidRPr="005A3FE6">
              <w:rPr>
                <w:rFonts w:ascii="宋体" w:hAnsi="宋体" w:hint="eastAsia"/>
                <w:color w:val="000000" w:themeColor="text1"/>
              </w:rPr>
              <w:t>屏幕宽高</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217</w:t>
            </w:r>
            <w:r w:rsidRPr="005A3FE6">
              <w:rPr>
                <w:rFonts w:ascii="宋体" w:hAnsi="宋体" w:hint="eastAsia"/>
                <w:color w:val="000000" w:themeColor="text1"/>
                <w:lang w:val="zh-CN"/>
              </w:rPr>
              <w:t>×</w:t>
            </w:r>
            <w:r w:rsidRPr="005A3FE6">
              <w:rPr>
                <w:rFonts w:ascii="宋体" w:hAnsi="宋体" w:hint="eastAsia"/>
                <w:color w:val="000000" w:themeColor="text1"/>
              </w:rPr>
              <w:t>135.6</w:t>
            </w:r>
            <w:r w:rsidRPr="005A3FE6">
              <w:rPr>
                <w:rFonts w:ascii="宋体" w:hAnsi="宋体" w:hint="eastAsia"/>
                <w:color w:val="000000" w:themeColor="text1"/>
                <w:lang w:val="zh-CN"/>
              </w:rPr>
              <w:t>mm</w:t>
            </w:r>
            <w:r w:rsidRPr="005A3FE6">
              <w:rPr>
                <w:rFonts w:ascii="宋体" w:hAnsi="宋体"/>
                <w:color w:val="000000" w:themeColor="text1"/>
              </w:rPr>
              <w:t>；</w:t>
            </w:r>
          </w:p>
          <w:p w14:paraId="7E6E57A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6）</w:t>
            </w:r>
            <w:r w:rsidRPr="005A3FE6">
              <w:rPr>
                <w:rFonts w:ascii="宋体" w:hAnsi="宋体" w:hint="eastAsia"/>
                <w:color w:val="000000" w:themeColor="text1"/>
              </w:rPr>
              <w:t>操作方式</w:t>
            </w:r>
            <w:r w:rsidRPr="005A3FE6">
              <w:rPr>
                <w:rFonts w:ascii="宋体" w:hAnsi="宋体"/>
                <w:color w:val="000000" w:themeColor="text1"/>
              </w:rPr>
              <w:t>：</w:t>
            </w:r>
            <w:r w:rsidRPr="005A3FE6">
              <w:rPr>
                <w:rFonts w:ascii="宋体" w:hAnsi="宋体" w:hint="eastAsia"/>
                <w:color w:val="000000" w:themeColor="text1"/>
              </w:rPr>
              <w:t>触摸屏和覆膜按键</w:t>
            </w:r>
            <w:r w:rsidRPr="005A3FE6">
              <w:rPr>
                <w:rFonts w:ascii="宋体" w:hAnsi="宋体"/>
                <w:color w:val="000000" w:themeColor="text1"/>
              </w:rPr>
              <w:t>；</w:t>
            </w:r>
          </w:p>
          <w:p w14:paraId="19C5B877"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7）</w:t>
            </w:r>
            <w:r w:rsidRPr="005A3FE6">
              <w:rPr>
                <w:rFonts w:ascii="宋体" w:hAnsi="宋体" w:hint="eastAsia"/>
                <w:color w:val="000000" w:themeColor="text1"/>
              </w:rPr>
              <w:t>内存系统</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256MB</w:t>
            </w:r>
            <w:r w:rsidRPr="005A3FE6">
              <w:rPr>
                <w:rFonts w:ascii="宋体" w:hAnsi="宋体"/>
                <w:color w:val="000000" w:themeColor="text1"/>
                <w:szCs w:val="21"/>
              </w:rPr>
              <w:t>；</w:t>
            </w:r>
          </w:p>
          <w:p w14:paraId="563B3D26" w14:textId="77777777" w:rsidR="005A3FE6" w:rsidRPr="005A3FE6" w:rsidRDefault="005A3FE6">
            <w:pPr>
              <w:spacing w:line="360" w:lineRule="auto"/>
              <w:rPr>
                <w:rFonts w:ascii="宋体" w:hAnsi="宋体"/>
                <w:color w:val="000000" w:themeColor="text1"/>
              </w:rPr>
            </w:pPr>
            <w:r w:rsidRPr="005A3FE6">
              <w:rPr>
                <w:rFonts w:ascii="宋体" w:hAnsi="宋体" w:hint="eastAsia"/>
                <w:color w:val="000000" w:themeColor="text1"/>
                <w:szCs w:val="21"/>
              </w:rPr>
              <w:t>8</w:t>
            </w:r>
            <w:r w:rsidRPr="005A3FE6">
              <w:rPr>
                <w:rFonts w:ascii="宋体" w:hAnsi="宋体"/>
                <w:color w:val="000000" w:themeColor="text1"/>
                <w:szCs w:val="21"/>
              </w:rPr>
              <w:t>）接口：</w:t>
            </w:r>
            <w:proofErr w:type="spellStart"/>
            <w:r w:rsidRPr="005A3FE6">
              <w:rPr>
                <w:rFonts w:ascii="宋体" w:hAnsi="宋体" w:hint="eastAsia"/>
                <w:color w:val="000000" w:themeColor="text1"/>
              </w:rPr>
              <w:t>Profinet</w:t>
            </w:r>
            <w:proofErr w:type="spellEnd"/>
            <w:r w:rsidRPr="005A3FE6">
              <w:rPr>
                <w:rFonts w:ascii="宋体" w:hAnsi="宋体" w:hint="eastAsia"/>
                <w:color w:val="000000" w:themeColor="text1"/>
              </w:rPr>
              <w:t>×1，USB接口×2</w:t>
            </w:r>
          </w:p>
          <w:p w14:paraId="5C68F52E" w14:textId="77777777" w:rsidR="005A3FE6" w:rsidRPr="005A3FE6" w:rsidRDefault="005A3FE6">
            <w:pPr>
              <w:spacing w:line="360" w:lineRule="auto"/>
              <w:rPr>
                <w:rFonts w:ascii="宋体" w:hAnsi="宋体" w:cs="宋体" w:hint="eastAsia"/>
                <w:color w:val="000000" w:themeColor="text1"/>
              </w:rPr>
            </w:pPr>
            <w:r w:rsidRPr="005A3FE6">
              <w:rPr>
                <w:rFonts w:ascii="宋体" w:hAnsi="宋体" w:cs="宋体" w:hint="eastAsia"/>
                <w:color w:val="000000" w:themeColor="text1"/>
              </w:rPr>
              <w:t>▲提供实物运行图2张：码垛机（三轴机器人）运行实物截图2张。</w:t>
            </w:r>
          </w:p>
          <w:p w14:paraId="79C0A023"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2</w:t>
            </w:r>
            <w:r w:rsidRPr="005A3FE6">
              <w:rPr>
                <w:rFonts w:ascii="宋体" w:hAnsi="宋体"/>
                <w:b/>
                <w:color w:val="000000" w:themeColor="text1"/>
              </w:rPr>
              <w:t>、智能识别转运单元</w:t>
            </w:r>
            <w:bookmarkEnd w:id="6"/>
          </w:p>
          <w:p w14:paraId="6BCE59ED" w14:textId="77777777" w:rsidR="005A3FE6" w:rsidRPr="005A3FE6" w:rsidRDefault="005A3FE6">
            <w:pPr>
              <w:widowControl/>
              <w:spacing w:line="360" w:lineRule="auto"/>
              <w:ind w:firstLineChars="200" w:firstLine="420"/>
              <w:rPr>
                <w:rFonts w:ascii="宋体" w:hAnsi="宋体"/>
                <w:color w:val="000000" w:themeColor="text1"/>
              </w:rPr>
            </w:pPr>
            <w:r w:rsidRPr="005A3FE6">
              <w:rPr>
                <w:rFonts w:ascii="宋体" w:hAnsi="宋体"/>
                <w:color w:val="000000" w:themeColor="text1"/>
              </w:rPr>
              <w:t>单元由工作台、输送线、智能视觉系统、RFID读写模块、托盘暂存模块等组成。</w:t>
            </w:r>
          </w:p>
          <w:p w14:paraId="7FD1C4A7" w14:textId="77777777" w:rsidR="005A3FE6" w:rsidRPr="005A3FE6" w:rsidRDefault="005A3FE6">
            <w:pPr>
              <w:widowControl/>
              <w:numPr>
                <w:ilvl w:val="0"/>
                <w:numId w:val="4"/>
              </w:numPr>
              <w:spacing w:line="360" w:lineRule="auto"/>
              <w:rPr>
                <w:rFonts w:ascii="宋体" w:hAnsi="宋体"/>
                <w:color w:val="000000" w:themeColor="text1"/>
                <w:szCs w:val="21"/>
              </w:rPr>
            </w:pPr>
            <w:r w:rsidRPr="005A3FE6">
              <w:rPr>
                <w:rFonts w:ascii="宋体" w:hAnsi="宋体"/>
                <w:color w:val="000000" w:themeColor="text1"/>
                <w:szCs w:val="21"/>
              </w:rPr>
              <w:t>外形尺寸</w:t>
            </w:r>
            <w:r w:rsidRPr="005A3FE6">
              <w:rPr>
                <w:rFonts w:ascii="宋体" w:hAnsi="宋体"/>
                <w:color w:val="000000" w:themeColor="text1"/>
              </w:rPr>
              <w:t>：≥1260×640×1700mm（</w:t>
            </w:r>
            <w:r w:rsidRPr="005A3FE6">
              <w:rPr>
                <w:rFonts w:ascii="宋体" w:hAnsi="宋体"/>
                <w:color w:val="000000" w:themeColor="text1"/>
                <w:szCs w:val="21"/>
              </w:rPr>
              <w:t>含相机支架高度）</w:t>
            </w:r>
          </w:p>
          <w:p w14:paraId="5D5BE55C" w14:textId="77777777" w:rsidR="005A3FE6" w:rsidRPr="005A3FE6" w:rsidRDefault="005A3FE6">
            <w:pPr>
              <w:widowControl/>
              <w:numPr>
                <w:ilvl w:val="0"/>
                <w:numId w:val="4"/>
              </w:numPr>
              <w:spacing w:line="360" w:lineRule="auto"/>
              <w:rPr>
                <w:rFonts w:ascii="宋体" w:hAnsi="宋体"/>
                <w:color w:val="000000" w:themeColor="text1"/>
                <w:szCs w:val="21"/>
              </w:rPr>
            </w:pPr>
            <w:r w:rsidRPr="005A3FE6">
              <w:rPr>
                <w:rFonts w:ascii="宋体" w:hAnsi="宋体"/>
                <w:color w:val="000000" w:themeColor="text1"/>
                <w:szCs w:val="21"/>
              </w:rPr>
              <w:t>供电电源：AC220V±10%，50Hz</w:t>
            </w:r>
          </w:p>
          <w:p w14:paraId="58527061"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2.1 工作台</w:t>
            </w:r>
          </w:p>
          <w:p w14:paraId="64CE5976" w14:textId="77777777" w:rsidR="005A3FE6" w:rsidRPr="005A3FE6" w:rsidRDefault="005A3FE6">
            <w:pPr>
              <w:widowControl/>
              <w:adjustRightInd w:val="0"/>
              <w:snapToGrid w:val="0"/>
              <w:spacing w:line="360" w:lineRule="auto"/>
              <w:rPr>
                <w:rFonts w:ascii="宋体" w:hAnsi="宋体"/>
                <w:color w:val="000000" w:themeColor="text1"/>
                <w:szCs w:val="21"/>
                <w:highlight w:val="yellow"/>
              </w:rPr>
            </w:pPr>
            <w:r w:rsidRPr="005A3FE6">
              <w:rPr>
                <w:rFonts w:ascii="宋体" w:hAnsi="宋体"/>
                <w:color w:val="000000" w:themeColor="text1"/>
              </w:rPr>
              <w:t>1）</w:t>
            </w:r>
            <w:r w:rsidRPr="005A3FE6">
              <w:rPr>
                <w:rFonts w:ascii="宋体" w:hAnsi="宋体"/>
                <w:color w:val="000000" w:themeColor="text1"/>
                <w:szCs w:val="21"/>
              </w:rPr>
              <w:t>工作台</w:t>
            </w:r>
            <w:r w:rsidRPr="005A3FE6">
              <w:rPr>
                <w:rFonts w:ascii="宋体" w:hAnsi="宋体" w:hint="eastAsia"/>
                <w:color w:val="000000" w:themeColor="text1"/>
                <w:szCs w:val="21"/>
              </w:rPr>
              <w:t>承重主体为铝型材拼接而成</w:t>
            </w:r>
            <w:r w:rsidRPr="005A3FE6">
              <w:rPr>
                <w:rFonts w:ascii="宋体" w:hAnsi="宋体"/>
                <w:color w:val="000000" w:themeColor="text1"/>
                <w:szCs w:val="21"/>
              </w:rPr>
              <w:t>，</w:t>
            </w:r>
            <w:r w:rsidRPr="005A3FE6">
              <w:rPr>
                <w:rFonts w:ascii="宋体" w:hAnsi="宋体" w:hint="eastAsia"/>
                <w:color w:val="000000" w:themeColor="text1"/>
                <w:szCs w:val="21"/>
              </w:rPr>
              <w:t>侧封板由钣金固定安装。采用双开门设计，</w:t>
            </w:r>
            <w:r w:rsidRPr="005A3FE6">
              <w:rPr>
                <w:rFonts w:ascii="宋体" w:hAnsi="宋体"/>
                <w:color w:val="000000" w:themeColor="text1"/>
                <w:szCs w:val="21"/>
              </w:rPr>
              <w:t>可视化有机玻璃门板</w:t>
            </w:r>
            <w:r w:rsidRPr="005A3FE6">
              <w:rPr>
                <w:rFonts w:ascii="宋体" w:hAnsi="宋体" w:hint="eastAsia"/>
                <w:color w:val="000000" w:themeColor="text1"/>
                <w:szCs w:val="21"/>
              </w:rPr>
              <w:t>。桌面采用优质专业铝型材拼接成型，预留有标准气源和电气接口安装位置，根据单元的使用情况进行功能的扩展</w:t>
            </w:r>
            <w:r w:rsidRPr="005A3FE6">
              <w:rPr>
                <w:rFonts w:ascii="宋体" w:hAnsi="宋体"/>
                <w:color w:val="000000" w:themeColor="text1"/>
                <w:szCs w:val="21"/>
              </w:rPr>
              <w:t>；</w:t>
            </w:r>
          </w:p>
          <w:p w14:paraId="5F2F9841" w14:textId="77777777" w:rsidR="005A3FE6" w:rsidRPr="005A3FE6" w:rsidRDefault="005A3FE6">
            <w:pPr>
              <w:widowControl/>
              <w:adjustRightInd w:val="0"/>
              <w:snapToGrid w:val="0"/>
              <w:spacing w:line="360" w:lineRule="auto"/>
              <w:rPr>
                <w:rFonts w:ascii="宋体" w:hAnsi="宋体"/>
                <w:color w:val="000000" w:themeColor="text1"/>
              </w:rPr>
            </w:pPr>
            <w:r w:rsidRPr="005A3FE6">
              <w:rPr>
                <w:rFonts w:ascii="宋体" w:hAnsi="宋体"/>
                <w:color w:val="000000" w:themeColor="text1"/>
                <w:szCs w:val="21"/>
              </w:rPr>
              <w:t>2）外形尺寸(长×宽×高)</w:t>
            </w:r>
            <w:r w:rsidRPr="005A3FE6">
              <w:rPr>
                <w:rFonts w:ascii="宋体" w:hAnsi="宋体"/>
                <w:color w:val="000000" w:themeColor="text1"/>
              </w:rPr>
              <w:t>：</w:t>
            </w:r>
            <w:r w:rsidRPr="005A3FE6">
              <w:rPr>
                <w:rFonts w:ascii="宋体" w:hAnsi="宋体"/>
                <w:color w:val="000000" w:themeColor="text1"/>
                <w:szCs w:val="21"/>
              </w:rPr>
              <w:t>≥1260×640×850mm；</w:t>
            </w:r>
          </w:p>
          <w:p w14:paraId="09E3683E" w14:textId="77777777" w:rsidR="005A3FE6" w:rsidRPr="005A3FE6" w:rsidRDefault="005A3FE6">
            <w:pPr>
              <w:widowControl/>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color w:val="000000" w:themeColor="text1"/>
                <w:szCs w:val="21"/>
              </w:rPr>
              <w:t>底部形态</w:t>
            </w:r>
            <w:r w:rsidRPr="005A3FE6">
              <w:rPr>
                <w:rFonts w:ascii="宋体" w:hAnsi="宋体"/>
                <w:color w:val="000000" w:themeColor="text1"/>
              </w:rPr>
              <w:t>：</w:t>
            </w:r>
            <w:r w:rsidRPr="005A3FE6">
              <w:rPr>
                <w:rFonts w:ascii="宋体" w:hAnsi="宋体"/>
                <w:color w:val="000000" w:themeColor="text1"/>
                <w:szCs w:val="21"/>
              </w:rPr>
              <w:t>水平调节支撑型脚轮</w:t>
            </w:r>
            <w:r w:rsidRPr="005A3FE6">
              <w:rPr>
                <w:rFonts w:ascii="宋体" w:hAnsi="宋体"/>
                <w:color w:val="000000" w:themeColor="text1"/>
              </w:rPr>
              <w:t>；</w:t>
            </w:r>
          </w:p>
          <w:p w14:paraId="06C02D15"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2.2 输送线</w:t>
            </w:r>
          </w:p>
          <w:p w14:paraId="3FA1B820"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1）输送线由铝型材搭建，输送机上安装光电传感器、背光源与三段阻挡装置，阻挡装置由双轴气缸与连接板组成，主要用于视觉检测、限位、RFID读写等。</w:t>
            </w:r>
          </w:p>
          <w:p w14:paraId="107A347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bCs/>
                <w:color w:val="000000" w:themeColor="text1"/>
              </w:rPr>
              <w:t>2）</w:t>
            </w:r>
            <w:r w:rsidRPr="005A3FE6">
              <w:rPr>
                <w:rFonts w:ascii="宋体" w:hAnsi="宋体"/>
                <w:color w:val="000000" w:themeColor="text1"/>
                <w:szCs w:val="21"/>
              </w:rPr>
              <w:t>外形尺寸(长×宽×高)</w:t>
            </w:r>
            <w:r w:rsidRPr="005A3FE6">
              <w:rPr>
                <w:rFonts w:ascii="宋体" w:hAnsi="宋体"/>
                <w:bCs/>
                <w:color w:val="000000" w:themeColor="text1"/>
              </w:rPr>
              <w:t>：≥1300×</w:t>
            </w:r>
            <w:r w:rsidRPr="005A3FE6">
              <w:rPr>
                <w:rFonts w:ascii="宋体" w:hAnsi="宋体" w:hint="eastAsia"/>
                <w:bCs/>
                <w:color w:val="000000" w:themeColor="text1"/>
              </w:rPr>
              <w:t>35</w:t>
            </w:r>
            <w:r w:rsidRPr="005A3FE6">
              <w:rPr>
                <w:rFonts w:ascii="宋体" w:hAnsi="宋体"/>
                <w:bCs/>
                <w:color w:val="000000" w:themeColor="text1"/>
              </w:rPr>
              <w:t>0×210mm；</w:t>
            </w:r>
          </w:p>
          <w:p w14:paraId="0B6C0703" w14:textId="77777777" w:rsidR="005A3FE6" w:rsidRPr="005A3FE6" w:rsidRDefault="005A3FE6">
            <w:pPr>
              <w:widowControl/>
              <w:spacing w:line="360" w:lineRule="auto"/>
              <w:rPr>
                <w:rFonts w:ascii="宋体" w:hAnsi="宋体" w:cs="宋体" w:hint="eastAsia"/>
                <w:color w:val="000000" w:themeColor="text1"/>
                <w:szCs w:val="21"/>
              </w:rPr>
            </w:pPr>
            <w:r w:rsidRPr="005A3FE6">
              <w:rPr>
                <w:rFonts w:ascii="宋体" w:hAnsi="宋体"/>
                <w:color w:val="000000" w:themeColor="text1"/>
                <w:szCs w:val="21"/>
              </w:rPr>
              <w:t>3）有效行程：≥1200mm；</w:t>
            </w:r>
          </w:p>
          <w:p w14:paraId="1066267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4）有效宽度：≥</w:t>
            </w:r>
            <w:r w:rsidRPr="005A3FE6">
              <w:rPr>
                <w:rFonts w:ascii="宋体" w:hAnsi="宋体" w:hint="eastAsia"/>
                <w:color w:val="000000" w:themeColor="text1"/>
                <w:szCs w:val="21"/>
              </w:rPr>
              <w:t>300</w:t>
            </w:r>
            <w:r w:rsidRPr="005A3FE6">
              <w:rPr>
                <w:rFonts w:ascii="宋体" w:hAnsi="宋体"/>
                <w:color w:val="000000" w:themeColor="text1"/>
                <w:szCs w:val="21"/>
              </w:rPr>
              <w:t>mm；</w:t>
            </w:r>
          </w:p>
          <w:p w14:paraId="49B05850"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szCs w:val="21"/>
              </w:rPr>
              <w:t>5）驱动电机：</w:t>
            </w:r>
            <w:r w:rsidRPr="005A3FE6">
              <w:rPr>
                <w:rFonts w:ascii="宋体" w:hAnsi="宋体"/>
                <w:color w:val="000000" w:themeColor="text1"/>
              </w:rPr>
              <w:t>电机类型：伺服电机；电机功率：≥100W；</w:t>
            </w:r>
          </w:p>
          <w:p w14:paraId="7F1362A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rPr>
              <w:t>编码器：绝对值编码。</w:t>
            </w:r>
          </w:p>
          <w:p w14:paraId="794AE621"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6）</w:t>
            </w:r>
            <w:r w:rsidRPr="005A3FE6">
              <w:rPr>
                <w:rFonts w:ascii="宋体" w:hAnsi="宋体"/>
                <w:color w:val="000000" w:themeColor="text1"/>
                <w:szCs w:val="21"/>
              </w:rPr>
              <w:t>伺服驱动器：通信方式：</w:t>
            </w:r>
            <w:proofErr w:type="spellStart"/>
            <w:r w:rsidRPr="005A3FE6">
              <w:rPr>
                <w:rFonts w:ascii="宋体" w:hAnsi="宋体"/>
                <w:color w:val="000000" w:themeColor="text1"/>
                <w:szCs w:val="21"/>
              </w:rPr>
              <w:t>Profinet</w:t>
            </w:r>
            <w:proofErr w:type="spellEnd"/>
            <w:r w:rsidRPr="005A3FE6">
              <w:rPr>
                <w:rFonts w:ascii="宋体" w:hAnsi="宋体"/>
                <w:color w:val="000000" w:themeColor="text1"/>
                <w:szCs w:val="21"/>
              </w:rPr>
              <w:t>；电压：220V；额定输出电流：≥1.5A；</w:t>
            </w:r>
          </w:p>
          <w:p w14:paraId="62A7294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7）运行速度：</w:t>
            </w:r>
            <w:r w:rsidRPr="005A3FE6">
              <w:rPr>
                <w:rFonts w:ascii="宋体" w:hAnsi="宋体"/>
                <w:color w:val="000000" w:themeColor="text1"/>
              </w:rPr>
              <w:t>≥</w:t>
            </w:r>
            <w:r w:rsidRPr="005A3FE6">
              <w:rPr>
                <w:rFonts w:ascii="宋体" w:hAnsi="宋体"/>
                <w:color w:val="000000" w:themeColor="text1"/>
                <w:szCs w:val="21"/>
              </w:rPr>
              <w:t>4m/min；</w:t>
            </w:r>
          </w:p>
          <w:p w14:paraId="4E33386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8）安装形式：工作台定位安装</w:t>
            </w:r>
          </w:p>
          <w:p w14:paraId="6C2C2377"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2.3 智能视觉系统</w:t>
            </w:r>
          </w:p>
          <w:p w14:paraId="3EDFD8EB" w14:textId="77777777" w:rsidR="005A3FE6" w:rsidRPr="005A3FE6" w:rsidRDefault="005A3FE6">
            <w:pPr>
              <w:widowControl/>
              <w:spacing w:line="360" w:lineRule="auto"/>
              <w:ind w:firstLineChars="200" w:firstLine="420"/>
              <w:rPr>
                <w:rFonts w:ascii="宋体" w:hAnsi="宋体"/>
                <w:color w:val="000000" w:themeColor="text1"/>
                <w:szCs w:val="21"/>
              </w:rPr>
            </w:pPr>
            <w:r w:rsidRPr="005A3FE6">
              <w:rPr>
                <w:rFonts w:ascii="宋体" w:hAnsi="宋体"/>
                <w:color w:val="000000" w:themeColor="text1"/>
                <w:szCs w:val="21"/>
              </w:rPr>
              <w:t>系统由智能视觉相机、智能相机软件、光源、连接电缆与支架等组成。</w:t>
            </w:r>
          </w:p>
          <w:p w14:paraId="7F0BF57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lastRenderedPageBreak/>
              <w:t>主要技术参数：</w:t>
            </w:r>
          </w:p>
          <w:p w14:paraId="793691AA" w14:textId="77777777" w:rsidR="005A3FE6" w:rsidRPr="005A3FE6" w:rsidRDefault="005A3FE6">
            <w:pPr>
              <w:widowControl/>
              <w:spacing w:line="360" w:lineRule="auto"/>
              <w:rPr>
                <w:rFonts w:ascii="宋体" w:hAnsi="宋体"/>
                <w:bCs/>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图像</w:t>
            </w:r>
            <w:r w:rsidRPr="005A3FE6">
              <w:rPr>
                <w:rFonts w:ascii="宋体" w:hAnsi="宋体"/>
                <w:color w:val="000000" w:themeColor="text1"/>
                <w:szCs w:val="21"/>
              </w:rPr>
              <w:t>传感器</w:t>
            </w:r>
            <w:r w:rsidRPr="005A3FE6">
              <w:rPr>
                <w:rFonts w:ascii="宋体" w:hAnsi="宋体"/>
                <w:bCs/>
                <w:color w:val="000000" w:themeColor="text1"/>
                <w:szCs w:val="21"/>
              </w:rPr>
              <w:t>：</w:t>
            </w:r>
            <w:r w:rsidRPr="005A3FE6">
              <w:rPr>
                <w:rFonts w:ascii="宋体" w:hAnsi="宋体"/>
                <w:color w:val="000000" w:themeColor="text1"/>
                <w:szCs w:val="21"/>
              </w:rPr>
              <w:t>1/2.8”CMOS</w:t>
            </w:r>
            <w:r w:rsidRPr="005A3FE6">
              <w:rPr>
                <w:rFonts w:ascii="宋体" w:hAnsi="宋体" w:hint="eastAsia"/>
                <w:color w:val="000000" w:themeColor="text1"/>
                <w:szCs w:val="21"/>
              </w:rPr>
              <w:t>彩色</w:t>
            </w:r>
            <w:r w:rsidRPr="005A3FE6">
              <w:rPr>
                <w:rFonts w:ascii="宋体" w:hAnsi="宋体"/>
                <w:color w:val="000000" w:themeColor="text1"/>
                <w:szCs w:val="21"/>
              </w:rPr>
              <w:t>；</w:t>
            </w:r>
          </w:p>
          <w:p w14:paraId="284B5069"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bCs/>
                <w:color w:val="000000" w:themeColor="text1"/>
                <w:szCs w:val="21"/>
              </w:rPr>
              <w:t>2）</w:t>
            </w:r>
            <w:r w:rsidRPr="005A3FE6">
              <w:rPr>
                <w:rFonts w:ascii="宋体" w:hAnsi="宋体" w:hint="eastAsia"/>
                <w:bCs/>
                <w:color w:val="000000" w:themeColor="text1"/>
                <w:szCs w:val="21"/>
              </w:rPr>
              <w:t>图像</w:t>
            </w:r>
            <w:r w:rsidRPr="005A3FE6">
              <w:rPr>
                <w:rFonts w:ascii="宋体" w:hAnsi="宋体"/>
                <w:bCs/>
                <w:color w:val="000000" w:themeColor="text1"/>
                <w:szCs w:val="21"/>
              </w:rPr>
              <w:t>分辨率</w:t>
            </w:r>
            <w:r w:rsidRPr="005A3FE6">
              <w:rPr>
                <w:rFonts w:ascii="宋体" w:hAnsi="宋体"/>
                <w:color w:val="000000" w:themeColor="text1"/>
                <w:szCs w:val="21"/>
              </w:rPr>
              <w:t>：≥</w:t>
            </w:r>
            <w:r w:rsidRPr="005A3FE6">
              <w:rPr>
                <w:rFonts w:ascii="宋体" w:hAnsi="宋体"/>
                <w:bCs/>
                <w:color w:val="000000" w:themeColor="text1"/>
                <w:szCs w:val="21"/>
              </w:rPr>
              <w:t>160</w:t>
            </w:r>
            <w:r w:rsidRPr="005A3FE6">
              <w:rPr>
                <w:rFonts w:ascii="宋体" w:hAnsi="宋体" w:hint="eastAsia"/>
                <w:bCs/>
                <w:color w:val="000000" w:themeColor="text1"/>
                <w:szCs w:val="21"/>
              </w:rPr>
              <w:t>万像素（</w:t>
            </w:r>
            <w:r w:rsidRPr="005A3FE6">
              <w:rPr>
                <w:rFonts w:ascii="宋体" w:hAnsi="宋体"/>
                <w:bCs/>
                <w:color w:val="000000" w:themeColor="text1"/>
                <w:szCs w:val="21"/>
              </w:rPr>
              <w:t>1440</w:t>
            </w:r>
            <w:r w:rsidRPr="005A3FE6">
              <w:rPr>
                <w:rFonts w:ascii="宋体" w:hAnsi="宋体"/>
                <w:color w:val="000000" w:themeColor="text1"/>
                <w:szCs w:val="21"/>
              </w:rPr>
              <w:t>×</w:t>
            </w:r>
            <w:r w:rsidRPr="005A3FE6">
              <w:rPr>
                <w:rFonts w:ascii="宋体" w:hAnsi="宋体"/>
                <w:bCs/>
                <w:color w:val="000000" w:themeColor="text1"/>
                <w:szCs w:val="21"/>
              </w:rPr>
              <w:t>1080</w:t>
            </w:r>
            <w:r w:rsidRPr="005A3FE6">
              <w:rPr>
                <w:rFonts w:ascii="宋体" w:hAnsi="宋体" w:hint="eastAsia"/>
                <w:bCs/>
                <w:color w:val="000000" w:themeColor="text1"/>
                <w:szCs w:val="21"/>
              </w:rPr>
              <w:t>）</w:t>
            </w:r>
            <w:r w:rsidRPr="005A3FE6">
              <w:rPr>
                <w:rFonts w:ascii="宋体" w:hAnsi="宋体"/>
                <w:color w:val="000000" w:themeColor="text1"/>
                <w:szCs w:val="21"/>
              </w:rPr>
              <w:t>；</w:t>
            </w:r>
          </w:p>
          <w:p w14:paraId="084474E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hint="eastAsia"/>
                <w:color w:val="000000" w:themeColor="text1"/>
                <w:szCs w:val="21"/>
              </w:rPr>
              <w:t>图像采集</w:t>
            </w:r>
            <w:r w:rsidRPr="005A3FE6">
              <w:rPr>
                <w:rFonts w:ascii="宋体" w:hAnsi="宋体"/>
                <w:color w:val="000000" w:themeColor="text1"/>
                <w:szCs w:val="21"/>
              </w:rPr>
              <w:t>：</w:t>
            </w:r>
            <w:r w:rsidRPr="005A3FE6">
              <w:rPr>
                <w:rFonts w:ascii="宋体" w:hAnsi="宋体"/>
                <w:bCs/>
                <w:color w:val="000000" w:themeColor="text1"/>
              </w:rPr>
              <w:t>≥</w:t>
            </w:r>
            <w:r w:rsidRPr="005A3FE6">
              <w:rPr>
                <w:rFonts w:ascii="宋体" w:hAnsi="宋体" w:hint="eastAsia"/>
                <w:color w:val="000000" w:themeColor="text1"/>
                <w:szCs w:val="21"/>
              </w:rPr>
              <w:t>4</w:t>
            </w:r>
            <w:r w:rsidRPr="005A3FE6">
              <w:rPr>
                <w:rFonts w:ascii="宋体" w:hAnsi="宋体"/>
                <w:color w:val="000000" w:themeColor="text1"/>
                <w:szCs w:val="21"/>
              </w:rPr>
              <w:t>5Hz；</w:t>
            </w:r>
          </w:p>
          <w:p w14:paraId="69BF006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hint="eastAsia"/>
                <w:color w:val="000000" w:themeColor="text1"/>
                <w:szCs w:val="21"/>
              </w:rPr>
              <w:t>照明</w:t>
            </w:r>
            <w:r w:rsidRPr="005A3FE6">
              <w:rPr>
                <w:rFonts w:ascii="宋体" w:hAnsi="宋体"/>
                <w:color w:val="000000" w:themeColor="text1"/>
                <w:szCs w:val="21"/>
              </w:rPr>
              <w:t>：</w:t>
            </w:r>
            <w:r w:rsidRPr="005A3FE6">
              <w:rPr>
                <w:rFonts w:ascii="宋体" w:hAnsi="宋体"/>
                <w:bCs/>
                <w:color w:val="000000" w:themeColor="text1"/>
              </w:rPr>
              <w:t>≥</w:t>
            </w:r>
            <w:r w:rsidRPr="005A3FE6">
              <w:rPr>
                <w:rFonts w:ascii="宋体" w:hAnsi="宋体"/>
                <w:color w:val="000000" w:themeColor="text1"/>
                <w:szCs w:val="21"/>
              </w:rPr>
              <w:t>4</w:t>
            </w:r>
            <w:r w:rsidRPr="005A3FE6">
              <w:rPr>
                <w:rFonts w:ascii="宋体" w:hAnsi="宋体" w:hint="eastAsia"/>
                <w:color w:val="000000" w:themeColor="text1"/>
                <w:szCs w:val="21"/>
              </w:rPr>
              <w:t>个L</w:t>
            </w:r>
            <w:r w:rsidRPr="005A3FE6">
              <w:rPr>
                <w:rFonts w:ascii="宋体" w:hAnsi="宋体"/>
                <w:color w:val="000000" w:themeColor="text1"/>
                <w:szCs w:val="21"/>
              </w:rPr>
              <w:t>ED</w:t>
            </w:r>
            <w:r w:rsidRPr="005A3FE6">
              <w:rPr>
                <w:rFonts w:ascii="宋体" w:hAnsi="宋体" w:hint="eastAsia"/>
                <w:color w:val="000000" w:themeColor="text1"/>
                <w:szCs w:val="21"/>
              </w:rPr>
              <w:t>小型灯，</w:t>
            </w:r>
            <w:r w:rsidRPr="005A3FE6">
              <w:rPr>
                <w:rFonts w:ascii="宋体" w:hAnsi="宋体"/>
                <w:bCs/>
                <w:color w:val="000000" w:themeColor="text1"/>
              </w:rPr>
              <w:t>≥</w:t>
            </w:r>
            <w:r w:rsidRPr="005A3FE6">
              <w:rPr>
                <w:rFonts w:ascii="宋体" w:hAnsi="宋体"/>
                <w:color w:val="000000" w:themeColor="text1"/>
                <w:szCs w:val="21"/>
              </w:rPr>
              <w:t>6.2mm</w:t>
            </w:r>
            <w:r w:rsidRPr="005A3FE6">
              <w:rPr>
                <w:rFonts w:ascii="宋体" w:hAnsi="宋体" w:hint="eastAsia"/>
                <w:color w:val="000000" w:themeColor="text1"/>
                <w:szCs w:val="21"/>
              </w:rPr>
              <w:t>镜头</w:t>
            </w:r>
            <w:r w:rsidRPr="005A3FE6">
              <w:rPr>
                <w:rFonts w:ascii="宋体" w:hAnsi="宋体"/>
                <w:color w:val="000000" w:themeColor="text1"/>
                <w:szCs w:val="21"/>
              </w:rPr>
              <w:t>；</w:t>
            </w:r>
          </w:p>
          <w:p w14:paraId="0780266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szCs w:val="21"/>
              </w:rPr>
              <w:t>离散输入</w:t>
            </w:r>
            <w:r w:rsidRPr="005A3FE6">
              <w:rPr>
                <w:rFonts w:ascii="宋体" w:hAnsi="宋体" w:hint="eastAsia"/>
                <w:color w:val="000000" w:themeColor="text1"/>
                <w:szCs w:val="21"/>
              </w:rPr>
              <w:tab/>
              <w:t>：</w:t>
            </w:r>
            <w:r w:rsidRPr="005A3FE6">
              <w:rPr>
                <w:rFonts w:ascii="宋体" w:hAnsi="宋体"/>
                <w:bCs/>
                <w:color w:val="000000" w:themeColor="text1"/>
              </w:rPr>
              <w:t>≥</w:t>
            </w:r>
            <w:r w:rsidRPr="005A3FE6">
              <w:rPr>
                <w:rFonts w:ascii="宋体" w:hAnsi="宋体" w:hint="eastAsia"/>
                <w:color w:val="000000" w:themeColor="text1"/>
                <w:szCs w:val="21"/>
              </w:rPr>
              <w:t>2路光学隔离</w:t>
            </w:r>
          </w:p>
          <w:p w14:paraId="42608B9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hint="eastAsia"/>
                <w:color w:val="000000" w:themeColor="text1"/>
                <w:szCs w:val="21"/>
              </w:rPr>
              <w:t>离散输出：</w:t>
            </w:r>
            <w:r w:rsidRPr="005A3FE6">
              <w:rPr>
                <w:rFonts w:ascii="宋体" w:hAnsi="宋体"/>
                <w:bCs/>
                <w:color w:val="000000" w:themeColor="text1"/>
              </w:rPr>
              <w:t>≥</w:t>
            </w:r>
            <w:r w:rsidRPr="005A3FE6">
              <w:rPr>
                <w:rFonts w:ascii="宋体" w:hAnsi="宋体" w:hint="eastAsia"/>
                <w:color w:val="000000" w:themeColor="text1"/>
                <w:szCs w:val="21"/>
              </w:rPr>
              <w:tab/>
              <w:t>2路光学隔离</w:t>
            </w:r>
          </w:p>
          <w:p w14:paraId="252FA779"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hint="eastAsia"/>
                <w:color w:val="000000" w:themeColor="text1"/>
                <w:szCs w:val="21"/>
              </w:rPr>
              <w:t>状态输出：</w:t>
            </w:r>
            <w:r w:rsidRPr="005A3FE6">
              <w:rPr>
                <w:rFonts w:ascii="宋体" w:hAnsi="宋体" w:hint="eastAsia"/>
                <w:color w:val="000000" w:themeColor="text1"/>
                <w:szCs w:val="21"/>
              </w:rPr>
              <w:tab/>
            </w:r>
            <w:r w:rsidRPr="005A3FE6">
              <w:rPr>
                <w:rFonts w:ascii="宋体" w:hAnsi="宋体"/>
                <w:bCs/>
                <w:color w:val="000000" w:themeColor="text1"/>
              </w:rPr>
              <w:t>≥</w:t>
            </w:r>
            <w:r w:rsidRPr="005A3FE6">
              <w:rPr>
                <w:rFonts w:ascii="宋体" w:hAnsi="宋体" w:hint="eastAsia"/>
                <w:color w:val="000000" w:themeColor="text1"/>
                <w:szCs w:val="21"/>
              </w:rPr>
              <w:t>5个状态LED灯，声音蜂鸣器</w:t>
            </w:r>
          </w:p>
          <w:p w14:paraId="75AED85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8）</w:t>
            </w:r>
            <w:r w:rsidRPr="005A3FE6">
              <w:rPr>
                <w:rFonts w:ascii="宋体" w:hAnsi="宋体" w:hint="eastAsia"/>
                <w:color w:val="000000" w:themeColor="text1"/>
                <w:szCs w:val="21"/>
              </w:rPr>
              <w:t>通信</w:t>
            </w:r>
            <w:r w:rsidRPr="005A3FE6">
              <w:rPr>
                <w:rFonts w:ascii="宋体" w:hAnsi="宋体" w:hint="eastAsia"/>
                <w:color w:val="000000" w:themeColor="text1"/>
                <w:szCs w:val="21"/>
              </w:rPr>
              <w:tab/>
              <w:t>：以太网接口</w:t>
            </w:r>
          </w:p>
          <w:p w14:paraId="412EC40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9）</w:t>
            </w:r>
            <w:r w:rsidRPr="005A3FE6">
              <w:rPr>
                <w:rFonts w:ascii="宋体" w:hAnsi="宋体" w:hint="eastAsia"/>
                <w:color w:val="000000" w:themeColor="text1"/>
                <w:szCs w:val="21"/>
              </w:rPr>
              <w:t>协议</w:t>
            </w:r>
            <w:r w:rsidRPr="005A3FE6">
              <w:rPr>
                <w:rFonts w:ascii="宋体" w:hAnsi="宋体" w:hint="eastAsia"/>
                <w:color w:val="000000" w:themeColor="text1"/>
                <w:szCs w:val="21"/>
              </w:rPr>
              <w:tab/>
              <w:t>：TCP /IP、PROFINET、</w:t>
            </w:r>
            <w:proofErr w:type="spellStart"/>
            <w:r w:rsidRPr="005A3FE6">
              <w:rPr>
                <w:rFonts w:ascii="宋体" w:hAnsi="宋体" w:hint="eastAsia"/>
                <w:color w:val="000000" w:themeColor="text1"/>
                <w:szCs w:val="21"/>
              </w:rPr>
              <w:t>EtherNet</w:t>
            </w:r>
            <w:proofErr w:type="spellEnd"/>
            <w:r w:rsidRPr="005A3FE6">
              <w:rPr>
                <w:rFonts w:ascii="宋体" w:hAnsi="宋体" w:hint="eastAsia"/>
                <w:color w:val="000000" w:themeColor="text1"/>
                <w:szCs w:val="21"/>
              </w:rPr>
              <w:t>/IP、SLMP、OPC/UA、FTP</w:t>
            </w:r>
          </w:p>
          <w:p w14:paraId="2FA3781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10）</w:t>
            </w:r>
            <w:r w:rsidRPr="005A3FE6">
              <w:rPr>
                <w:rFonts w:ascii="宋体" w:hAnsi="宋体" w:hint="eastAsia"/>
                <w:color w:val="000000" w:themeColor="text1"/>
                <w:szCs w:val="21"/>
              </w:rPr>
              <w:t>电源</w:t>
            </w:r>
            <w:r w:rsidRPr="005A3FE6">
              <w:rPr>
                <w:rFonts w:ascii="宋体" w:hAnsi="宋体" w:hint="eastAsia"/>
                <w:color w:val="000000" w:themeColor="text1"/>
                <w:szCs w:val="21"/>
              </w:rPr>
              <w:tab/>
              <w:t>：DC24V±10%</w:t>
            </w:r>
          </w:p>
          <w:p w14:paraId="0C88147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11）</w:t>
            </w:r>
            <w:r w:rsidRPr="005A3FE6">
              <w:rPr>
                <w:rFonts w:ascii="宋体" w:hAnsi="宋体" w:hint="eastAsia"/>
                <w:color w:val="000000" w:themeColor="text1"/>
                <w:szCs w:val="21"/>
              </w:rPr>
              <w:t>软件：配套视觉套件</w:t>
            </w:r>
          </w:p>
          <w:p w14:paraId="2C0347D0"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12）</w:t>
            </w:r>
            <w:r w:rsidRPr="005A3FE6">
              <w:rPr>
                <w:rFonts w:ascii="宋体" w:hAnsi="宋体" w:hint="eastAsia"/>
                <w:color w:val="000000" w:themeColor="text1"/>
                <w:szCs w:val="21"/>
              </w:rPr>
              <w:t>安装形式</w:t>
            </w:r>
            <w:r w:rsidRPr="005A3FE6">
              <w:rPr>
                <w:rFonts w:ascii="宋体" w:hAnsi="宋体" w:hint="eastAsia"/>
                <w:color w:val="000000" w:themeColor="text1"/>
                <w:szCs w:val="21"/>
              </w:rPr>
              <w:tab/>
              <w:t>：工作台定位安装</w:t>
            </w:r>
          </w:p>
          <w:p w14:paraId="11EA49CE"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2.4 RFID读写模块</w:t>
            </w:r>
          </w:p>
          <w:p w14:paraId="1DB42A3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主要由RFID读写器组成。</w:t>
            </w:r>
          </w:p>
          <w:p w14:paraId="1CC47F4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RFID读写器主要参数：</w:t>
            </w:r>
          </w:p>
          <w:p w14:paraId="2FD5F7A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1）工作频率/额定值：</w:t>
            </w:r>
            <w:r w:rsidRPr="005A3FE6">
              <w:rPr>
                <w:rFonts w:ascii="宋体" w:hAnsi="宋体"/>
                <w:color w:val="000000" w:themeColor="text1"/>
                <w:szCs w:val="21"/>
              </w:rPr>
              <w:tab/>
              <w:t>13.56MHz；</w:t>
            </w:r>
          </w:p>
          <w:p w14:paraId="2CB8E9A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2）作用范围/最大值：</w:t>
            </w:r>
            <w:r w:rsidRPr="005A3FE6">
              <w:rPr>
                <w:rFonts w:ascii="宋体" w:hAnsi="宋体"/>
                <w:color w:val="000000" w:themeColor="text1"/>
                <w:szCs w:val="21"/>
              </w:rPr>
              <w:tab/>
              <w:t>≥80mm；</w:t>
            </w:r>
          </w:p>
          <w:p w14:paraId="5C738B8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3）通信协议：Modbus-TCP</w:t>
            </w:r>
            <w:r w:rsidRPr="005A3FE6">
              <w:rPr>
                <w:rFonts w:ascii="宋体" w:hAnsi="宋体" w:hint="eastAsia"/>
                <w:color w:val="000000" w:themeColor="text1"/>
                <w:szCs w:val="21"/>
              </w:rPr>
              <w:t>，</w:t>
            </w:r>
            <w:r w:rsidRPr="005A3FE6">
              <w:rPr>
                <w:rFonts w:ascii="宋体" w:hAnsi="宋体"/>
                <w:color w:val="000000" w:themeColor="text1"/>
                <w:szCs w:val="21"/>
              </w:rPr>
              <w:t>TCP/IP；</w:t>
            </w:r>
          </w:p>
          <w:p w14:paraId="2E690A5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4）供电方式：支持POE供电</w:t>
            </w:r>
          </w:p>
          <w:p w14:paraId="670162F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5）尺寸：</w:t>
            </w:r>
            <w:r w:rsidRPr="005A3FE6">
              <w:rPr>
                <w:rFonts w:ascii="宋体" w:hAnsi="宋体"/>
                <w:bCs/>
                <w:color w:val="000000" w:themeColor="text1"/>
              </w:rPr>
              <w:t>≥</w:t>
            </w:r>
            <w:r w:rsidRPr="005A3FE6">
              <w:rPr>
                <w:rFonts w:ascii="Cambria Math" w:hAnsi="Cambria Math" w:cs="Cambria Math"/>
                <w:color w:val="000000" w:themeColor="text1"/>
                <w:szCs w:val="21"/>
              </w:rPr>
              <w:t>∅</w:t>
            </w:r>
            <w:r w:rsidRPr="005A3FE6">
              <w:rPr>
                <w:rFonts w:ascii="宋体" w:hAnsi="宋体"/>
                <w:color w:val="000000" w:themeColor="text1"/>
                <w:szCs w:val="21"/>
              </w:rPr>
              <w:t>30mm×90mm</w:t>
            </w:r>
          </w:p>
          <w:p w14:paraId="2861BBBD"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2.5 托盘暂存模块</w:t>
            </w:r>
          </w:p>
          <w:p w14:paraId="16903C69"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模块由铝板和钣金组成；</w:t>
            </w:r>
          </w:p>
          <w:p w14:paraId="5A354C1B"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w:t>
            </w:r>
            <w:proofErr w:type="gramStart"/>
            <w:r w:rsidRPr="005A3FE6">
              <w:rPr>
                <w:rFonts w:ascii="宋体" w:hAnsi="宋体"/>
                <w:color w:val="000000" w:themeColor="text1"/>
                <w:szCs w:val="21"/>
              </w:rPr>
              <w:t>(长×</w:t>
            </w:r>
            <w:r w:rsidRPr="005A3FE6">
              <w:rPr>
                <w:rFonts w:ascii="宋体" w:hAnsi="宋体"/>
                <w:color w:val="000000" w:themeColor="text1"/>
              </w:rPr>
              <w:t>宽×高)</w:t>
            </w:r>
            <w:proofErr w:type="gramEnd"/>
            <w:r w:rsidRPr="005A3FE6">
              <w:rPr>
                <w:rFonts w:ascii="宋体" w:hAnsi="宋体"/>
                <w:color w:val="000000" w:themeColor="text1"/>
              </w:rPr>
              <w:t>：≥</w:t>
            </w:r>
            <w:r w:rsidRPr="005A3FE6">
              <w:rPr>
                <w:rFonts w:ascii="宋体" w:hAnsi="宋体" w:hint="eastAsia"/>
                <w:color w:val="000000" w:themeColor="text1"/>
              </w:rPr>
              <w:t>36</w:t>
            </w:r>
            <w:r w:rsidRPr="005A3FE6">
              <w:rPr>
                <w:rFonts w:ascii="宋体" w:hAnsi="宋体"/>
                <w:color w:val="000000" w:themeColor="text1"/>
              </w:rPr>
              <w:t>0×</w:t>
            </w:r>
            <w:r w:rsidRPr="005A3FE6">
              <w:rPr>
                <w:rFonts w:ascii="宋体" w:hAnsi="宋体" w:hint="eastAsia"/>
                <w:color w:val="000000" w:themeColor="text1"/>
              </w:rPr>
              <w:t>36</w:t>
            </w:r>
            <w:r w:rsidRPr="005A3FE6">
              <w:rPr>
                <w:rFonts w:ascii="宋体" w:hAnsi="宋体"/>
                <w:color w:val="000000" w:themeColor="text1"/>
              </w:rPr>
              <w:t>0×240mm；</w:t>
            </w:r>
          </w:p>
          <w:p w14:paraId="1FC663C2"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2）托盘暂存数量：≥8个；</w:t>
            </w:r>
          </w:p>
          <w:p w14:paraId="31E22715"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3）安装形式：工作台定位安装。</w:t>
            </w:r>
          </w:p>
          <w:p w14:paraId="5DF50FBA" w14:textId="77777777" w:rsidR="005A3FE6" w:rsidRPr="005A3FE6" w:rsidRDefault="005A3FE6">
            <w:pPr>
              <w:spacing w:line="360" w:lineRule="auto"/>
              <w:rPr>
                <w:rFonts w:ascii="宋体" w:hAnsi="宋体"/>
                <w:color w:val="000000" w:themeColor="text1"/>
              </w:rPr>
            </w:pPr>
            <w:r w:rsidRPr="005A3FE6">
              <w:rPr>
                <w:rFonts w:ascii="宋体" w:hAnsi="宋体" w:cs="宋体" w:hint="eastAsia"/>
                <w:color w:val="000000" w:themeColor="text1"/>
              </w:rPr>
              <w:t>▲提供智能识别转运实物运行图2张：上料运行实物图正面、上面各1张。</w:t>
            </w:r>
          </w:p>
          <w:p w14:paraId="61F0F6B0" w14:textId="77777777" w:rsidR="005A3FE6" w:rsidRPr="005A3FE6" w:rsidRDefault="005A3FE6">
            <w:pPr>
              <w:widowControl/>
              <w:spacing w:line="360" w:lineRule="auto"/>
              <w:rPr>
                <w:rFonts w:ascii="宋体" w:hAnsi="宋体"/>
                <w:b/>
                <w:color w:val="000000" w:themeColor="text1"/>
              </w:rPr>
            </w:pPr>
            <w:bookmarkStart w:id="7" w:name="_Toc138755081"/>
            <w:r w:rsidRPr="005A3FE6">
              <w:rPr>
                <w:rFonts w:ascii="宋体" w:hAnsi="宋体" w:hint="eastAsia"/>
                <w:b/>
                <w:color w:val="000000" w:themeColor="text1"/>
              </w:rPr>
              <w:t>3</w:t>
            </w:r>
            <w:r w:rsidRPr="005A3FE6">
              <w:rPr>
                <w:rFonts w:ascii="宋体" w:hAnsi="宋体"/>
                <w:b/>
                <w:color w:val="000000" w:themeColor="text1"/>
              </w:rPr>
              <w:t>、智能装配检测单元</w:t>
            </w:r>
            <w:bookmarkEnd w:id="7"/>
          </w:p>
          <w:p w14:paraId="7F1D43D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单元由工作台、智能</w:t>
            </w:r>
            <w:r w:rsidRPr="005A3FE6">
              <w:rPr>
                <w:rFonts w:ascii="宋体" w:hAnsi="宋体" w:hint="eastAsia"/>
                <w:color w:val="000000" w:themeColor="text1"/>
              </w:rPr>
              <w:t>协作</w:t>
            </w:r>
            <w:r w:rsidRPr="005A3FE6">
              <w:rPr>
                <w:rFonts w:ascii="宋体" w:hAnsi="宋体"/>
                <w:color w:val="000000" w:themeColor="text1"/>
              </w:rPr>
              <w:t>机器人、</w:t>
            </w:r>
            <w:r w:rsidRPr="005A3FE6">
              <w:rPr>
                <w:rFonts w:ascii="宋体" w:hAnsi="宋体" w:hint="eastAsia"/>
                <w:color w:val="000000" w:themeColor="text1"/>
              </w:rPr>
              <w:t>快换工具模块</w:t>
            </w:r>
            <w:r w:rsidRPr="005A3FE6">
              <w:rPr>
                <w:rFonts w:ascii="宋体" w:hAnsi="宋体"/>
                <w:color w:val="000000" w:themeColor="text1"/>
              </w:rPr>
              <w:t>、</w:t>
            </w:r>
            <w:r w:rsidRPr="005A3FE6">
              <w:rPr>
                <w:rFonts w:ascii="宋体" w:hAnsi="宋体" w:hint="eastAsia"/>
                <w:color w:val="000000" w:themeColor="text1"/>
              </w:rPr>
              <w:t>轮毂轴承暂存模块</w:t>
            </w:r>
            <w:r w:rsidRPr="005A3FE6">
              <w:rPr>
                <w:rFonts w:ascii="宋体" w:hAnsi="宋体"/>
                <w:color w:val="000000" w:themeColor="text1"/>
              </w:rPr>
              <w:t>、</w:t>
            </w:r>
            <w:r w:rsidRPr="005A3FE6">
              <w:rPr>
                <w:rFonts w:ascii="宋体" w:hAnsi="宋体" w:hint="eastAsia"/>
                <w:color w:val="000000" w:themeColor="text1"/>
              </w:rPr>
              <w:t>螺丝供料系统、轮胎装配模块、轴承压装配模块、车轮锁紧装配模块、工业3D相机（引导装配）、</w:t>
            </w:r>
            <w:r w:rsidRPr="005A3FE6">
              <w:rPr>
                <w:rFonts w:ascii="宋体" w:hAnsi="宋体"/>
                <w:color w:val="000000" w:themeColor="text1"/>
              </w:rPr>
              <w:t>安全光栅、电气控制系统、人机界面等组成。工作台一侧安装三色警示灯，用于设备故障报警，即时反馈设备工作状态。</w:t>
            </w:r>
          </w:p>
          <w:p w14:paraId="61152E82" w14:textId="77777777" w:rsidR="005A3FE6" w:rsidRPr="005A3FE6" w:rsidRDefault="005A3FE6">
            <w:pPr>
              <w:numPr>
                <w:ilvl w:val="0"/>
                <w:numId w:val="5"/>
              </w:num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外形尺寸(长×宽×高)：</w:t>
            </w:r>
            <w:r w:rsidRPr="005A3FE6">
              <w:rPr>
                <w:rFonts w:ascii="宋体" w:hAnsi="宋体"/>
                <w:color w:val="000000" w:themeColor="text1"/>
              </w:rPr>
              <w:t>≥1260×</w:t>
            </w:r>
            <w:r w:rsidRPr="005A3FE6">
              <w:rPr>
                <w:rFonts w:ascii="宋体" w:hAnsi="宋体" w:hint="eastAsia"/>
                <w:color w:val="000000" w:themeColor="text1"/>
              </w:rPr>
              <w:t>96</w:t>
            </w:r>
            <w:r w:rsidRPr="005A3FE6">
              <w:rPr>
                <w:rFonts w:ascii="宋体" w:hAnsi="宋体"/>
                <w:color w:val="000000" w:themeColor="text1"/>
              </w:rPr>
              <w:t>0×1600mm；</w:t>
            </w:r>
          </w:p>
          <w:p w14:paraId="2CCE0F42" w14:textId="77777777" w:rsidR="005A3FE6" w:rsidRPr="005A3FE6" w:rsidRDefault="005A3FE6">
            <w:pPr>
              <w:numPr>
                <w:ilvl w:val="0"/>
                <w:numId w:val="5"/>
              </w:num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供电电源：AC220V±10%，50Hz</w:t>
            </w:r>
          </w:p>
          <w:p w14:paraId="00F5867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hint="eastAsia"/>
                <w:color w:val="000000" w:themeColor="text1"/>
                <w:szCs w:val="21"/>
              </w:rPr>
              <w:t xml:space="preserve">1 </w:t>
            </w:r>
            <w:r w:rsidRPr="005A3FE6">
              <w:rPr>
                <w:rFonts w:ascii="宋体" w:hAnsi="宋体"/>
                <w:color w:val="000000" w:themeColor="text1"/>
                <w:szCs w:val="21"/>
              </w:rPr>
              <w:t>工作台</w:t>
            </w:r>
          </w:p>
          <w:p w14:paraId="4CF885D9" w14:textId="77777777" w:rsidR="005A3FE6" w:rsidRPr="005A3FE6" w:rsidRDefault="005A3FE6">
            <w:pPr>
              <w:widowControl/>
              <w:adjustRightInd w:val="0"/>
              <w:snapToGrid w:val="0"/>
              <w:spacing w:line="360" w:lineRule="auto"/>
              <w:rPr>
                <w:rFonts w:ascii="宋体" w:hAnsi="宋体"/>
                <w:color w:val="000000" w:themeColor="text1"/>
                <w:szCs w:val="21"/>
              </w:rPr>
            </w:pPr>
            <w:r w:rsidRPr="005A3FE6">
              <w:rPr>
                <w:rFonts w:ascii="宋体" w:hAnsi="宋体"/>
                <w:color w:val="000000" w:themeColor="text1"/>
              </w:rPr>
              <w:lastRenderedPageBreak/>
              <w:t>1）</w:t>
            </w:r>
            <w:r w:rsidRPr="005A3FE6">
              <w:rPr>
                <w:rFonts w:ascii="宋体" w:hAnsi="宋体"/>
                <w:color w:val="000000" w:themeColor="text1"/>
                <w:szCs w:val="21"/>
              </w:rPr>
              <w:t>工作台</w:t>
            </w:r>
            <w:r w:rsidRPr="005A3FE6">
              <w:rPr>
                <w:rFonts w:ascii="宋体" w:hAnsi="宋体" w:hint="eastAsia"/>
                <w:color w:val="000000" w:themeColor="text1"/>
                <w:szCs w:val="21"/>
              </w:rPr>
              <w:t>承重主体为铝型材拼接而成</w:t>
            </w:r>
            <w:r w:rsidRPr="005A3FE6">
              <w:rPr>
                <w:rFonts w:ascii="宋体" w:hAnsi="宋体"/>
                <w:color w:val="000000" w:themeColor="text1"/>
                <w:szCs w:val="21"/>
              </w:rPr>
              <w:t>，</w:t>
            </w:r>
            <w:r w:rsidRPr="005A3FE6">
              <w:rPr>
                <w:rFonts w:ascii="宋体" w:hAnsi="宋体" w:hint="eastAsia"/>
                <w:color w:val="000000" w:themeColor="text1"/>
                <w:szCs w:val="21"/>
              </w:rPr>
              <w:t>侧封板由钣金固定安装。采用双开门设计，</w:t>
            </w:r>
            <w:r w:rsidRPr="005A3FE6">
              <w:rPr>
                <w:rFonts w:ascii="宋体" w:hAnsi="宋体"/>
                <w:color w:val="000000" w:themeColor="text1"/>
                <w:szCs w:val="21"/>
              </w:rPr>
              <w:t>可视化有机玻璃门板</w:t>
            </w:r>
            <w:r w:rsidRPr="005A3FE6">
              <w:rPr>
                <w:rFonts w:ascii="宋体" w:hAnsi="宋体" w:hint="eastAsia"/>
                <w:color w:val="000000" w:themeColor="text1"/>
                <w:szCs w:val="21"/>
              </w:rPr>
              <w:t>。桌面采用优质专业铝型材拼接成型，预留有标准气源和电气接口安装位置，根据单元的使用情况进行功能的扩展</w:t>
            </w:r>
            <w:r w:rsidRPr="005A3FE6">
              <w:rPr>
                <w:rFonts w:ascii="宋体" w:hAnsi="宋体"/>
                <w:color w:val="000000" w:themeColor="text1"/>
                <w:szCs w:val="21"/>
              </w:rPr>
              <w:t>；</w:t>
            </w:r>
          </w:p>
          <w:p w14:paraId="63EA00D8" w14:textId="77777777" w:rsidR="005A3FE6" w:rsidRPr="005A3FE6" w:rsidRDefault="005A3FE6">
            <w:pPr>
              <w:widowControl/>
              <w:adjustRightInd w:val="0"/>
              <w:snapToGrid w:val="0"/>
              <w:spacing w:line="360" w:lineRule="auto"/>
              <w:rPr>
                <w:rFonts w:ascii="宋体" w:hAnsi="宋体"/>
                <w:color w:val="000000" w:themeColor="text1"/>
              </w:rPr>
            </w:pPr>
            <w:r w:rsidRPr="005A3FE6">
              <w:rPr>
                <w:rFonts w:ascii="宋体" w:hAnsi="宋体"/>
                <w:color w:val="000000" w:themeColor="text1"/>
                <w:szCs w:val="21"/>
              </w:rPr>
              <w:t>2）外形尺寸(长×宽×高)</w:t>
            </w:r>
            <w:r w:rsidRPr="005A3FE6">
              <w:rPr>
                <w:rFonts w:ascii="宋体" w:hAnsi="宋体"/>
                <w:color w:val="000000" w:themeColor="text1"/>
              </w:rPr>
              <w:t>：</w:t>
            </w:r>
            <w:r w:rsidRPr="005A3FE6">
              <w:rPr>
                <w:rFonts w:ascii="宋体" w:hAnsi="宋体"/>
                <w:color w:val="000000" w:themeColor="text1"/>
                <w:szCs w:val="21"/>
              </w:rPr>
              <w:t>≥1260×</w:t>
            </w:r>
            <w:r w:rsidRPr="005A3FE6">
              <w:rPr>
                <w:rFonts w:ascii="宋体" w:hAnsi="宋体" w:hint="eastAsia"/>
                <w:color w:val="000000" w:themeColor="text1"/>
                <w:szCs w:val="21"/>
              </w:rPr>
              <w:t>96</w:t>
            </w:r>
            <w:r w:rsidRPr="005A3FE6">
              <w:rPr>
                <w:rFonts w:ascii="宋体" w:hAnsi="宋体"/>
                <w:color w:val="000000" w:themeColor="text1"/>
                <w:szCs w:val="21"/>
              </w:rPr>
              <w:t>0×850mm；</w:t>
            </w:r>
          </w:p>
          <w:p w14:paraId="73D62518" w14:textId="77777777" w:rsidR="005A3FE6" w:rsidRPr="005A3FE6" w:rsidRDefault="005A3FE6">
            <w:pPr>
              <w:widowControl/>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color w:val="000000" w:themeColor="text1"/>
                <w:szCs w:val="21"/>
              </w:rPr>
              <w:t>底部形态</w:t>
            </w:r>
            <w:r w:rsidRPr="005A3FE6">
              <w:rPr>
                <w:rFonts w:ascii="宋体" w:hAnsi="宋体"/>
                <w:color w:val="000000" w:themeColor="text1"/>
              </w:rPr>
              <w:t>：</w:t>
            </w:r>
            <w:r w:rsidRPr="005A3FE6">
              <w:rPr>
                <w:rFonts w:ascii="宋体" w:hAnsi="宋体"/>
                <w:color w:val="000000" w:themeColor="text1"/>
                <w:szCs w:val="21"/>
              </w:rPr>
              <w:t>水平调节支撑型脚轮</w:t>
            </w:r>
          </w:p>
          <w:p w14:paraId="292D152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 xml:space="preserve">2 </w:t>
            </w:r>
            <w:r w:rsidRPr="005A3FE6">
              <w:rPr>
                <w:rFonts w:ascii="宋体" w:hAnsi="宋体"/>
                <w:color w:val="000000" w:themeColor="text1"/>
              </w:rPr>
              <w:t>智能机器人</w:t>
            </w:r>
          </w:p>
          <w:p w14:paraId="25239A1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智能机器人由搬运装配智能机器人系统、底座、工装夹具和传感器等组成。</w:t>
            </w:r>
          </w:p>
          <w:p w14:paraId="58B3EFE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379E4F5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最大负载</w:t>
            </w:r>
            <w:r w:rsidRPr="005A3FE6">
              <w:rPr>
                <w:rFonts w:ascii="宋体" w:hAnsi="宋体"/>
                <w:color w:val="000000" w:themeColor="text1"/>
              </w:rPr>
              <w:t>：≥</w:t>
            </w:r>
            <w:r w:rsidRPr="005A3FE6">
              <w:rPr>
                <w:rFonts w:ascii="宋体" w:hAnsi="宋体"/>
                <w:color w:val="000000" w:themeColor="text1"/>
                <w:szCs w:val="21"/>
              </w:rPr>
              <w:t>5kg</w:t>
            </w:r>
            <w:r w:rsidRPr="005A3FE6">
              <w:rPr>
                <w:rFonts w:ascii="宋体" w:hAnsi="宋体"/>
                <w:color w:val="000000" w:themeColor="text1"/>
              </w:rPr>
              <w:t>；</w:t>
            </w:r>
          </w:p>
          <w:p w14:paraId="2C03E98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机器人工作半径</w:t>
            </w:r>
            <w:r w:rsidRPr="005A3FE6">
              <w:rPr>
                <w:rFonts w:ascii="宋体" w:hAnsi="宋体"/>
                <w:color w:val="000000" w:themeColor="text1"/>
              </w:rPr>
              <w:t>：≥9</w:t>
            </w:r>
            <w:r w:rsidRPr="005A3FE6">
              <w:rPr>
                <w:rFonts w:ascii="宋体" w:hAnsi="宋体" w:hint="eastAsia"/>
                <w:color w:val="000000" w:themeColor="text1"/>
              </w:rPr>
              <w:t>00</w:t>
            </w:r>
            <w:r w:rsidRPr="005A3FE6">
              <w:rPr>
                <w:rFonts w:ascii="宋体" w:hAnsi="宋体"/>
                <w:color w:val="000000" w:themeColor="text1"/>
              </w:rPr>
              <w:t>mm；</w:t>
            </w:r>
          </w:p>
          <w:p w14:paraId="0C794F9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3）自由度</w:t>
            </w:r>
            <w:r w:rsidRPr="005A3FE6">
              <w:rPr>
                <w:rFonts w:ascii="宋体" w:hAnsi="宋体"/>
                <w:color w:val="000000" w:themeColor="text1"/>
              </w:rPr>
              <w:tab/>
              <w:t>：</w:t>
            </w:r>
            <w:r w:rsidRPr="005A3FE6">
              <w:rPr>
                <w:rFonts w:ascii="宋体" w:hAnsi="宋体"/>
                <w:bCs/>
                <w:color w:val="000000" w:themeColor="text1"/>
              </w:rPr>
              <w:t>≥</w:t>
            </w:r>
            <w:r w:rsidRPr="005A3FE6">
              <w:rPr>
                <w:rFonts w:ascii="宋体" w:hAnsi="宋体"/>
                <w:color w:val="000000" w:themeColor="text1"/>
              </w:rPr>
              <w:t>6</w:t>
            </w:r>
          </w:p>
          <w:p w14:paraId="7F28BD0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w:t>
            </w:r>
            <w:r w:rsidRPr="005A3FE6">
              <w:rPr>
                <w:rFonts w:ascii="宋体" w:hAnsi="宋体"/>
                <w:color w:val="000000" w:themeColor="text1"/>
                <w:szCs w:val="21"/>
              </w:rPr>
              <w:t>各轴运动范围</w:t>
            </w:r>
            <w:r w:rsidRPr="005A3FE6">
              <w:rPr>
                <w:rFonts w:ascii="宋体" w:hAnsi="宋体"/>
                <w:color w:val="000000" w:themeColor="text1"/>
              </w:rPr>
              <w:t>：</w:t>
            </w:r>
          </w:p>
          <w:p w14:paraId="59C453E7"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J1轴</w:t>
            </w:r>
            <w:r w:rsidRPr="005A3FE6">
              <w:rPr>
                <w:rFonts w:ascii="宋体" w:hAnsi="宋体" w:hint="eastAsia"/>
                <w:color w:val="000000" w:themeColor="text1"/>
              </w:rPr>
              <w:t>：</w:t>
            </w:r>
            <w:r w:rsidRPr="005A3FE6">
              <w:rPr>
                <w:rFonts w:ascii="宋体" w:hAnsi="宋体"/>
                <w:color w:val="000000" w:themeColor="text1"/>
              </w:rPr>
              <w:t>≥±175°</w:t>
            </w:r>
          </w:p>
          <w:p w14:paraId="1AC8BF81"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J2轴</w:t>
            </w:r>
            <w:r w:rsidRPr="005A3FE6">
              <w:rPr>
                <w:rFonts w:ascii="宋体" w:hAnsi="宋体" w:hint="eastAsia"/>
                <w:color w:val="000000" w:themeColor="text1"/>
              </w:rPr>
              <w:t>：</w:t>
            </w:r>
            <w:r w:rsidRPr="005A3FE6">
              <w:rPr>
                <w:rFonts w:ascii="宋体" w:hAnsi="宋体"/>
                <w:color w:val="000000" w:themeColor="text1"/>
              </w:rPr>
              <w:t>≥+85°/-265°</w:t>
            </w:r>
          </w:p>
          <w:p w14:paraId="48808CED"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J3轴</w:t>
            </w:r>
            <w:r w:rsidRPr="005A3FE6">
              <w:rPr>
                <w:rFonts w:ascii="宋体" w:hAnsi="宋体" w:hint="eastAsia"/>
                <w:color w:val="000000" w:themeColor="text1"/>
              </w:rPr>
              <w:t>：</w:t>
            </w:r>
            <w:r w:rsidRPr="005A3FE6">
              <w:rPr>
                <w:rFonts w:ascii="宋体" w:hAnsi="宋体"/>
                <w:color w:val="000000" w:themeColor="text1"/>
              </w:rPr>
              <w:t>≥±160°</w:t>
            </w:r>
          </w:p>
          <w:p w14:paraId="04E0181D"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J4轴</w:t>
            </w:r>
            <w:r w:rsidRPr="005A3FE6">
              <w:rPr>
                <w:rFonts w:ascii="宋体" w:hAnsi="宋体" w:hint="eastAsia"/>
                <w:color w:val="000000" w:themeColor="text1"/>
              </w:rPr>
              <w:t>：</w:t>
            </w:r>
            <w:r w:rsidRPr="005A3FE6">
              <w:rPr>
                <w:rFonts w:ascii="宋体" w:hAnsi="宋体"/>
                <w:color w:val="000000" w:themeColor="text1"/>
              </w:rPr>
              <w:t>≥+85°/-265°</w:t>
            </w:r>
          </w:p>
          <w:p w14:paraId="0BFBDF0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J5轴</w:t>
            </w:r>
            <w:r w:rsidRPr="005A3FE6">
              <w:rPr>
                <w:rFonts w:ascii="宋体" w:hAnsi="宋体" w:hint="eastAsia"/>
                <w:color w:val="000000" w:themeColor="text1"/>
              </w:rPr>
              <w:t>：</w:t>
            </w:r>
            <w:r w:rsidRPr="005A3FE6">
              <w:rPr>
                <w:rFonts w:ascii="宋体" w:hAnsi="宋体"/>
                <w:color w:val="000000" w:themeColor="text1"/>
              </w:rPr>
              <w:t>≥±175°</w:t>
            </w:r>
          </w:p>
          <w:p w14:paraId="6DEE46C6"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J6轴</w:t>
            </w:r>
            <w:r w:rsidRPr="005A3FE6">
              <w:rPr>
                <w:rFonts w:ascii="宋体" w:hAnsi="宋体" w:hint="eastAsia"/>
                <w:color w:val="000000" w:themeColor="text1"/>
              </w:rPr>
              <w:t>：</w:t>
            </w:r>
            <w:r w:rsidRPr="005A3FE6">
              <w:rPr>
                <w:rFonts w:ascii="宋体" w:hAnsi="宋体"/>
                <w:color w:val="000000" w:themeColor="text1"/>
              </w:rPr>
              <w:t>≥±175°；</w:t>
            </w:r>
          </w:p>
          <w:p w14:paraId="738DF516"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w:t>
            </w:r>
            <w:r w:rsidRPr="005A3FE6">
              <w:rPr>
                <w:rFonts w:ascii="宋体" w:hAnsi="宋体"/>
                <w:color w:val="000000" w:themeColor="text1"/>
                <w:szCs w:val="21"/>
              </w:rPr>
              <w:t>各轴运动速度</w:t>
            </w:r>
            <w:r w:rsidRPr="005A3FE6">
              <w:rPr>
                <w:rFonts w:ascii="宋体" w:hAnsi="宋体"/>
                <w:color w:val="000000" w:themeColor="text1"/>
              </w:rPr>
              <w:t>：</w:t>
            </w:r>
          </w:p>
          <w:p w14:paraId="4CC7DB5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J1轴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3EC32AB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J2轴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r w:rsidRPr="005A3FE6">
              <w:rPr>
                <w:rFonts w:ascii="宋体" w:hAnsi="宋体"/>
                <w:color w:val="000000" w:themeColor="text1"/>
              </w:rPr>
              <w:t xml:space="preserve"> </w:t>
            </w:r>
          </w:p>
          <w:p w14:paraId="4D4C6810"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J3轴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3294510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J4轴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4A12014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J5轴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7DA0540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J6轴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r w:rsidRPr="005A3FE6">
              <w:rPr>
                <w:rFonts w:ascii="宋体" w:hAnsi="宋体"/>
                <w:color w:val="000000" w:themeColor="text1"/>
              </w:rPr>
              <w:t>；</w:t>
            </w:r>
          </w:p>
          <w:p w14:paraId="3C37D8C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6）</w:t>
            </w:r>
            <w:r w:rsidRPr="005A3FE6">
              <w:rPr>
                <w:rFonts w:ascii="宋体" w:hAnsi="宋体"/>
                <w:color w:val="000000" w:themeColor="text1"/>
                <w:szCs w:val="21"/>
              </w:rPr>
              <w:t>重复定位精度</w:t>
            </w:r>
            <w:r w:rsidRPr="005A3FE6">
              <w:rPr>
                <w:rFonts w:ascii="宋体" w:hAnsi="宋体"/>
                <w:color w:val="000000" w:themeColor="text1"/>
              </w:rPr>
              <w:t>：≤±0.02mm；</w:t>
            </w:r>
          </w:p>
          <w:p w14:paraId="7A800F0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7）典型TCP速度：</w:t>
            </w:r>
            <w:r w:rsidRPr="005A3FE6">
              <w:rPr>
                <w:rFonts w:ascii="宋体" w:hAnsi="宋体"/>
                <w:bCs/>
                <w:color w:val="000000" w:themeColor="text1"/>
              </w:rPr>
              <w:t>≥</w:t>
            </w:r>
            <w:r w:rsidRPr="005A3FE6">
              <w:rPr>
                <w:rFonts w:ascii="宋体" w:hAnsi="宋体"/>
                <w:color w:val="000000" w:themeColor="text1"/>
              </w:rPr>
              <w:tab/>
              <w:t>1m/s</w:t>
            </w:r>
          </w:p>
          <w:p w14:paraId="6C1A1DF8"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8）噪音：≤</w:t>
            </w:r>
            <w:r w:rsidRPr="005A3FE6">
              <w:rPr>
                <w:rFonts w:ascii="宋体" w:hAnsi="宋体"/>
                <w:color w:val="000000" w:themeColor="text1"/>
              </w:rPr>
              <w:tab/>
              <w:t>65dB</w:t>
            </w:r>
          </w:p>
          <w:p w14:paraId="13CEE8F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9）末端工具端（I/O端口）</w:t>
            </w:r>
            <w:r w:rsidRPr="005A3FE6">
              <w:rPr>
                <w:rFonts w:ascii="宋体" w:hAnsi="宋体"/>
                <w:color w:val="000000" w:themeColor="text1"/>
              </w:rPr>
              <w:tab/>
              <w:t>：数字输入≥2个，数字输出≥2个</w:t>
            </w:r>
          </w:p>
          <w:p w14:paraId="5A8A1B3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模拟输入≥1个，模拟输出≥1个；</w:t>
            </w:r>
          </w:p>
          <w:p w14:paraId="5D103D8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10）工具端供电：≥</w:t>
            </w:r>
            <w:r w:rsidRPr="005A3FE6">
              <w:rPr>
                <w:rFonts w:ascii="宋体" w:hAnsi="宋体"/>
                <w:color w:val="000000" w:themeColor="text1"/>
              </w:rPr>
              <w:tab/>
              <w:t>DC24V/1.5A</w:t>
            </w:r>
          </w:p>
          <w:p w14:paraId="67179BF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11）通讯</w:t>
            </w:r>
            <w:r w:rsidRPr="005A3FE6">
              <w:rPr>
                <w:rFonts w:ascii="宋体" w:hAnsi="宋体"/>
                <w:color w:val="000000" w:themeColor="text1"/>
              </w:rPr>
              <w:tab/>
              <w:t>：I/O，TCP/IP，Modbus-TCP/</w:t>
            </w:r>
            <w:proofErr w:type="spellStart"/>
            <w:r w:rsidRPr="005A3FE6">
              <w:rPr>
                <w:rFonts w:ascii="宋体" w:hAnsi="宋体"/>
                <w:color w:val="000000" w:themeColor="text1"/>
              </w:rPr>
              <w:t>RTUt</w:t>
            </w:r>
            <w:proofErr w:type="spellEnd"/>
          </w:p>
          <w:p w14:paraId="11FD115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12）开发环境：</w:t>
            </w:r>
            <w:r w:rsidRPr="005A3FE6">
              <w:rPr>
                <w:rFonts w:ascii="宋体" w:hAnsi="宋体"/>
                <w:color w:val="000000" w:themeColor="text1"/>
              </w:rPr>
              <w:tab/>
              <w:t>C#/C++/Python/java/ROS</w:t>
            </w:r>
          </w:p>
          <w:p w14:paraId="41CA48E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13）底座直径：</w:t>
            </w:r>
            <w:r w:rsidRPr="005A3FE6">
              <w:rPr>
                <w:rFonts w:ascii="宋体" w:hAnsi="宋体"/>
                <w:bCs/>
                <w:color w:val="000000" w:themeColor="text1"/>
              </w:rPr>
              <w:t>≥</w:t>
            </w:r>
            <w:r w:rsidRPr="005A3FE6">
              <w:rPr>
                <w:rFonts w:ascii="宋体" w:hAnsi="宋体"/>
                <w:color w:val="000000" w:themeColor="text1"/>
              </w:rPr>
              <w:tab/>
              <w:t>14</w:t>
            </w:r>
            <w:r w:rsidRPr="005A3FE6">
              <w:rPr>
                <w:rFonts w:ascii="宋体" w:hAnsi="宋体" w:hint="eastAsia"/>
                <w:color w:val="000000" w:themeColor="text1"/>
              </w:rPr>
              <w:t>0</w:t>
            </w:r>
            <w:r w:rsidRPr="005A3FE6">
              <w:rPr>
                <w:rFonts w:ascii="宋体" w:hAnsi="宋体"/>
                <w:color w:val="000000" w:themeColor="text1"/>
              </w:rPr>
              <w:t>mm</w:t>
            </w:r>
          </w:p>
          <w:p w14:paraId="4B7544E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14）整机重量</w:t>
            </w:r>
            <w:r w:rsidRPr="005A3FE6">
              <w:rPr>
                <w:rFonts w:ascii="宋体" w:hAnsi="宋体"/>
                <w:color w:val="000000" w:themeColor="text1"/>
              </w:rPr>
              <w:tab/>
              <w:t>：≥2</w:t>
            </w:r>
            <w:r w:rsidRPr="005A3FE6">
              <w:rPr>
                <w:rFonts w:ascii="宋体" w:hAnsi="宋体" w:hint="eastAsia"/>
                <w:color w:val="000000" w:themeColor="text1"/>
              </w:rPr>
              <w:t>0</w:t>
            </w:r>
            <w:r w:rsidRPr="005A3FE6">
              <w:rPr>
                <w:rFonts w:ascii="宋体" w:hAnsi="宋体"/>
                <w:color w:val="000000" w:themeColor="text1"/>
              </w:rPr>
              <w:t>kg</w:t>
            </w:r>
          </w:p>
          <w:p w14:paraId="1E0F9DA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lastRenderedPageBreak/>
              <w:t>15）工作温度</w:t>
            </w:r>
            <w:r w:rsidRPr="005A3FE6">
              <w:rPr>
                <w:rFonts w:ascii="宋体" w:hAnsi="宋体"/>
                <w:color w:val="000000" w:themeColor="text1"/>
              </w:rPr>
              <w:tab/>
              <w:t>：0-45℃</w:t>
            </w:r>
          </w:p>
          <w:p w14:paraId="3068A61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16）防护等级：≥IP54</w:t>
            </w:r>
          </w:p>
          <w:p w14:paraId="57C200A1"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17</w:t>
            </w:r>
            <w:r w:rsidRPr="005A3FE6">
              <w:rPr>
                <w:rFonts w:ascii="宋体" w:hAnsi="宋体"/>
                <w:color w:val="000000" w:themeColor="text1"/>
                <w:szCs w:val="21"/>
              </w:rPr>
              <w:t>）安装形式：</w:t>
            </w:r>
            <w:r w:rsidRPr="005A3FE6">
              <w:rPr>
                <w:rFonts w:ascii="宋体" w:hAnsi="宋体"/>
                <w:color w:val="000000" w:themeColor="text1"/>
              </w:rPr>
              <w:t>工作</w:t>
            </w:r>
            <w:r w:rsidRPr="005A3FE6">
              <w:rPr>
                <w:rFonts w:ascii="宋体" w:hAnsi="宋体"/>
                <w:color w:val="000000" w:themeColor="text1"/>
                <w:szCs w:val="21"/>
              </w:rPr>
              <w:t>台定位安装；</w:t>
            </w:r>
          </w:p>
          <w:p w14:paraId="09360547"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18</w:t>
            </w:r>
            <w:r w:rsidRPr="005A3FE6">
              <w:rPr>
                <w:rFonts w:ascii="宋体" w:hAnsi="宋体"/>
                <w:color w:val="000000" w:themeColor="text1"/>
                <w:szCs w:val="21"/>
              </w:rPr>
              <w:t>）协作功能：支持拖动示教；</w:t>
            </w:r>
          </w:p>
          <w:p w14:paraId="4E644D41"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19</w:t>
            </w:r>
            <w:r w:rsidRPr="005A3FE6">
              <w:rPr>
                <w:rFonts w:ascii="宋体" w:hAnsi="宋体"/>
                <w:color w:val="000000" w:themeColor="text1"/>
                <w:szCs w:val="21"/>
              </w:rPr>
              <w:t>）安全防护功能：支持机器人全本体碰撞检测及急停</w:t>
            </w:r>
          </w:p>
          <w:p w14:paraId="3B3AC797"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智能机器人控制箱</w:t>
            </w:r>
          </w:p>
          <w:p w14:paraId="737C5AA7"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1）外形尺寸(长×宽×高)：</w:t>
            </w:r>
            <w:r w:rsidRPr="005A3FE6">
              <w:rPr>
                <w:rFonts w:ascii="宋体" w:hAnsi="宋体"/>
                <w:color w:val="000000" w:themeColor="text1"/>
                <w:szCs w:val="21"/>
              </w:rPr>
              <w:tab/>
            </w:r>
            <w:r w:rsidRPr="005A3FE6">
              <w:rPr>
                <w:rFonts w:ascii="宋体" w:hAnsi="宋体"/>
                <w:bCs/>
                <w:color w:val="000000" w:themeColor="text1"/>
              </w:rPr>
              <w:t>≥</w:t>
            </w:r>
            <w:r w:rsidRPr="005A3FE6">
              <w:rPr>
                <w:rFonts w:ascii="宋体" w:hAnsi="宋体"/>
                <w:color w:val="000000" w:themeColor="text1"/>
                <w:szCs w:val="21"/>
              </w:rPr>
              <w:t>245×180×44.5mm</w:t>
            </w:r>
          </w:p>
          <w:p w14:paraId="0825B85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2）重量</w:t>
            </w:r>
            <w:r w:rsidRPr="005A3FE6">
              <w:rPr>
                <w:rFonts w:ascii="宋体" w:hAnsi="宋体"/>
                <w:color w:val="000000" w:themeColor="text1"/>
                <w:szCs w:val="21"/>
              </w:rPr>
              <w:tab/>
              <w:t>：</w:t>
            </w:r>
            <w:r w:rsidRPr="005A3FE6">
              <w:rPr>
                <w:rFonts w:ascii="宋体" w:hAnsi="宋体"/>
                <w:color w:val="000000" w:themeColor="text1"/>
              </w:rPr>
              <w:t>≥</w:t>
            </w:r>
            <w:r w:rsidRPr="005A3FE6">
              <w:rPr>
                <w:rFonts w:ascii="宋体" w:hAnsi="宋体" w:hint="eastAsia"/>
                <w:color w:val="000000" w:themeColor="text1"/>
                <w:szCs w:val="21"/>
              </w:rPr>
              <w:t>1.5</w:t>
            </w:r>
            <w:r w:rsidRPr="005A3FE6">
              <w:rPr>
                <w:rFonts w:ascii="宋体" w:hAnsi="宋体"/>
                <w:color w:val="000000" w:themeColor="text1"/>
                <w:szCs w:val="21"/>
              </w:rPr>
              <w:t>kg</w:t>
            </w:r>
          </w:p>
          <w:p w14:paraId="1E418B3A"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3）接口：</w:t>
            </w:r>
            <w:r w:rsidRPr="005A3FE6">
              <w:rPr>
                <w:rFonts w:ascii="宋体" w:hAnsi="宋体"/>
                <w:color w:val="000000" w:themeColor="text1"/>
                <w:szCs w:val="21"/>
              </w:rPr>
              <w:tab/>
              <w:t>I/O，TCP/IP，Modbus-TCP/RTU</w:t>
            </w:r>
          </w:p>
          <w:p w14:paraId="1FC0030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4）控制箱内部（I/O端口）：</w:t>
            </w:r>
            <w:r w:rsidRPr="005A3FE6">
              <w:rPr>
                <w:rFonts w:ascii="宋体" w:hAnsi="宋体"/>
                <w:color w:val="000000" w:themeColor="text1"/>
                <w:szCs w:val="21"/>
              </w:rPr>
              <w:tab/>
              <w:t>数字输入</w:t>
            </w:r>
            <w:r w:rsidRPr="005A3FE6">
              <w:rPr>
                <w:rFonts w:ascii="宋体" w:hAnsi="宋体"/>
                <w:color w:val="000000" w:themeColor="text1"/>
              </w:rPr>
              <w:t>≥</w:t>
            </w:r>
            <w:r w:rsidRPr="005A3FE6">
              <w:rPr>
                <w:rFonts w:ascii="宋体" w:hAnsi="宋体"/>
                <w:color w:val="000000" w:themeColor="text1"/>
                <w:szCs w:val="21"/>
              </w:rPr>
              <w:t>16个，数字输出</w:t>
            </w:r>
            <w:r w:rsidRPr="005A3FE6">
              <w:rPr>
                <w:rFonts w:ascii="宋体" w:hAnsi="宋体"/>
                <w:color w:val="000000" w:themeColor="text1"/>
              </w:rPr>
              <w:t>≥</w:t>
            </w:r>
            <w:r w:rsidRPr="005A3FE6">
              <w:rPr>
                <w:rFonts w:ascii="宋体" w:hAnsi="宋体"/>
                <w:color w:val="000000" w:themeColor="text1"/>
                <w:szCs w:val="21"/>
              </w:rPr>
              <w:t>16个，模拟输入</w:t>
            </w:r>
            <w:r w:rsidRPr="005A3FE6">
              <w:rPr>
                <w:rFonts w:ascii="宋体" w:hAnsi="宋体"/>
                <w:color w:val="000000" w:themeColor="text1"/>
              </w:rPr>
              <w:t>≥</w:t>
            </w:r>
            <w:r w:rsidRPr="005A3FE6">
              <w:rPr>
                <w:rFonts w:ascii="宋体" w:hAnsi="宋体"/>
                <w:color w:val="000000" w:themeColor="text1"/>
                <w:szCs w:val="21"/>
              </w:rPr>
              <w:t>2个，模拟输出</w:t>
            </w:r>
            <w:r w:rsidRPr="005A3FE6">
              <w:rPr>
                <w:rFonts w:ascii="宋体" w:hAnsi="宋体"/>
                <w:color w:val="000000" w:themeColor="text1"/>
              </w:rPr>
              <w:t>≥</w:t>
            </w:r>
            <w:r w:rsidRPr="005A3FE6">
              <w:rPr>
                <w:rFonts w:ascii="宋体" w:hAnsi="宋体"/>
                <w:color w:val="000000" w:themeColor="text1"/>
                <w:szCs w:val="21"/>
              </w:rPr>
              <w:t>2个，高速脉冲输入</w:t>
            </w:r>
            <w:r w:rsidRPr="005A3FE6">
              <w:rPr>
                <w:rFonts w:ascii="宋体" w:hAnsi="宋体"/>
                <w:color w:val="000000" w:themeColor="text1"/>
              </w:rPr>
              <w:t>≥</w:t>
            </w:r>
            <w:r w:rsidRPr="005A3FE6">
              <w:rPr>
                <w:rFonts w:ascii="宋体" w:hAnsi="宋体"/>
                <w:color w:val="000000" w:themeColor="text1"/>
                <w:szCs w:val="21"/>
              </w:rPr>
              <w:t>2个</w:t>
            </w:r>
          </w:p>
          <w:p w14:paraId="4748138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5）供电：</w:t>
            </w:r>
            <w:r w:rsidRPr="005A3FE6">
              <w:rPr>
                <w:rFonts w:ascii="宋体" w:hAnsi="宋体"/>
                <w:color w:val="000000" w:themeColor="text1"/>
              </w:rPr>
              <w:t>≥</w:t>
            </w:r>
            <w:r w:rsidRPr="005A3FE6">
              <w:rPr>
                <w:rFonts w:ascii="宋体" w:hAnsi="宋体"/>
                <w:color w:val="000000" w:themeColor="text1"/>
                <w:szCs w:val="21"/>
              </w:rPr>
              <w:tab/>
              <w:t>DC24V/1.5A</w:t>
            </w:r>
          </w:p>
          <w:p w14:paraId="4F05E70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6）工作温度</w:t>
            </w:r>
            <w:r w:rsidRPr="005A3FE6">
              <w:rPr>
                <w:rFonts w:ascii="宋体" w:hAnsi="宋体"/>
                <w:color w:val="000000" w:themeColor="text1"/>
                <w:szCs w:val="21"/>
              </w:rPr>
              <w:tab/>
              <w:t>：0-45℃</w:t>
            </w:r>
          </w:p>
          <w:p w14:paraId="6480B53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7）工作湿度：</w:t>
            </w:r>
            <w:r w:rsidRPr="005A3FE6">
              <w:rPr>
                <w:rFonts w:ascii="宋体" w:hAnsi="宋体" w:cs="Arial"/>
                <w:color w:val="000000" w:themeColor="text1"/>
              </w:rPr>
              <w:t>≤</w:t>
            </w:r>
            <w:r w:rsidRPr="005A3FE6">
              <w:rPr>
                <w:rFonts w:ascii="宋体" w:hAnsi="宋体"/>
                <w:color w:val="000000" w:themeColor="text1"/>
                <w:szCs w:val="21"/>
              </w:rPr>
              <w:t>90%RH</w:t>
            </w:r>
          </w:p>
          <w:p w14:paraId="36CAAF95"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8）设备材质：</w:t>
            </w:r>
            <w:r w:rsidRPr="005A3FE6">
              <w:rPr>
                <w:rFonts w:ascii="宋体" w:hAnsi="宋体"/>
                <w:color w:val="000000" w:themeColor="text1"/>
                <w:szCs w:val="21"/>
              </w:rPr>
              <w:tab/>
              <w:t>镀锌板</w:t>
            </w:r>
          </w:p>
          <w:p w14:paraId="3DAF9FE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9）防护等级：</w:t>
            </w:r>
            <w:r w:rsidRPr="005A3FE6">
              <w:rPr>
                <w:rFonts w:ascii="宋体" w:hAnsi="宋体"/>
                <w:color w:val="000000" w:themeColor="text1"/>
              </w:rPr>
              <w:t>≥</w:t>
            </w:r>
            <w:r w:rsidRPr="005A3FE6">
              <w:rPr>
                <w:rFonts w:ascii="宋体" w:hAnsi="宋体"/>
                <w:color w:val="000000" w:themeColor="text1"/>
                <w:szCs w:val="21"/>
              </w:rPr>
              <w:t>IP54</w:t>
            </w:r>
          </w:p>
          <w:p w14:paraId="4CFEBAE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3</w:t>
            </w:r>
            <w:r w:rsidRPr="005A3FE6">
              <w:rPr>
                <w:rFonts w:ascii="宋体" w:hAnsi="宋体"/>
                <w:color w:val="000000" w:themeColor="text1"/>
              </w:rPr>
              <w:t xml:space="preserve"> 快换工具模块</w:t>
            </w:r>
          </w:p>
          <w:p w14:paraId="5F1E4AC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要由固定底板、快换支架、检测传感器、快换盘（1套主盘，</w:t>
            </w:r>
            <w:r w:rsidRPr="005A3FE6">
              <w:rPr>
                <w:rFonts w:ascii="宋体" w:hAnsi="宋体" w:hint="eastAsia"/>
                <w:color w:val="000000" w:themeColor="text1"/>
              </w:rPr>
              <w:t>多</w:t>
            </w:r>
            <w:r w:rsidRPr="005A3FE6">
              <w:rPr>
                <w:rFonts w:ascii="宋体" w:hAnsi="宋体"/>
                <w:color w:val="000000" w:themeColor="text1"/>
              </w:rPr>
              <w:t>套工具盘）等组成。</w:t>
            </w:r>
          </w:p>
          <w:p w14:paraId="2C92A7F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75618D4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rPr>
              <w:t>支架</w:t>
            </w:r>
            <w:r w:rsidRPr="005A3FE6">
              <w:rPr>
                <w:rFonts w:ascii="宋体" w:hAnsi="宋体"/>
                <w:color w:val="000000" w:themeColor="text1"/>
                <w:szCs w:val="21"/>
              </w:rPr>
              <w:t>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rPr>
              <w:t>：≥</w:t>
            </w:r>
            <w:r w:rsidRPr="005A3FE6">
              <w:rPr>
                <w:rFonts w:ascii="宋体" w:hAnsi="宋体" w:hint="eastAsia"/>
                <w:color w:val="000000" w:themeColor="text1"/>
              </w:rPr>
              <w:t>300</w:t>
            </w:r>
            <w:r w:rsidRPr="005A3FE6">
              <w:rPr>
                <w:rFonts w:ascii="宋体" w:hAnsi="宋体"/>
                <w:color w:val="000000" w:themeColor="text1"/>
              </w:rPr>
              <w:t>×</w:t>
            </w:r>
            <w:r w:rsidRPr="005A3FE6">
              <w:rPr>
                <w:rFonts w:ascii="宋体" w:hAnsi="宋体" w:hint="eastAsia"/>
                <w:color w:val="000000" w:themeColor="text1"/>
              </w:rPr>
              <w:t>30</w:t>
            </w:r>
            <w:r w:rsidRPr="005A3FE6">
              <w:rPr>
                <w:rFonts w:ascii="宋体" w:hAnsi="宋体"/>
                <w:color w:val="000000" w:themeColor="text1"/>
              </w:rPr>
              <w:t>0×</w:t>
            </w:r>
            <w:r w:rsidRPr="005A3FE6">
              <w:rPr>
                <w:rFonts w:ascii="宋体" w:hAnsi="宋体" w:hint="eastAsia"/>
                <w:color w:val="000000" w:themeColor="text1"/>
              </w:rPr>
              <w:t>180</w:t>
            </w:r>
            <w:r w:rsidRPr="005A3FE6">
              <w:rPr>
                <w:rFonts w:ascii="宋体" w:hAnsi="宋体"/>
                <w:color w:val="000000" w:themeColor="text1"/>
              </w:rPr>
              <w:t>mm；</w:t>
            </w:r>
          </w:p>
          <w:p w14:paraId="4611429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底座尺寸（长×宽×高）</w:t>
            </w:r>
            <w:r w:rsidRPr="005A3FE6">
              <w:rPr>
                <w:rFonts w:ascii="宋体" w:hAnsi="宋体"/>
                <w:color w:val="000000" w:themeColor="text1"/>
              </w:rPr>
              <w:t>：≥</w:t>
            </w:r>
            <w:r w:rsidRPr="005A3FE6">
              <w:rPr>
                <w:rFonts w:ascii="宋体" w:hAnsi="宋体"/>
                <w:color w:val="000000" w:themeColor="text1"/>
                <w:szCs w:val="21"/>
              </w:rPr>
              <w:t>300×300×8mm</w:t>
            </w:r>
            <w:r w:rsidRPr="005A3FE6">
              <w:rPr>
                <w:rFonts w:ascii="宋体" w:hAnsi="宋体"/>
                <w:color w:val="000000" w:themeColor="text1"/>
              </w:rPr>
              <w:t>；</w:t>
            </w:r>
          </w:p>
          <w:p w14:paraId="5243796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color w:val="000000" w:themeColor="text1"/>
                <w:szCs w:val="21"/>
              </w:rPr>
              <w:t>容量</w:t>
            </w:r>
            <w:r w:rsidRPr="005A3FE6">
              <w:rPr>
                <w:rFonts w:ascii="宋体" w:hAnsi="宋体"/>
                <w:color w:val="000000" w:themeColor="text1"/>
              </w:rPr>
              <w:t>：≥</w:t>
            </w:r>
            <w:r w:rsidRPr="005A3FE6">
              <w:rPr>
                <w:rFonts w:ascii="宋体" w:hAnsi="宋体" w:hint="eastAsia"/>
                <w:color w:val="000000" w:themeColor="text1"/>
              </w:rPr>
              <w:t>4个</w:t>
            </w:r>
            <w:r w:rsidRPr="005A3FE6">
              <w:rPr>
                <w:rFonts w:ascii="宋体" w:hAnsi="宋体"/>
                <w:color w:val="000000" w:themeColor="text1"/>
                <w:szCs w:val="21"/>
              </w:rPr>
              <w:t>；</w:t>
            </w:r>
          </w:p>
          <w:p w14:paraId="55E7286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hint="eastAsia"/>
                <w:color w:val="000000" w:themeColor="text1"/>
                <w:szCs w:val="21"/>
              </w:rPr>
              <w:t>快换盘</w:t>
            </w:r>
            <w:r w:rsidRPr="005A3FE6">
              <w:rPr>
                <w:rFonts w:ascii="宋体" w:hAnsi="宋体"/>
                <w:color w:val="000000" w:themeColor="text1"/>
                <w:szCs w:val="21"/>
              </w:rPr>
              <w:t>：适配标准实训台定位安装；</w:t>
            </w:r>
          </w:p>
          <w:p w14:paraId="4885AEE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szCs w:val="21"/>
              </w:rPr>
              <w:t>快换盘承载</w:t>
            </w:r>
            <w:r w:rsidRPr="005A3FE6">
              <w:rPr>
                <w:rFonts w:ascii="宋体" w:hAnsi="宋体"/>
                <w:color w:val="000000" w:themeColor="text1"/>
                <w:szCs w:val="21"/>
              </w:rPr>
              <w:t>：≥3kg；</w:t>
            </w:r>
          </w:p>
          <w:p w14:paraId="6B26129B"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hint="eastAsia"/>
                <w:color w:val="000000" w:themeColor="text1"/>
                <w:szCs w:val="21"/>
              </w:rPr>
              <w:t>快换盘锁紧力</w:t>
            </w:r>
            <w:r w:rsidRPr="005A3FE6">
              <w:rPr>
                <w:rFonts w:ascii="宋体" w:hAnsi="宋体"/>
                <w:color w:val="000000" w:themeColor="text1"/>
                <w:szCs w:val="21"/>
              </w:rPr>
              <w:t>：≥</w:t>
            </w:r>
            <w:r w:rsidRPr="005A3FE6">
              <w:rPr>
                <w:rFonts w:ascii="宋体" w:hAnsi="宋体" w:hint="eastAsia"/>
                <w:color w:val="000000" w:themeColor="text1"/>
                <w:szCs w:val="21"/>
              </w:rPr>
              <w:t>730N</w:t>
            </w:r>
            <w:r w:rsidRPr="005A3FE6">
              <w:rPr>
                <w:rFonts w:ascii="宋体" w:hAnsi="宋体"/>
                <w:color w:val="000000" w:themeColor="text1"/>
                <w:szCs w:val="21"/>
              </w:rPr>
              <w:t>；</w:t>
            </w:r>
          </w:p>
          <w:p w14:paraId="418C3C9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7</w:t>
            </w:r>
            <w:r w:rsidRPr="005A3FE6">
              <w:rPr>
                <w:rFonts w:ascii="宋体" w:hAnsi="宋体"/>
                <w:color w:val="000000" w:themeColor="text1"/>
                <w:szCs w:val="21"/>
              </w:rPr>
              <w:t>）</w:t>
            </w:r>
            <w:r w:rsidRPr="005A3FE6">
              <w:rPr>
                <w:rFonts w:ascii="宋体" w:hAnsi="宋体" w:hint="eastAsia"/>
                <w:color w:val="000000" w:themeColor="text1"/>
                <w:szCs w:val="21"/>
              </w:rPr>
              <w:t>快换盘工作压力</w:t>
            </w:r>
            <w:r w:rsidRPr="005A3FE6">
              <w:rPr>
                <w:rFonts w:ascii="宋体" w:hAnsi="宋体"/>
                <w:color w:val="000000" w:themeColor="text1"/>
                <w:szCs w:val="21"/>
              </w:rPr>
              <w:t>：≥</w:t>
            </w:r>
            <w:r w:rsidRPr="005A3FE6">
              <w:rPr>
                <w:rFonts w:ascii="宋体" w:hAnsi="宋体" w:hint="eastAsia"/>
                <w:color w:val="000000" w:themeColor="text1"/>
                <w:szCs w:val="21"/>
              </w:rPr>
              <w:t>5.5bar</w:t>
            </w:r>
            <w:r w:rsidRPr="005A3FE6">
              <w:rPr>
                <w:rFonts w:ascii="宋体" w:hAnsi="宋体"/>
                <w:color w:val="000000" w:themeColor="text1"/>
                <w:szCs w:val="21"/>
              </w:rPr>
              <w:t>；</w:t>
            </w:r>
          </w:p>
          <w:p w14:paraId="656F746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4</w:t>
            </w:r>
            <w:r w:rsidRPr="005A3FE6">
              <w:rPr>
                <w:rFonts w:ascii="宋体" w:hAnsi="宋体"/>
                <w:color w:val="000000" w:themeColor="text1"/>
              </w:rPr>
              <w:t xml:space="preserve"> </w:t>
            </w:r>
            <w:r w:rsidRPr="005A3FE6">
              <w:rPr>
                <w:rFonts w:ascii="宋体" w:hAnsi="宋体" w:hint="eastAsia"/>
                <w:color w:val="000000" w:themeColor="text1"/>
              </w:rPr>
              <w:t>螺丝供料系统</w:t>
            </w:r>
          </w:p>
          <w:p w14:paraId="5A6907C0"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lang w:val="zh-CN"/>
              </w:rPr>
              <w:t>配置转盘式螺钉供料机，主要为</w:t>
            </w:r>
            <w:r w:rsidRPr="005A3FE6">
              <w:rPr>
                <w:rFonts w:ascii="宋体" w:hAnsi="宋体" w:hint="eastAsia"/>
                <w:color w:val="000000" w:themeColor="text1"/>
              </w:rPr>
              <w:t>实训</w:t>
            </w:r>
            <w:r w:rsidRPr="005A3FE6">
              <w:rPr>
                <w:rFonts w:ascii="宋体" w:hAnsi="宋体" w:hint="eastAsia"/>
                <w:color w:val="000000" w:themeColor="text1"/>
                <w:lang w:val="zh-CN"/>
              </w:rPr>
              <w:t>工件进行自动化锁螺丝供料</w:t>
            </w:r>
            <w:r w:rsidRPr="005A3FE6">
              <w:rPr>
                <w:rFonts w:ascii="宋体" w:hAnsi="宋体"/>
                <w:color w:val="000000" w:themeColor="text1"/>
              </w:rPr>
              <w:t>。</w:t>
            </w:r>
          </w:p>
          <w:p w14:paraId="5AB1265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6DBA2CF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适用螺丝</w:t>
            </w:r>
            <w:r w:rsidRPr="005A3FE6">
              <w:rPr>
                <w:rFonts w:ascii="宋体" w:hAnsi="宋体"/>
                <w:color w:val="000000" w:themeColor="text1"/>
              </w:rPr>
              <w:t>：</w:t>
            </w:r>
            <w:r w:rsidRPr="005A3FE6">
              <w:rPr>
                <w:rFonts w:ascii="宋体" w:hAnsi="宋体"/>
                <w:color w:val="000000" w:themeColor="text1"/>
                <w:szCs w:val="21"/>
              </w:rPr>
              <w:t>M1.0-M5.0</w:t>
            </w:r>
            <w:r w:rsidRPr="005A3FE6">
              <w:rPr>
                <w:rFonts w:ascii="宋体" w:hAnsi="宋体"/>
                <w:color w:val="000000" w:themeColor="text1"/>
              </w:rPr>
              <w:t>；</w:t>
            </w:r>
          </w:p>
          <w:p w14:paraId="2D712AE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螺丝长度</w:t>
            </w:r>
            <w:r w:rsidRPr="005A3FE6">
              <w:rPr>
                <w:rFonts w:ascii="宋体" w:hAnsi="宋体"/>
                <w:color w:val="000000" w:themeColor="text1"/>
              </w:rPr>
              <w:t>：</w:t>
            </w:r>
            <w:r w:rsidRPr="005A3FE6">
              <w:rPr>
                <w:rFonts w:ascii="宋体" w:hAnsi="宋体" w:hint="eastAsia"/>
                <w:color w:val="000000" w:themeColor="text1"/>
              </w:rPr>
              <w:t>≤</w:t>
            </w:r>
            <w:r w:rsidRPr="005A3FE6">
              <w:rPr>
                <w:rFonts w:ascii="宋体" w:hAnsi="宋体"/>
                <w:color w:val="000000" w:themeColor="text1"/>
                <w:szCs w:val="21"/>
              </w:rPr>
              <w:t>16mm</w:t>
            </w:r>
            <w:r w:rsidRPr="005A3FE6">
              <w:rPr>
                <w:rFonts w:ascii="宋体" w:hAnsi="宋体"/>
                <w:color w:val="000000" w:themeColor="text1"/>
              </w:rPr>
              <w:t>；</w:t>
            </w:r>
          </w:p>
          <w:p w14:paraId="4B54B9D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color w:val="000000" w:themeColor="text1"/>
                <w:szCs w:val="21"/>
              </w:rPr>
              <w:t>输出速度</w:t>
            </w:r>
            <w:r w:rsidRPr="005A3FE6">
              <w:rPr>
                <w:rFonts w:ascii="宋体" w:hAnsi="宋体"/>
                <w:color w:val="000000" w:themeColor="text1"/>
              </w:rPr>
              <w:t>：</w:t>
            </w:r>
            <w:r w:rsidRPr="005A3FE6">
              <w:rPr>
                <w:rFonts w:ascii="宋体" w:hAnsi="宋体"/>
                <w:color w:val="000000" w:themeColor="text1"/>
                <w:szCs w:val="21"/>
              </w:rPr>
              <w:t>60-90PCS/分钟；</w:t>
            </w:r>
          </w:p>
          <w:p w14:paraId="3B79D74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4）输入电压：AC220V；</w:t>
            </w:r>
          </w:p>
          <w:p w14:paraId="745EA320"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5）拾取点高度：≥7</w:t>
            </w:r>
            <w:r w:rsidRPr="005A3FE6">
              <w:rPr>
                <w:rFonts w:ascii="宋体" w:hAnsi="宋体" w:hint="eastAsia"/>
                <w:color w:val="000000" w:themeColor="text1"/>
                <w:szCs w:val="21"/>
              </w:rPr>
              <w:t>6</w:t>
            </w:r>
            <w:r w:rsidRPr="005A3FE6">
              <w:rPr>
                <w:rFonts w:ascii="宋体" w:hAnsi="宋体"/>
                <w:color w:val="000000" w:themeColor="text1"/>
                <w:szCs w:val="21"/>
              </w:rPr>
              <w:t>mm；</w:t>
            </w:r>
          </w:p>
          <w:p w14:paraId="71495D14"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lastRenderedPageBreak/>
              <w:t>6）产品尺寸：≥20</w:t>
            </w:r>
            <w:r w:rsidRPr="005A3FE6">
              <w:rPr>
                <w:rFonts w:ascii="宋体" w:hAnsi="宋体" w:hint="eastAsia"/>
                <w:color w:val="000000" w:themeColor="text1"/>
                <w:szCs w:val="21"/>
              </w:rPr>
              <w:t>0×</w:t>
            </w:r>
            <w:r w:rsidRPr="005A3FE6">
              <w:rPr>
                <w:rFonts w:ascii="宋体" w:hAnsi="宋体"/>
                <w:color w:val="000000" w:themeColor="text1"/>
                <w:szCs w:val="21"/>
              </w:rPr>
              <w:t>12</w:t>
            </w:r>
            <w:r w:rsidRPr="005A3FE6">
              <w:rPr>
                <w:rFonts w:ascii="宋体" w:hAnsi="宋体" w:hint="eastAsia"/>
                <w:color w:val="000000" w:themeColor="text1"/>
                <w:szCs w:val="21"/>
              </w:rPr>
              <w:t>5×</w:t>
            </w:r>
            <w:r w:rsidRPr="005A3FE6">
              <w:rPr>
                <w:rFonts w:ascii="宋体" w:hAnsi="宋体"/>
                <w:color w:val="000000" w:themeColor="text1"/>
                <w:szCs w:val="21"/>
              </w:rPr>
              <w:t>14</w:t>
            </w:r>
            <w:r w:rsidRPr="005A3FE6">
              <w:rPr>
                <w:rFonts w:ascii="宋体" w:hAnsi="宋体" w:hint="eastAsia"/>
                <w:color w:val="000000" w:themeColor="text1"/>
                <w:szCs w:val="21"/>
              </w:rPr>
              <w:t>0</w:t>
            </w:r>
            <w:r w:rsidRPr="005A3FE6">
              <w:rPr>
                <w:rFonts w:ascii="宋体" w:hAnsi="宋体"/>
                <w:color w:val="000000" w:themeColor="text1"/>
                <w:szCs w:val="21"/>
              </w:rPr>
              <w:t>mm；</w:t>
            </w:r>
          </w:p>
          <w:p w14:paraId="2DD16F1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5</w:t>
            </w:r>
            <w:r w:rsidRPr="005A3FE6">
              <w:rPr>
                <w:rFonts w:ascii="宋体" w:hAnsi="宋体"/>
                <w:color w:val="000000" w:themeColor="text1"/>
              </w:rPr>
              <w:t xml:space="preserve"> </w:t>
            </w:r>
            <w:r w:rsidRPr="005A3FE6">
              <w:rPr>
                <w:rFonts w:ascii="宋体" w:hAnsi="宋体" w:hint="eastAsia"/>
                <w:color w:val="000000" w:themeColor="text1"/>
              </w:rPr>
              <w:t>轮毂、轴承暂存</w:t>
            </w:r>
            <w:r w:rsidRPr="005A3FE6">
              <w:rPr>
                <w:rFonts w:ascii="宋体" w:hAnsi="宋体"/>
                <w:color w:val="000000" w:themeColor="text1"/>
              </w:rPr>
              <w:t>模块</w:t>
            </w:r>
          </w:p>
          <w:p w14:paraId="22ACB1D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轮毂、轴承暂存模块由型材加</w:t>
            </w:r>
            <w:r w:rsidRPr="005A3FE6">
              <w:rPr>
                <w:rFonts w:ascii="宋体" w:hAnsi="宋体"/>
                <w:color w:val="000000" w:themeColor="text1"/>
              </w:rPr>
              <w:t>铝合金板等组成。</w:t>
            </w:r>
          </w:p>
          <w:p w14:paraId="25664EE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6032BB6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外形尺寸(长×宽×高)</w:t>
            </w:r>
            <w:r w:rsidRPr="005A3FE6">
              <w:rPr>
                <w:rFonts w:ascii="宋体" w:hAnsi="宋体"/>
                <w:color w:val="000000" w:themeColor="text1"/>
              </w:rPr>
              <w:t>：≥</w:t>
            </w:r>
            <w:r w:rsidRPr="005A3FE6">
              <w:rPr>
                <w:rFonts w:ascii="宋体" w:hAnsi="宋体" w:hint="eastAsia"/>
                <w:color w:val="000000" w:themeColor="text1"/>
              </w:rPr>
              <w:t>40</w:t>
            </w:r>
            <w:r w:rsidRPr="005A3FE6">
              <w:rPr>
                <w:rFonts w:ascii="宋体" w:hAnsi="宋体" w:hint="eastAsia"/>
                <w:color w:val="000000" w:themeColor="text1"/>
                <w:szCs w:val="21"/>
              </w:rPr>
              <w:t>0</w:t>
            </w:r>
            <w:r w:rsidRPr="005A3FE6">
              <w:rPr>
                <w:rFonts w:ascii="宋体" w:hAnsi="宋体"/>
                <w:color w:val="000000" w:themeColor="text1"/>
                <w:szCs w:val="21"/>
              </w:rPr>
              <w:t>×</w:t>
            </w:r>
            <w:r w:rsidRPr="005A3FE6">
              <w:rPr>
                <w:rFonts w:ascii="宋体" w:hAnsi="宋体" w:hint="eastAsia"/>
                <w:color w:val="000000" w:themeColor="text1"/>
                <w:szCs w:val="21"/>
              </w:rPr>
              <w:t>25</w:t>
            </w:r>
            <w:r w:rsidRPr="005A3FE6">
              <w:rPr>
                <w:rFonts w:ascii="宋体" w:hAnsi="宋体"/>
                <w:color w:val="000000" w:themeColor="text1"/>
                <w:szCs w:val="21"/>
              </w:rPr>
              <w:t>0×</w:t>
            </w:r>
            <w:r w:rsidRPr="005A3FE6">
              <w:rPr>
                <w:rFonts w:ascii="宋体" w:hAnsi="宋体" w:hint="eastAsia"/>
                <w:color w:val="000000" w:themeColor="text1"/>
                <w:szCs w:val="21"/>
              </w:rPr>
              <w:t>80</w:t>
            </w:r>
            <w:r w:rsidRPr="005A3FE6">
              <w:rPr>
                <w:rFonts w:ascii="宋体" w:hAnsi="宋体"/>
                <w:color w:val="000000" w:themeColor="text1"/>
              </w:rPr>
              <w:t>mm；</w:t>
            </w:r>
          </w:p>
          <w:p w14:paraId="4C53A29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hint="eastAsia"/>
                <w:color w:val="000000" w:themeColor="text1"/>
                <w:szCs w:val="21"/>
              </w:rPr>
              <w:t>储存数量</w:t>
            </w:r>
            <w:r w:rsidRPr="005A3FE6">
              <w:rPr>
                <w:rFonts w:ascii="宋体" w:hAnsi="宋体"/>
                <w:color w:val="000000" w:themeColor="text1"/>
              </w:rPr>
              <w:t>：≥</w:t>
            </w:r>
            <w:r w:rsidRPr="005A3FE6">
              <w:rPr>
                <w:rFonts w:ascii="宋体" w:hAnsi="宋体" w:hint="eastAsia"/>
                <w:color w:val="000000" w:themeColor="text1"/>
                <w:szCs w:val="21"/>
              </w:rPr>
              <w:t>3个(</w:t>
            </w:r>
            <w:r w:rsidRPr="005A3FE6">
              <w:rPr>
                <w:rFonts w:ascii="宋体" w:hAnsi="宋体"/>
                <w:color w:val="000000" w:themeColor="text1"/>
              </w:rPr>
              <w:t>≥</w:t>
            </w:r>
            <w:r w:rsidRPr="005A3FE6">
              <w:rPr>
                <w:rFonts w:ascii="宋体" w:hAnsi="宋体" w:hint="eastAsia"/>
                <w:color w:val="000000" w:themeColor="text1"/>
                <w:szCs w:val="21"/>
              </w:rPr>
              <w:t>1个轮毂位，</w:t>
            </w:r>
            <w:r w:rsidRPr="005A3FE6">
              <w:rPr>
                <w:rFonts w:ascii="宋体" w:hAnsi="宋体"/>
                <w:color w:val="000000" w:themeColor="text1"/>
              </w:rPr>
              <w:t>≥</w:t>
            </w:r>
            <w:r w:rsidRPr="005A3FE6">
              <w:rPr>
                <w:rFonts w:ascii="宋体" w:hAnsi="宋体" w:hint="eastAsia"/>
                <w:color w:val="000000" w:themeColor="text1"/>
                <w:szCs w:val="21"/>
              </w:rPr>
              <w:t>2个轴承位）</w:t>
            </w:r>
            <w:r w:rsidRPr="005A3FE6">
              <w:rPr>
                <w:rFonts w:ascii="宋体" w:hAnsi="宋体"/>
                <w:color w:val="000000" w:themeColor="text1"/>
              </w:rPr>
              <w:t>；</w:t>
            </w:r>
          </w:p>
          <w:p w14:paraId="58E245A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）安装形式：工作台定位安装。</w:t>
            </w:r>
          </w:p>
          <w:p w14:paraId="494E3F4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6</w:t>
            </w:r>
            <w:r w:rsidRPr="005A3FE6">
              <w:rPr>
                <w:rFonts w:ascii="宋体" w:hAnsi="宋体"/>
                <w:color w:val="000000" w:themeColor="text1"/>
              </w:rPr>
              <w:t xml:space="preserve"> </w:t>
            </w:r>
            <w:r w:rsidRPr="005A3FE6">
              <w:rPr>
                <w:rFonts w:ascii="宋体" w:hAnsi="宋体" w:hint="eastAsia"/>
                <w:color w:val="000000" w:themeColor="text1"/>
              </w:rPr>
              <w:t>轮胎装配</w:t>
            </w:r>
            <w:r w:rsidRPr="005A3FE6">
              <w:rPr>
                <w:rFonts w:ascii="宋体" w:hAnsi="宋体"/>
                <w:color w:val="000000" w:themeColor="text1"/>
              </w:rPr>
              <w:t>模块</w:t>
            </w:r>
          </w:p>
          <w:p w14:paraId="26C17EEB"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轮胎装配</w:t>
            </w:r>
            <w:r w:rsidRPr="005A3FE6">
              <w:rPr>
                <w:rFonts w:ascii="宋体" w:hAnsi="宋体"/>
                <w:color w:val="000000" w:themeColor="text1"/>
              </w:rPr>
              <w:t>模块</w:t>
            </w:r>
            <w:r w:rsidRPr="005A3FE6">
              <w:rPr>
                <w:rFonts w:ascii="宋体" w:hAnsi="宋体" w:hint="eastAsia"/>
                <w:color w:val="000000" w:themeColor="text1"/>
              </w:rPr>
              <w:t>型材加</w:t>
            </w:r>
            <w:r w:rsidRPr="005A3FE6">
              <w:rPr>
                <w:rFonts w:ascii="宋体" w:hAnsi="宋体"/>
                <w:color w:val="000000" w:themeColor="text1"/>
              </w:rPr>
              <w:t>铝合金板搭建而成，平台上安装</w:t>
            </w:r>
            <w:r w:rsidRPr="005A3FE6">
              <w:rPr>
                <w:rFonts w:ascii="宋体" w:hAnsi="宋体" w:hint="eastAsia"/>
                <w:color w:val="000000" w:themeColor="text1"/>
              </w:rPr>
              <w:t>旋转压装机构</w:t>
            </w:r>
            <w:r w:rsidRPr="005A3FE6">
              <w:rPr>
                <w:rFonts w:ascii="宋体" w:hAnsi="宋体"/>
                <w:color w:val="000000" w:themeColor="text1"/>
              </w:rPr>
              <w:t>。</w:t>
            </w:r>
          </w:p>
          <w:p w14:paraId="49F0BBC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47341D7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外形尺寸(长×宽×高)</w:t>
            </w:r>
            <w:r w:rsidRPr="005A3FE6">
              <w:rPr>
                <w:rFonts w:ascii="宋体" w:hAnsi="宋体"/>
                <w:color w:val="000000" w:themeColor="text1"/>
              </w:rPr>
              <w:t>：≥</w:t>
            </w:r>
            <w:r w:rsidRPr="005A3FE6">
              <w:rPr>
                <w:rFonts w:ascii="宋体" w:hAnsi="宋体" w:hint="eastAsia"/>
                <w:color w:val="000000" w:themeColor="text1"/>
              </w:rPr>
              <w:t>400</w:t>
            </w:r>
            <w:r w:rsidRPr="005A3FE6">
              <w:rPr>
                <w:rFonts w:ascii="宋体" w:hAnsi="宋体"/>
                <w:color w:val="000000" w:themeColor="text1"/>
              </w:rPr>
              <w:t>×</w:t>
            </w:r>
            <w:r w:rsidRPr="005A3FE6">
              <w:rPr>
                <w:rFonts w:ascii="宋体" w:hAnsi="宋体" w:hint="eastAsia"/>
                <w:color w:val="000000" w:themeColor="text1"/>
              </w:rPr>
              <w:t>320</w:t>
            </w:r>
            <w:r w:rsidRPr="005A3FE6">
              <w:rPr>
                <w:rFonts w:ascii="宋体" w:hAnsi="宋体"/>
                <w:color w:val="000000" w:themeColor="text1"/>
              </w:rPr>
              <w:t>×</w:t>
            </w:r>
            <w:r w:rsidRPr="005A3FE6">
              <w:rPr>
                <w:rFonts w:ascii="宋体" w:hAnsi="宋体" w:hint="eastAsia"/>
                <w:color w:val="000000" w:themeColor="text1"/>
              </w:rPr>
              <w:t>350</w:t>
            </w:r>
            <w:r w:rsidRPr="005A3FE6">
              <w:rPr>
                <w:rFonts w:ascii="宋体" w:hAnsi="宋体"/>
                <w:color w:val="000000" w:themeColor="text1"/>
              </w:rPr>
              <w:t>mm；</w:t>
            </w:r>
          </w:p>
          <w:p w14:paraId="7C2D4C8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hint="eastAsia"/>
                <w:color w:val="000000" w:themeColor="text1"/>
                <w:szCs w:val="21"/>
              </w:rPr>
              <w:t>压装方式</w:t>
            </w:r>
            <w:r w:rsidRPr="005A3FE6">
              <w:rPr>
                <w:rFonts w:ascii="宋体" w:hAnsi="宋体"/>
                <w:color w:val="000000" w:themeColor="text1"/>
              </w:rPr>
              <w:t>：</w:t>
            </w:r>
            <w:r w:rsidRPr="005A3FE6">
              <w:rPr>
                <w:rFonts w:ascii="宋体" w:hAnsi="宋体" w:hint="eastAsia"/>
                <w:color w:val="000000" w:themeColor="text1"/>
                <w:szCs w:val="21"/>
              </w:rPr>
              <w:t>气动压装</w:t>
            </w:r>
            <w:r w:rsidRPr="005A3FE6">
              <w:rPr>
                <w:rFonts w:ascii="宋体" w:hAnsi="宋体"/>
                <w:color w:val="000000" w:themeColor="text1"/>
              </w:rPr>
              <w:t>；</w:t>
            </w:r>
          </w:p>
          <w:p w14:paraId="334BC99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w:t>
            </w:r>
            <w:r w:rsidRPr="005A3FE6">
              <w:rPr>
                <w:rFonts w:ascii="宋体" w:hAnsi="宋体" w:hint="eastAsia"/>
                <w:color w:val="000000" w:themeColor="text1"/>
                <w:szCs w:val="21"/>
              </w:rPr>
              <w:t>气缸缸径</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12</w:t>
            </w:r>
            <w:r w:rsidRPr="005A3FE6">
              <w:rPr>
                <w:rFonts w:ascii="宋体" w:hAnsi="宋体"/>
                <w:color w:val="000000" w:themeColor="text1"/>
              </w:rPr>
              <w:t>mm；</w:t>
            </w:r>
          </w:p>
          <w:p w14:paraId="08F644E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w:t>
            </w:r>
            <w:r w:rsidRPr="005A3FE6">
              <w:rPr>
                <w:rFonts w:ascii="宋体" w:hAnsi="宋体" w:hint="eastAsia"/>
                <w:color w:val="000000" w:themeColor="text1"/>
                <w:szCs w:val="21"/>
              </w:rPr>
              <w:t>气缸使用压力范围</w:t>
            </w:r>
            <w:r w:rsidRPr="005A3FE6">
              <w:rPr>
                <w:rFonts w:ascii="宋体" w:hAnsi="宋体"/>
                <w:color w:val="000000" w:themeColor="text1"/>
                <w:szCs w:val="21"/>
              </w:rPr>
              <w:t>：</w:t>
            </w:r>
            <w:r w:rsidRPr="005A3FE6">
              <w:rPr>
                <w:rFonts w:ascii="宋体" w:hAnsi="宋体" w:hint="eastAsia"/>
                <w:color w:val="000000" w:themeColor="text1"/>
              </w:rPr>
              <w:t>0.2~1.0MPa</w:t>
            </w:r>
            <w:r w:rsidRPr="005A3FE6">
              <w:rPr>
                <w:rFonts w:ascii="宋体" w:hAnsi="宋体"/>
                <w:color w:val="000000" w:themeColor="text1"/>
              </w:rPr>
              <w:t>；</w:t>
            </w:r>
          </w:p>
          <w:p w14:paraId="6CA9DBA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5</w:t>
            </w:r>
            <w:r w:rsidRPr="005A3FE6">
              <w:rPr>
                <w:rFonts w:ascii="宋体" w:hAnsi="宋体"/>
                <w:color w:val="000000" w:themeColor="text1"/>
                <w:szCs w:val="21"/>
              </w:rPr>
              <w:t>）</w:t>
            </w:r>
            <w:r w:rsidRPr="005A3FE6">
              <w:rPr>
                <w:rFonts w:ascii="宋体" w:hAnsi="宋体" w:hint="eastAsia"/>
                <w:color w:val="000000" w:themeColor="text1"/>
                <w:szCs w:val="21"/>
              </w:rPr>
              <w:t>气缸工作行程</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40</w:t>
            </w:r>
            <w:r w:rsidRPr="005A3FE6">
              <w:rPr>
                <w:rFonts w:ascii="宋体" w:hAnsi="宋体"/>
                <w:color w:val="000000" w:themeColor="text1"/>
              </w:rPr>
              <w:t>mm；</w:t>
            </w:r>
          </w:p>
          <w:p w14:paraId="5AD3EA2A"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6</w:t>
            </w:r>
            <w:r w:rsidRPr="005A3FE6">
              <w:rPr>
                <w:rFonts w:ascii="宋体" w:hAnsi="宋体"/>
                <w:color w:val="000000" w:themeColor="text1"/>
                <w:szCs w:val="21"/>
              </w:rPr>
              <w:t>）</w:t>
            </w:r>
            <w:r w:rsidRPr="005A3FE6">
              <w:rPr>
                <w:rFonts w:ascii="宋体" w:hAnsi="宋体" w:hint="eastAsia"/>
                <w:color w:val="000000" w:themeColor="text1"/>
                <w:szCs w:val="21"/>
              </w:rPr>
              <w:t>气缸速度范围</w:t>
            </w:r>
            <w:r w:rsidRPr="005A3FE6">
              <w:rPr>
                <w:rFonts w:ascii="宋体" w:hAnsi="宋体"/>
                <w:color w:val="000000" w:themeColor="text1"/>
                <w:szCs w:val="21"/>
              </w:rPr>
              <w:t>：</w:t>
            </w:r>
            <w:r w:rsidRPr="005A3FE6">
              <w:rPr>
                <w:rFonts w:ascii="宋体" w:hAnsi="宋体" w:hint="eastAsia"/>
                <w:color w:val="000000" w:themeColor="text1"/>
              </w:rPr>
              <w:t>30~500mm/s</w:t>
            </w:r>
            <w:r w:rsidRPr="005A3FE6">
              <w:rPr>
                <w:rFonts w:ascii="宋体" w:hAnsi="宋体"/>
                <w:color w:val="000000" w:themeColor="text1"/>
              </w:rPr>
              <w:t>；</w:t>
            </w:r>
          </w:p>
          <w:p w14:paraId="23D2FFC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7</w:t>
            </w:r>
            <w:r w:rsidRPr="005A3FE6">
              <w:rPr>
                <w:rFonts w:ascii="宋体" w:hAnsi="宋体"/>
                <w:color w:val="000000" w:themeColor="text1"/>
              </w:rPr>
              <w:t xml:space="preserve"> </w:t>
            </w:r>
            <w:r w:rsidRPr="005A3FE6">
              <w:rPr>
                <w:rFonts w:ascii="宋体" w:hAnsi="宋体" w:hint="eastAsia"/>
                <w:color w:val="000000" w:themeColor="text1"/>
              </w:rPr>
              <w:t>轴承压装</w:t>
            </w:r>
            <w:r w:rsidRPr="005A3FE6">
              <w:rPr>
                <w:rFonts w:ascii="宋体" w:hAnsi="宋体"/>
                <w:color w:val="000000" w:themeColor="text1"/>
              </w:rPr>
              <w:t>模块</w:t>
            </w:r>
          </w:p>
          <w:p w14:paraId="2B0A0A60"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轴承压装</w:t>
            </w:r>
            <w:r w:rsidRPr="005A3FE6">
              <w:rPr>
                <w:rFonts w:ascii="宋体" w:hAnsi="宋体"/>
                <w:color w:val="000000" w:themeColor="text1"/>
              </w:rPr>
              <w:t>模块由铝合金底板、气动夹具等组成。</w:t>
            </w:r>
          </w:p>
          <w:p w14:paraId="11FB742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3CF206D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外形尺寸(长×宽×高)</w:t>
            </w:r>
            <w:r w:rsidRPr="005A3FE6">
              <w:rPr>
                <w:rFonts w:ascii="宋体" w:hAnsi="宋体"/>
                <w:color w:val="000000" w:themeColor="text1"/>
              </w:rPr>
              <w:t>：≥</w:t>
            </w:r>
            <w:r w:rsidRPr="005A3FE6">
              <w:rPr>
                <w:rFonts w:ascii="宋体" w:hAnsi="宋体" w:hint="eastAsia"/>
                <w:color w:val="000000" w:themeColor="text1"/>
              </w:rPr>
              <w:t>300</w:t>
            </w:r>
            <w:r w:rsidRPr="005A3FE6">
              <w:rPr>
                <w:rFonts w:ascii="宋体" w:hAnsi="宋体"/>
                <w:color w:val="000000" w:themeColor="text1"/>
              </w:rPr>
              <w:t>×240×155mm；</w:t>
            </w:r>
          </w:p>
          <w:p w14:paraId="6983A13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hint="eastAsia"/>
                <w:color w:val="000000" w:themeColor="text1"/>
              </w:rPr>
              <w:t>薄型气缸缸径</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1</w:t>
            </w:r>
            <w:r w:rsidRPr="005A3FE6">
              <w:rPr>
                <w:rFonts w:ascii="宋体" w:hAnsi="宋体"/>
                <w:color w:val="000000" w:themeColor="text1"/>
                <w:szCs w:val="21"/>
              </w:rPr>
              <w:t>2mm</w:t>
            </w:r>
            <w:r w:rsidRPr="005A3FE6">
              <w:rPr>
                <w:rFonts w:ascii="宋体" w:hAnsi="宋体"/>
                <w:color w:val="000000" w:themeColor="text1"/>
              </w:rPr>
              <w:t>；</w:t>
            </w:r>
          </w:p>
          <w:p w14:paraId="0B5291C5"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hint="eastAsia"/>
                <w:color w:val="000000" w:themeColor="text1"/>
              </w:rPr>
              <w:t>薄型气缸</w:t>
            </w:r>
            <w:r w:rsidRPr="005A3FE6">
              <w:rPr>
                <w:rFonts w:ascii="宋体" w:hAnsi="宋体" w:hint="eastAsia"/>
                <w:color w:val="000000" w:themeColor="text1"/>
                <w:szCs w:val="21"/>
              </w:rPr>
              <w:t>使用压力范围</w:t>
            </w:r>
            <w:r w:rsidRPr="005A3FE6">
              <w:rPr>
                <w:rFonts w:ascii="宋体" w:hAnsi="宋体"/>
                <w:color w:val="000000" w:themeColor="text1"/>
                <w:szCs w:val="21"/>
              </w:rPr>
              <w:t>：</w:t>
            </w:r>
            <w:r w:rsidRPr="005A3FE6">
              <w:rPr>
                <w:rFonts w:ascii="宋体" w:hAnsi="宋体" w:hint="eastAsia"/>
                <w:color w:val="000000" w:themeColor="text1"/>
              </w:rPr>
              <w:t>0.2~1.0MPa</w:t>
            </w:r>
            <w:r w:rsidRPr="005A3FE6">
              <w:rPr>
                <w:rFonts w:ascii="宋体" w:hAnsi="宋体"/>
                <w:color w:val="000000" w:themeColor="text1"/>
              </w:rPr>
              <w:t>；</w:t>
            </w:r>
          </w:p>
          <w:p w14:paraId="1A05387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hint="eastAsia"/>
                <w:color w:val="000000" w:themeColor="text1"/>
              </w:rPr>
              <w:t>薄型</w:t>
            </w:r>
            <w:r w:rsidRPr="005A3FE6">
              <w:rPr>
                <w:rFonts w:ascii="宋体" w:hAnsi="宋体" w:hint="eastAsia"/>
                <w:color w:val="000000" w:themeColor="text1"/>
                <w:szCs w:val="21"/>
              </w:rPr>
              <w:t>气缸工作行程</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40</w:t>
            </w:r>
            <w:r w:rsidRPr="005A3FE6">
              <w:rPr>
                <w:rFonts w:ascii="宋体" w:hAnsi="宋体"/>
                <w:color w:val="000000" w:themeColor="text1"/>
              </w:rPr>
              <w:t>mm；</w:t>
            </w:r>
          </w:p>
          <w:p w14:paraId="3E681EB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rPr>
              <w:t>薄型</w:t>
            </w:r>
            <w:r w:rsidRPr="005A3FE6">
              <w:rPr>
                <w:rFonts w:ascii="宋体" w:hAnsi="宋体" w:hint="eastAsia"/>
                <w:color w:val="000000" w:themeColor="text1"/>
                <w:szCs w:val="21"/>
              </w:rPr>
              <w:t>气缸速度范围</w:t>
            </w:r>
            <w:r w:rsidRPr="005A3FE6">
              <w:rPr>
                <w:rFonts w:ascii="宋体" w:hAnsi="宋体"/>
                <w:color w:val="000000" w:themeColor="text1"/>
                <w:szCs w:val="21"/>
              </w:rPr>
              <w:t>：</w:t>
            </w:r>
            <w:r w:rsidRPr="005A3FE6">
              <w:rPr>
                <w:rFonts w:ascii="宋体" w:hAnsi="宋体" w:hint="eastAsia"/>
                <w:color w:val="000000" w:themeColor="text1"/>
              </w:rPr>
              <w:t>30~500mm/s</w:t>
            </w:r>
            <w:r w:rsidRPr="005A3FE6">
              <w:rPr>
                <w:rFonts w:ascii="宋体" w:hAnsi="宋体"/>
                <w:color w:val="000000" w:themeColor="text1"/>
                <w:szCs w:val="21"/>
              </w:rPr>
              <w:t>；</w:t>
            </w:r>
          </w:p>
          <w:p w14:paraId="2244233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6</w:t>
            </w:r>
            <w:r w:rsidRPr="005A3FE6">
              <w:rPr>
                <w:rFonts w:ascii="宋体" w:hAnsi="宋体"/>
                <w:color w:val="000000" w:themeColor="text1"/>
                <w:szCs w:val="21"/>
              </w:rPr>
              <w:t>）</w:t>
            </w:r>
            <w:r w:rsidRPr="005A3FE6">
              <w:rPr>
                <w:rFonts w:ascii="宋体" w:hAnsi="宋体" w:hint="eastAsia"/>
                <w:color w:val="000000" w:themeColor="text1"/>
                <w:szCs w:val="21"/>
              </w:rPr>
              <w:t>气缸缸径</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16</w:t>
            </w:r>
            <w:r w:rsidRPr="005A3FE6">
              <w:rPr>
                <w:rFonts w:ascii="宋体" w:hAnsi="宋体"/>
                <w:color w:val="000000" w:themeColor="text1"/>
              </w:rPr>
              <w:t>mm；</w:t>
            </w:r>
          </w:p>
          <w:p w14:paraId="5CB45A4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7</w:t>
            </w:r>
            <w:r w:rsidRPr="005A3FE6">
              <w:rPr>
                <w:rFonts w:ascii="宋体" w:hAnsi="宋体"/>
                <w:color w:val="000000" w:themeColor="text1"/>
                <w:szCs w:val="21"/>
              </w:rPr>
              <w:t>）</w:t>
            </w:r>
            <w:r w:rsidRPr="005A3FE6">
              <w:rPr>
                <w:rFonts w:ascii="宋体" w:hAnsi="宋体" w:hint="eastAsia"/>
                <w:color w:val="000000" w:themeColor="text1"/>
                <w:szCs w:val="21"/>
              </w:rPr>
              <w:t>气缸使用压力范围</w:t>
            </w:r>
            <w:r w:rsidRPr="005A3FE6">
              <w:rPr>
                <w:rFonts w:ascii="宋体" w:hAnsi="宋体"/>
                <w:color w:val="000000" w:themeColor="text1"/>
                <w:szCs w:val="21"/>
              </w:rPr>
              <w:t>：</w:t>
            </w:r>
            <w:r w:rsidRPr="005A3FE6">
              <w:rPr>
                <w:rFonts w:ascii="宋体" w:hAnsi="宋体" w:hint="eastAsia"/>
                <w:color w:val="000000" w:themeColor="text1"/>
              </w:rPr>
              <w:t>0.2~1.0MPa</w:t>
            </w:r>
            <w:r w:rsidRPr="005A3FE6">
              <w:rPr>
                <w:rFonts w:ascii="宋体" w:hAnsi="宋体"/>
                <w:color w:val="000000" w:themeColor="text1"/>
              </w:rPr>
              <w:t>；</w:t>
            </w:r>
          </w:p>
          <w:p w14:paraId="2DD601E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8</w:t>
            </w:r>
            <w:r w:rsidRPr="005A3FE6">
              <w:rPr>
                <w:rFonts w:ascii="宋体" w:hAnsi="宋体"/>
                <w:color w:val="000000" w:themeColor="text1"/>
                <w:szCs w:val="21"/>
              </w:rPr>
              <w:t>）</w:t>
            </w:r>
            <w:r w:rsidRPr="005A3FE6">
              <w:rPr>
                <w:rFonts w:ascii="宋体" w:hAnsi="宋体" w:hint="eastAsia"/>
                <w:color w:val="000000" w:themeColor="text1"/>
                <w:szCs w:val="21"/>
              </w:rPr>
              <w:t>气缸工作行程</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40</w:t>
            </w:r>
            <w:r w:rsidRPr="005A3FE6">
              <w:rPr>
                <w:rFonts w:ascii="宋体" w:hAnsi="宋体"/>
                <w:color w:val="000000" w:themeColor="text1"/>
              </w:rPr>
              <w:t>mm；</w:t>
            </w:r>
          </w:p>
          <w:p w14:paraId="1355EB35"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9</w:t>
            </w:r>
            <w:r w:rsidRPr="005A3FE6">
              <w:rPr>
                <w:rFonts w:ascii="宋体" w:hAnsi="宋体"/>
                <w:color w:val="000000" w:themeColor="text1"/>
                <w:szCs w:val="21"/>
              </w:rPr>
              <w:t>）</w:t>
            </w:r>
            <w:r w:rsidRPr="005A3FE6">
              <w:rPr>
                <w:rFonts w:ascii="宋体" w:hAnsi="宋体" w:hint="eastAsia"/>
                <w:color w:val="000000" w:themeColor="text1"/>
                <w:szCs w:val="21"/>
              </w:rPr>
              <w:t>气缸速度范围</w:t>
            </w:r>
            <w:r w:rsidRPr="005A3FE6">
              <w:rPr>
                <w:rFonts w:ascii="宋体" w:hAnsi="宋体"/>
                <w:color w:val="000000" w:themeColor="text1"/>
                <w:szCs w:val="21"/>
              </w:rPr>
              <w:t>：</w:t>
            </w:r>
            <w:r w:rsidRPr="005A3FE6">
              <w:rPr>
                <w:rFonts w:ascii="宋体" w:hAnsi="宋体" w:hint="eastAsia"/>
                <w:color w:val="000000" w:themeColor="text1"/>
              </w:rPr>
              <w:t>30~500mm/s</w:t>
            </w:r>
            <w:r w:rsidRPr="005A3FE6">
              <w:rPr>
                <w:rFonts w:ascii="宋体" w:hAnsi="宋体"/>
                <w:color w:val="000000" w:themeColor="text1"/>
              </w:rPr>
              <w:t>；</w:t>
            </w:r>
          </w:p>
          <w:p w14:paraId="7CCBE73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rPr>
              <w:t>8</w:t>
            </w:r>
            <w:r w:rsidRPr="005A3FE6">
              <w:rPr>
                <w:rFonts w:ascii="宋体" w:hAnsi="宋体"/>
                <w:color w:val="000000" w:themeColor="text1"/>
              </w:rPr>
              <w:t xml:space="preserve"> </w:t>
            </w:r>
            <w:r w:rsidRPr="005A3FE6">
              <w:rPr>
                <w:rFonts w:ascii="宋体" w:hAnsi="宋体" w:hint="eastAsia"/>
                <w:color w:val="000000" w:themeColor="text1"/>
              </w:rPr>
              <w:t>车轮锁紧装配模块</w:t>
            </w:r>
          </w:p>
          <w:p w14:paraId="00D8C11E" w14:textId="77777777" w:rsidR="005A3FE6" w:rsidRPr="005A3FE6" w:rsidRDefault="005A3FE6">
            <w:pPr>
              <w:adjustRightInd w:val="0"/>
              <w:snapToGrid w:val="0"/>
              <w:spacing w:line="360" w:lineRule="auto"/>
              <w:rPr>
                <w:rFonts w:ascii="宋体" w:hAnsi="宋体"/>
                <w:color w:val="000000" w:themeColor="text1"/>
                <w:szCs w:val="28"/>
              </w:rPr>
            </w:pPr>
            <w:r w:rsidRPr="005A3FE6">
              <w:rPr>
                <w:rFonts w:ascii="宋体" w:hAnsi="宋体" w:hint="eastAsia"/>
                <w:color w:val="000000" w:themeColor="text1"/>
                <w:szCs w:val="28"/>
              </w:rPr>
              <w:t>车轮锁紧装配平台</w:t>
            </w:r>
            <w:r w:rsidRPr="005A3FE6">
              <w:rPr>
                <w:rFonts w:ascii="宋体" w:hAnsi="宋体"/>
                <w:color w:val="000000" w:themeColor="text1"/>
                <w:szCs w:val="28"/>
              </w:rPr>
              <w:t>由</w:t>
            </w:r>
            <w:r w:rsidRPr="005A3FE6">
              <w:rPr>
                <w:rFonts w:ascii="宋体" w:hAnsi="宋体" w:hint="eastAsia"/>
                <w:color w:val="000000" w:themeColor="text1"/>
                <w:szCs w:val="28"/>
              </w:rPr>
              <w:t>型材加</w:t>
            </w:r>
            <w:r w:rsidRPr="005A3FE6">
              <w:rPr>
                <w:rFonts w:ascii="宋体" w:hAnsi="宋体"/>
                <w:color w:val="000000" w:themeColor="text1"/>
                <w:szCs w:val="28"/>
              </w:rPr>
              <w:t>铝合金板组成，铝合金</w:t>
            </w:r>
            <w:r w:rsidRPr="005A3FE6">
              <w:rPr>
                <w:rFonts w:ascii="宋体" w:hAnsi="宋体" w:hint="eastAsia"/>
                <w:color w:val="000000" w:themeColor="text1"/>
                <w:szCs w:val="28"/>
              </w:rPr>
              <w:t>上</w:t>
            </w:r>
            <w:r w:rsidRPr="005A3FE6">
              <w:rPr>
                <w:rFonts w:ascii="宋体" w:hAnsi="宋体"/>
                <w:color w:val="000000" w:themeColor="text1"/>
                <w:szCs w:val="28"/>
              </w:rPr>
              <w:t>板</w:t>
            </w:r>
            <w:r w:rsidRPr="005A3FE6">
              <w:rPr>
                <w:rFonts w:ascii="宋体" w:hAnsi="宋体" w:hint="eastAsia"/>
                <w:color w:val="000000" w:themeColor="text1"/>
                <w:szCs w:val="28"/>
              </w:rPr>
              <w:t>开了半圆形槽，可水平放置已装好轴承的车轴，</w:t>
            </w:r>
            <w:r w:rsidRPr="005A3FE6">
              <w:rPr>
                <w:rFonts w:ascii="宋体" w:hAnsi="宋体"/>
                <w:color w:val="000000" w:themeColor="text1"/>
                <w:szCs w:val="28"/>
              </w:rPr>
              <w:t>铝合金</w:t>
            </w:r>
            <w:r w:rsidRPr="005A3FE6">
              <w:rPr>
                <w:rFonts w:ascii="宋体" w:hAnsi="宋体" w:hint="eastAsia"/>
                <w:color w:val="000000" w:themeColor="text1"/>
                <w:szCs w:val="28"/>
              </w:rPr>
              <w:t>后板上用压紧气缸用于固定轮轴</w:t>
            </w:r>
            <w:r w:rsidRPr="005A3FE6">
              <w:rPr>
                <w:rFonts w:ascii="宋体" w:hAnsi="宋体"/>
                <w:color w:val="000000" w:themeColor="text1"/>
                <w:szCs w:val="28"/>
              </w:rPr>
              <w:t>。</w:t>
            </w:r>
          </w:p>
          <w:p w14:paraId="22D5CBB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37498F31"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1）外形尺寸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szCs w:val="21"/>
              </w:rPr>
              <w:t>：≥</w:t>
            </w:r>
            <w:r w:rsidRPr="005A3FE6">
              <w:rPr>
                <w:rFonts w:ascii="宋体" w:hAnsi="宋体" w:hint="eastAsia"/>
                <w:color w:val="000000" w:themeColor="text1"/>
                <w:szCs w:val="21"/>
              </w:rPr>
              <w:t>300</w:t>
            </w:r>
            <w:r w:rsidRPr="005A3FE6">
              <w:rPr>
                <w:rFonts w:ascii="宋体" w:hAnsi="宋体"/>
                <w:color w:val="000000" w:themeColor="text1"/>
                <w:szCs w:val="21"/>
              </w:rPr>
              <w:t>×</w:t>
            </w:r>
            <w:r w:rsidRPr="005A3FE6">
              <w:rPr>
                <w:rFonts w:ascii="宋体" w:hAnsi="宋体" w:hint="eastAsia"/>
                <w:color w:val="000000" w:themeColor="text1"/>
                <w:szCs w:val="21"/>
              </w:rPr>
              <w:t>300</w:t>
            </w:r>
            <w:r w:rsidRPr="005A3FE6">
              <w:rPr>
                <w:rFonts w:ascii="宋体" w:hAnsi="宋体"/>
                <w:color w:val="000000" w:themeColor="text1"/>
                <w:szCs w:val="21"/>
              </w:rPr>
              <w:t>×</w:t>
            </w:r>
            <w:r w:rsidRPr="005A3FE6">
              <w:rPr>
                <w:rFonts w:ascii="宋体" w:hAnsi="宋体" w:hint="eastAsia"/>
                <w:color w:val="000000" w:themeColor="text1"/>
                <w:szCs w:val="21"/>
              </w:rPr>
              <w:t>35</w:t>
            </w:r>
            <w:r w:rsidRPr="005A3FE6">
              <w:rPr>
                <w:rFonts w:ascii="宋体" w:hAnsi="宋体"/>
                <w:color w:val="000000" w:themeColor="text1"/>
                <w:szCs w:val="21"/>
              </w:rPr>
              <w:t>0mm；</w:t>
            </w:r>
          </w:p>
          <w:p w14:paraId="7D145A0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2</w:t>
            </w:r>
            <w:r w:rsidRPr="005A3FE6">
              <w:rPr>
                <w:rFonts w:ascii="宋体" w:hAnsi="宋体"/>
                <w:color w:val="000000" w:themeColor="text1"/>
                <w:szCs w:val="21"/>
              </w:rPr>
              <w:t>）</w:t>
            </w:r>
            <w:r w:rsidRPr="005A3FE6">
              <w:rPr>
                <w:rFonts w:ascii="宋体" w:hAnsi="宋体" w:hint="eastAsia"/>
                <w:color w:val="000000" w:themeColor="text1"/>
                <w:szCs w:val="21"/>
              </w:rPr>
              <w:t>气缸缸径</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16</w:t>
            </w:r>
            <w:r w:rsidRPr="005A3FE6">
              <w:rPr>
                <w:rFonts w:ascii="宋体" w:hAnsi="宋体"/>
                <w:color w:val="000000" w:themeColor="text1"/>
              </w:rPr>
              <w:t>mm；</w:t>
            </w:r>
          </w:p>
          <w:p w14:paraId="5E20211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w:t>
            </w:r>
            <w:r w:rsidRPr="005A3FE6">
              <w:rPr>
                <w:rFonts w:ascii="宋体" w:hAnsi="宋体" w:hint="eastAsia"/>
                <w:color w:val="000000" w:themeColor="text1"/>
                <w:szCs w:val="21"/>
              </w:rPr>
              <w:t>气缸使用压力范围</w:t>
            </w:r>
            <w:r w:rsidRPr="005A3FE6">
              <w:rPr>
                <w:rFonts w:ascii="宋体" w:hAnsi="宋体"/>
                <w:color w:val="000000" w:themeColor="text1"/>
                <w:szCs w:val="21"/>
              </w:rPr>
              <w:t>：</w:t>
            </w:r>
            <w:r w:rsidRPr="005A3FE6">
              <w:rPr>
                <w:rFonts w:ascii="宋体" w:hAnsi="宋体" w:hint="eastAsia"/>
                <w:color w:val="000000" w:themeColor="text1"/>
              </w:rPr>
              <w:t>0.2~1.0MPa</w:t>
            </w:r>
            <w:r w:rsidRPr="005A3FE6">
              <w:rPr>
                <w:rFonts w:ascii="宋体" w:hAnsi="宋体"/>
                <w:color w:val="000000" w:themeColor="text1"/>
              </w:rPr>
              <w:t>；</w:t>
            </w:r>
          </w:p>
          <w:p w14:paraId="48A690D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lastRenderedPageBreak/>
              <w:t>4</w:t>
            </w:r>
            <w:r w:rsidRPr="005A3FE6">
              <w:rPr>
                <w:rFonts w:ascii="宋体" w:hAnsi="宋体"/>
                <w:color w:val="000000" w:themeColor="text1"/>
                <w:szCs w:val="21"/>
              </w:rPr>
              <w:t>）</w:t>
            </w:r>
            <w:r w:rsidRPr="005A3FE6">
              <w:rPr>
                <w:rFonts w:ascii="宋体" w:hAnsi="宋体" w:hint="eastAsia"/>
                <w:color w:val="000000" w:themeColor="text1"/>
                <w:szCs w:val="21"/>
              </w:rPr>
              <w:t>气缸工作行程</w:t>
            </w:r>
            <w:r w:rsidRPr="005A3FE6">
              <w:rPr>
                <w:rFonts w:ascii="宋体" w:hAnsi="宋体"/>
                <w:color w:val="000000" w:themeColor="text1"/>
                <w:szCs w:val="21"/>
              </w:rPr>
              <w:t>：</w:t>
            </w:r>
            <w:r w:rsidRPr="005A3FE6">
              <w:rPr>
                <w:rFonts w:ascii="宋体" w:hAnsi="宋体"/>
                <w:color w:val="000000" w:themeColor="text1"/>
              </w:rPr>
              <w:t>≥</w:t>
            </w:r>
            <w:r w:rsidRPr="005A3FE6">
              <w:rPr>
                <w:rFonts w:ascii="宋体" w:hAnsi="宋体" w:hint="eastAsia"/>
                <w:color w:val="000000" w:themeColor="text1"/>
              </w:rPr>
              <w:t>40</w:t>
            </w:r>
            <w:r w:rsidRPr="005A3FE6">
              <w:rPr>
                <w:rFonts w:ascii="宋体" w:hAnsi="宋体"/>
                <w:color w:val="000000" w:themeColor="text1"/>
              </w:rPr>
              <w:t>mm；</w:t>
            </w:r>
          </w:p>
          <w:p w14:paraId="113F1B94"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5</w:t>
            </w:r>
            <w:r w:rsidRPr="005A3FE6">
              <w:rPr>
                <w:rFonts w:ascii="宋体" w:hAnsi="宋体"/>
                <w:color w:val="000000" w:themeColor="text1"/>
                <w:szCs w:val="21"/>
              </w:rPr>
              <w:t>）</w:t>
            </w:r>
            <w:r w:rsidRPr="005A3FE6">
              <w:rPr>
                <w:rFonts w:ascii="宋体" w:hAnsi="宋体" w:hint="eastAsia"/>
                <w:color w:val="000000" w:themeColor="text1"/>
                <w:szCs w:val="21"/>
              </w:rPr>
              <w:t>气缸速度范围</w:t>
            </w:r>
            <w:r w:rsidRPr="005A3FE6">
              <w:rPr>
                <w:rFonts w:ascii="宋体" w:hAnsi="宋体"/>
                <w:color w:val="000000" w:themeColor="text1"/>
                <w:szCs w:val="21"/>
              </w:rPr>
              <w:t>：</w:t>
            </w:r>
            <w:r w:rsidRPr="005A3FE6">
              <w:rPr>
                <w:rFonts w:ascii="宋体" w:hAnsi="宋体" w:hint="eastAsia"/>
                <w:color w:val="000000" w:themeColor="text1"/>
              </w:rPr>
              <w:t>30~500mm/s</w:t>
            </w:r>
            <w:r w:rsidRPr="005A3FE6">
              <w:rPr>
                <w:rFonts w:ascii="宋体" w:hAnsi="宋体"/>
                <w:color w:val="000000" w:themeColor="text1"/>
              </w:rPr>
              <w:t>；</w:t>
            </w:r>
          </w:p>
          <w:p w14:paraId="1E361D1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3.9</w:t>
            </w:r>
            <w:r w:rsidRPr="005A3FE6">
              <w:rPr>
                <w:rFonts w:ascii="宋体" w:hAnsi="宋体"/>
                <w:color w:val="000000" w:themeColor="text1"/>
                <w:szCs w:val="21"/>
              </w:rPr>
              <w:t>工业3D相机套件</w:t>
            </w:r>
          </w:p>
          <w:p w14:paraId="258D1C8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工业3D相机</w:t>
            </w:r>
            <w:r w:rsidRPr="005A3FE6">
              <w:rPr>
                <w:rFonts w:ascii="宋体" w:hAnsi="宋体" w:hint="eastAsia"/>
                <w:color w:val="000000" w:themeColor="text1"/>
                <w:szCs w:val="21"/>
              </w:rPr>
              <w:t>系</w:t>
            </w:r>
            <w:r w:rsidRPr="005A3FE6">
              <w:rPr>
                <w:rFonts w:ascii="宋体" w:hAnsi="宋体"/>
                <w:color w:val="000000" w:themeColor="text1"/>
                <w:szCs w:val="21"/>
              </w:rPr>
              <w:t>统具有速度快、精度高、视野大、抗反光的特点，对于结构复杂、表面暗色的物体均有良好的成像效果，可处理多种复杂情况，输出高质量的3D数据，具有高精度的3D检测功能，可适用于对精度要求较高的工业检测、测量、学术研究等典型应用场景。</w:t>
            </w:r>
          </w:p>
          <w:p w14:paraId="4BAEA8E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3.9.1 3D结构光相机</w:t>
            </w:r>
          </w:p>
          <w:p w14:paraId="0C97489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主要技术参数：</w:t>
            </w:r>
            <w:r w:rsidRPr="005A3FE6">
              <w:rPr>
                <w:rFonts w:ascii="宋体" w:hAnsi="宋体" w:hint="eastAsia"/>
                <w:color w:val="000000" w:themeColor="text1"/>
                <w:szCs w:val="21"/>
              </w:rPr>
              <w:t xml:space="preserve"> </w:t>
            </w:r>
            <w:r w:rsidRPr="005A3FE6">
              <w:rPr>
                <w:rFonts w:ascii="宋体" w:hAnsi="宋体"/>
                <w:color w:val="000000" w:themeColor="text1"/>
                <w:szCs w:val="21"/>
              </w:rPr>
              <w:t xml:space="preserve">     </w:t>
            </w:r>
          </w:p>
          <w:p w14:paraId="4DB6CE70"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）工作距离：</w:t>
            </w:r>
            <w:r w:rsidRPr="005A3FE6">
              <w:rPr>
                <w:rFonts w:ascii="宋体" w:hAnsi="宋体"/>
                <w:color w:val="000000" w:themeColor="text1"/>
                <w:szCs w:val="21"/>
              </w:rPr>
              <w:t>300</w:t>
            </w:r>
            <w:r w:rsidRPr="005A3FE6">
              <w:rPr>
                <w:rFonts w:ascii="宋体" w:hAnsi="宋体" w:hint="eastAsia"/>
                <w:color w:val="000000" w:themeColor="text1"/>
                <w:szCs w:val="21"/>
              </w:rPr>
              <w:t>～</w:t>
            </w:r>
            <w:r w:rsidRPr="005A3FE6">
              <w:rPr>
                <w:rFonts w:ascii="宋体" w:hAnsi="宋体"/>
                <w:color w:val="000000" w:themeColor="text1"/>
                <w:szCs w:val="21"/>
              </w:rPr>
              <w:t>600mm</w:t>
            </w:r>
          </w:p>
          <w:p w14:paraId="300A292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hint="eastAsia"/>
                <w:color w:val="000000" w:themeColor="text1"/>
                <w:szCs w:val="21"/>
              </w:rPr>
              <w:t>）近端视场：</w:t>
            </w:r>
            <w:r w:rsidRPr="005A3FE6">
              <w:rPr>
                <w:rFonts w:ascii="宋体" w:hAnsi="宋体" w:cs="Arial"/>
                <w:color w:val="000000" w:themeColor="text1"/>
                <w:szCs w:val="21"/>
              </w:rPr>
              <w:t>≤</w:t>
            </w:r>
            <w:r w:rsidRPr="005A3FE6">
              <w:rPr>
                <w:rFonts w:ascii="宋体" w:hAnsi="宋体"/>
                <w:color w:val="000000" w:themeColor="text1"/>
                <w:szCs w:val="21"/>
              </w:rPr>
              <w:t>220</w:t>
            </w:r>
            <w:r w:rsidRPr="005A3FE6">
              <w:rPr>
                <w:rFonts w:ascii="宋体" w:hAnsi="宋体" w:hint="eastAsia"/>
                <w:color w:val="000000" w:themeColor="text1"/>
                <w:szCs w:val="21"/>
              </w:rPr>
              <w:t>×</w:t>
            </w:r>
            <w:r w:rsidRPr="005A3FE6">
              <w:rPr>
                <w:rFonts w:ascii="宋体" w:hAnsi="宋体"/>
                <w:color w:val="000000" w:themeColor="text1"/>
                <w:szCs w:val="21"/>
              </w:rPr>
              <w:t>150mm@0.3m</w:t>
            </w:r>
          </w:p>
          <w:p w14:paraId="7A2B860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hint="eastAsia"/>
                <w:color w:val="000000" w:themeColor="text1"/>
                <w:szCs w:val="21"/>
              </w:rPr>
              <w:t>）远端视场：</w:t>
            </w:r>
            <w:r w:rsidRPr="005A3FE6">
              <w:rPr>
                <w:rFonts w:ascii="宋体" w:hAnsi="宋体"/>
                <w:bCs/>
                <w:color w:val="000000" w:themeColor="text1"/>
              </w:rPr>
              <w:t>≥</w:t>
            </w:r>
            <w:r w:rsidRPr="005A3FE6">
              <w:rPr>
                <w:rFonts w:ascii="宋体" w:hAnsi="宋体"/>
                <w:color w:val="000000" w:themeColor="text1"/>
                <w:szCs w:val="21"/>
              </w:rPr>
              <w:t>440</w:t>
            </w:r>
            <w:r w:rsidRPr="005A3FE6">
              <w:rPr>
                <w:rFonts w:ascii="宋体" w:hAnsi="宋体" w:hint="eastAsia"/>
                <w:color w:val="000000" w:themeColor="text1"/>
                <w:szCs w:val="21"/>
              </w:rPr>
              <w:t>×</w:t>
            </w:r>
            <w:r w:rsidRPr="005A3FE6">
              <w:rPr>
                <w:rFonts w:ascii="宋体" w:hAnsi="宋体"/>
                <w:color w:val="000000" w:themeColor="text1"/>
                <w:szCs w:val="21"/>
              </w:rPr>
              <w:t>300mm@0.6m</w:t>
            </w:r>
          </w:p>
          <w:p w14:paraId="2BD5C1F9"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hint="eastAsia"/>
                <w:color w:val="000000" w:themeColor="text1"/>
                <w:szCs w:val="21"/>
              </w:rPr>
              <w:t>）分辨率：≥</w:t>
            </w:r>
            <w:r w:rsidRPr="005A3FE6">
              <w:rPr>
                <w:rFonts w:ascii="宋体" w:hAnsi="宋体"/>
                <w:color w:val="000000" w:themeColor="text1"/>
                <w:szCs w:val="21"/>
              </w:rPr>
              <w:t>1280</w:t>
            </w:r>
            <w:r w:rsidRPr="005A3FE6">
              <w:rPr>
                <w:rFonts w:ascii="宋体" w:hAnsi="宋体" w:hint="eastAsia"/>
                <w:color w:val="000000" w:themeColor="text1"/>
                <w:szCs w:val="21"/>
              </w:rPr>
              <w:t>×</w:t>
            </w:r>
            <w:r w:rsidRPr="005A3FE6">
              <w:rPr>
                <w:rFonts w:ascii="宋体" w:hAnsi="宋体"/>
                <w:color w:val="000000" w:themeColor="text1"/>
                <w:szCs w:val="21"/>
              </w:rPr>
              <w:t>1024</w:t>
            </w:r>
          </w:p>
          <w:p w14:paraId="3F1349C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szCs w:val="21"/>
              </w:rPr>
              <w:t>）Z向单点重复精度：≤</w:t>
            </w:r>
            <w:r w:rsidRPr="005A3FE6">
              <w:rPr>
                <w:rFonts w:ascii="宋体" w:hAnsi="宋体"/>
                <w:color w:val="000000" w:themeColor="text1"/>
              </w:rPr>
              <w:fldChar w:fldCharType="begin"/>
            </w:r>
            <w:r w:rsidRPr="005A3FE6">
              <w:rPr>
                <w:rFonts w:ascii="宋体" w:hAnsi="宋体"/>
                <w:color w:val="000000" w:themeColor="text1"/>
              </w:rPr>
              <w:instrText xml:space="preserve"> HYPERLINK "mailto:0.1mm@0.5mm" </w:instrText>
            </w:r>
            <w:r w:rsidRPr="005A3FE6">
              <w:rPr>
                <w:rFonts w:ascii="宋体" w:hAnsi="宋体"/>
                <w:color w:val="000000" w:themeColor="text1"/>
              </w:rPr>
            </w:r>
            <w:r w:rsidRPr="005A3FE6">
              <w:rPr>
                <w:rFonts w:ascii="宋体" w:hAnsi="宋体"/>
                <w:color w:val="000000" w:themeColor="text1"/>
              </w:rPr>
              <w:fldChar w:fldCharType="separate"/>
            </w:r>
            <w:r w:rsidRPr="005A3FE6">
              <w:rPr>
                <w:rFonts w:ascii="宋体" w:hAnsi="宋体"/>
                <w:color w:val="000000" w:themeColor="text1"/>
                <w:szCs w:val="21"/>
              </w:rPr>
              <w:t>0.1mm@0.5m</w:t>
            </w:r>
            <w:r w:rsidRPr="005A3FE6">
              <w:rPr>
                <w:rFonts w:ascii="宋体" w:hAnsi="宋体"/>
                <w:color w:val="000000" w:themeColor="text1"/>
                <w:szCs w:val="21"/>
              </w:rPr>
              <w:fldChar w:fldCharType="end"/>
            </w:r>
          </w:p>
          <w:p w14:paraId="4E91204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hint="eastAsia"/>
                <w:color w:val="000000" w:themeColor="text1"/>
                <w:szCs w:val="21"/>
              </w:rPr>
              <w:t>）3D采集时间：≤</w:t>
            </w:r>
            <w:r w:rsidRPr="005A3FE6">
              <w:rPr>
                <w:rFonts w:ascii="宋体" w:hAnsi="宋体"/>
                <w:color w:val="000000" w:themeColor="text1"/>
                <w:szCs w:val="21"/>
              </w:rPr>
              <w:t>0.6</w:t>
            </w:r>
            <w:r w:rsidRPr="005A3FE6">
              <w:rPr>
                <w:rFonts w:ascii="宋体" w:hAnsi="宋体" w:hint="eastAsia"/>
                <w:color w:val="000000" w:themeColor="text1"/>
                <w:szCs w:val="21"/>
              </w:rPr>
              <w:t>～</w:t>
            </w:r>
            <w:r w:rsidRPr="005A3FE6">
              <w:rPr>
                <w:rFonts w:ascii="宋体" w:hAnsi="宋体"/>
                <w:color w:val="000000" w:themeColor="text1"/>
                <w:szCs w:val="21"/>
              </w:rPr>
              <w:t>1.1s</w:t>
            </w:r>
          </w:p>
          <w:p w14:paraId="039BD08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hint="eastAsia"/>
                <w:color w:val="000000" w:themeColor="text1"/>
                <w:szCs w:val="21"/>
              </w:rPr>
              <w:t>）基线长度：≥</w:t>
            </w:r>
            <w:r w:rsidRPr="005A3FE6">
              <w:rPr>
                <w:rFonts w:ascii="宋体" w:hAnsi="宋体"/>
                <w:color w:val="000000" w:themeColor="text1"/>
                <w:szCs w:val="21"/>
              </w:rPr>
              <w:t>68mm</w:t>
            </w:r>
          </w:p>
          <w:p w14:paraId="4B30209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8</w:t>
            </w:r>
            <w:r w:rsidRPr="005A3FE6">
              <w:rPr>
                <w:rFonts w:ascii="宋体" w:hAnsi="宋体" w:hint="eastAsia"/>
                <w:color w:val="000000" w:themeColor="text1"/>
                <w:szCs w:val="21"/>
              </w:rPr>
              <w:t>）通讯接口：千兆以太网</w:t>
            </w:r>
          </w:p>
          <w:p w14:paraId="3B4F53E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9</w:t>
            </w:r>
            <w:r w:rsidRPr="005A3FE6">
              <w:rPr>
                <w:rFonts w:ascii="宋体" w:hAnsi="宋体" w:hint="eastAsia"/>
                <w:color w:val="000000" w:themeColor="text1"/>
                <w:szCs w:val="21"/>
              </w:rPr>
              <w:t>）安全和电磁兼容：CE/FCC/VCCI</w:t>
            </w:r>
          </w:p>
          <w:p w14:paraId="75A79AD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10</w:t>
            </w:r>
            <w:r w:rsidRPr="005A3FE6">
              <w:rPr>
                <w:rFonts w:ascii="宋体" w:hAnsi="宋体" w:hint="eastAsia"/>
                <w:color w:val="000000" w:themeColor="text1"/>
                <w:szCs w:val="21"/>
              </w:rPr>
              <w:t>）平均无故障工作时间(MTBF)：≥40000小时</w:t>
            </w:r>
          </w:p>
          <w:p w14:paraId="7D2D023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11</w:t>
            </w:r>
            <w:r w:rsidRPr="005A3FE6">
              <w:rPr>
                <w:rFonts w:ascii="宋体" w:hAnsi="宋体" w:hint="eastAsia"/>
                <w:color w:val="000000" w:themeColor="text1"/>
                <w:szCs w:val="21"/>
              </w:rPr>
              <w:t>）外形尺寸（长×宽×高）：</w:t>
            </w:r>
            <w:r w:rsidRPr="005A3FE6">
              <w:rPr>
                <w:rFonts w:ascii="宋体" w:hAnsi="宋体"/>
                <w:bCs/>
                <w:color w:val="000000" w:themeColor="text1"/>
              </w:rPr>
              <w:t>≥</w:t>
            </w:r>
            <w:r w:rsidRPr="005A3FE6">
              <w:rPr>
                <w:rFonts w:ascii="宋体" w:hAnsi="宋体"/>
                <w:color w:val="000000" w:themeColor="text1"/>
                <w:szCs w:val="21"/>
              </w:rPr>
              <w:t>145</w:t>
            </w:r>
            <w:r w:rsidRPr="005A3FE6">
              <w:rPr>
                <w:rFonts w:ascii="宋体" w:hAnsi="宋体" w:hint="eastAsia"/>
                <w:color w:val="000000" w:themeColor="text1"/>
                <w:szCs w:val="21"/>
              </w:rPr>
              <w:t>×</w:t>
            </w:r>
            <w:r w:rsidRPr="005A3FE6">
              <w:rPr>
                <w:rFonts w:ascii="宋体" w:hAnsi="宋体"/>
                <w:color w:val="000000" w:themeColor="text1"/>
                <w:szCs w:val="21"/>
              </w:rPr>
              <w:t>51</w:t>
            </w:r>
            <w:r w:rsidRPr="005A3FE6">
              <w:rPr>
                <w:rFonts w:ascii="宋体" w:hAnsi="宋体" w:hint="eastAsia"/>
                <w:color w:val="000000" w:themeColor="text1"/>
                <w:szCs w:val="21"/>
              </w:rPr>
              <w:t>×</w:t>
            </w:r>
            <w:r w:rsidRPr="005A3FE6">
              <w:rPr>
                <w:rFonts w:ascii="宋体" w:hAnsi="宋体"/>
                <w:color w:val="000000" w:themeColor="text1"/>
                <w:szCs w:val="21"/>
              </w:rPr>
              <w:t>85mm</w:t>
            </w:r>
          </w:p>
          <w:p w14:paraId="2BA0B3DB"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3.9.2 结构光相机配套</w:t>
            </w:r>
            <w:r w:rsidRPr="005A3FE6">
              <w:rPr>
                <w:rFonts w:ascii="宋体" w:hAnsi="宋体"/>
                <w:color w:val="000000" w:themeColor="text1"/>
                <w:szCs w:val="21"/>
              </w:rPr>
              <w:t>软件</w:t>
            </w:r>
          </w:p>
          <w:p w14:paraId="3BC9560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szCs w:val="21"/>
              </w:rPr>
              <w:t>1）具备功能</w:t>
            </w:r>
            <w:r w:rsidRPr="005A3FE6">
              <w:rPr>
                <w:rFonts w:ascii="宋体" w:hAnsi="宋体" w:hint="eastAsia"/>
                <w:color w:val="000000" w:themeColor="text1"/>
                <w:szCs w:val="21"/>
              </w:rPr>
              <w:t>（投标文件中提供该软件（1）-（4）项具有功能的演示视频截图，包括标注、修改、训练、验证、导出功能，提供不相关截图扣分。）</w:t>
            </w:r>
          </w:p>
          <w:p w14:paraId="687A428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配套软件采用先进的深度学习等算法，可处理多种复杂情况，配套视觉软件应具备如下功能：</w:t>
            </w:r>
          </w:p>
          <w:p w14:paraId="4082C6B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（1）图像分类功能，可以对图像进行标注、对模型训练的参数进行修改、训练深度学习模型、验证深度学习模型、导出深度学习模型；</w:t>
            </w:r>
          </w:p>
          <w:p w14:paraId="0CBA5AE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（2）实例分割功能，可以对图像进行标注、对模型训练的参数进行修改、训练深度学习模型、验证深度学习模型、导出深度学习模型；</w:t>
            </w:r>
          </w:p>
          <w:p w14:paraId="6A0BA92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（3）目标检测功能，可以对图像进行标注、对模型训练的参数进行修改、训练深度学习模型、验证深度学习模型、导出深度学习模型；</w:t>
            </w:r>
          </w:p>
          <w:p w14:paraId="44FAD29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（4）缺陷分割功能，可以对图像进行标注、对模型训练的参数进行修改、训练深度学习模型、验证深度学习模型、导出深度学习模型；</w:t>
            </w:r>
          </w:p>
          <w:p w14:paraId="6B36CCF9"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（5）通用性强，少量样本即可完成训练；</w:t>
            </w:r>
          </w:p>
          <w:p w14:paraId="2252442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（6）可导入辅助视觉工程搭建。</w:t>
            </w:r>
          </w:p>
          <w:p w14:paraId="619681A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lastRenderedPageBreak/>
              <w:t>2）能够处理复杂如下场景/物体</w:t>
            </w:r>
          </w:p>
          <w:p w14:paraId="6C2EBE1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w:t>
            </w:r>
            <w:r w:rsidRPr="005A3FE6">
              <w:rPr>
                <w:rFonts w:ascii="宋体" w:hAnsi="宋体"/>
                <w:color w:val="000000" w:themeColor="text1"/>
                <w:szCs w:val="21"/>
              </w:rPr>
              <w:t>可识别少纹理物体的3D位姿；</w:t>
            </w:r>
          </w:p>
          <w:p w14:paraId="2F03701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（2）可识别表面具有各种图案（包括条码、二维码、运单、胶带等图案以及无图案）的物体的位姿</w:t>
            </w:r>
            <w:r w:rsidRPr="005A3FE6">
              <w:rPr>
                <w:rFonts w:ascii="宋体" w:hAnsi="宋体"/>
                <w:color w:val="000000" w:themeColor="text1"/>
                <w:szCs w:val="21"/>
              </w:rPr>
              <w:t>；</w:t>
            </w:r>
          </w:p>
          <w:p w14:paraId="4B09C7B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可识别散乱堆放，以及紧密堆叠的物体，实现无序分拣；</w:t>
            </w:r>
          </w:p>
          <w:p w14:paraId="7F30C84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可识别一定程度反光、暗色（纯黑色）物体的位姿</w:t>
            </w:r>
            <w:r w:rsidRPr="005A3FE6">
              <w:rPr>
                <w:rFonts w:ascii="宋体" w:hAnsi="宋体" w:hint="eastAsia"/>
                <w:color w:val="000000" w:themeColor="text1"/>
                <w:szCs w:val="21"/>
              </w:rPr>
              <w:t>。</w:t>
            </w:r>
          </w:p>
          <w:p w14:paraId="2A020E5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hint="eastAsia"/>
                <w:color w:val="000000" w:themeColor="text1"/>
                <w:szCs w:val="21"/>
              </w:rPr>
              <w:t>适配性好</w:t>
            </w:r>
          </w:p>
          <w:p w14:paraId="44A0E07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可适配不同品牌的机器人，可以一键导入模型，进行视觉工作站机器人运动的实时运动仿真，查看实施规划的轨迹路线。</w:t>
            </w:r>
          </w:p>
          <w:p w14:paraId="46FA5EE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hint="eastAsia"/>
                <w:color w:val="000000" w:themeColor="text1"/>
                <w:szCs w:val="21"/>
              </w:rPr>
              <w:t>10</w:t>
            </w:r>
            <w:r w:rsidRPr="005A3FE6">
              <w:rPr>
                <w:rFonts w:ascii="宋体" w:hAnsi="宋体"/>
                <w:color w:val="000000" w:themeColor="text1"/>
                <w:szCs w:val="21"/>
              </w:rPr>
              <w:t xml:space="preserve"> 安全光栅</w:t>
            </w:r>
          </w:p>
          <w:p w14:paraId="2FA9557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1943D055"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工作电源：DC 24V±10%；</w:t>
            </w:r>
          </w:p>
          <w:p w14:paraId="64903D95"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最大抗光干扰：</w:t>
            </w:r>
            <w:r w:rsidRPr="005A3FE6">
              <w:rPr>
                <w:rFonts w:ascii="宋体" w:hAnsi="宋体" w:hint="eastAsia"/>
                <w:color w:val="000000" w:themeColor="text1"/>
                <w:szCs w:val="21"/>
              </w:rPr>
              <w:t>白炽光：</w:t>
            </w:r>
            <w:r w:rsidRPr="005A3FE6">
              <w:rPr>
                <w:rFonts w:ascii="宋体" w:hAnsi="宋体"/>
                <w:bCs/>
                <w:color w:val="000000" w:themeColor="text1"/>
              </w:rPr>
              <w:t>≥</w:t>
            </w:r>
            <w:r w:rsidRPr="005A3FE6">
              <w:rPr>
                <w:rFonts w:ascii="宋体" w:hAnsi="宋体" w:hint="eastAsia"/>
                <w:color w:val="000000" w:themeColor="text1"/>
                <w:szCs w:val="21"/>
              </w:rPr>
              <w:t>3000LX，10000LUX（放射角）</w:t>
            </w:r>
            <w:r w:rsidRPr="005A3FE6">
              <w:rPr>
                <w:rFonts w:ascii="宋体" w:hAnsi="宋体"/>
                <w:color w:val="000000" w:themeColor="text1"/>
                <w:szCs w:val="21"/>
              </w:rPr>
              <w:t>；</w:t>
            </w:r>
          </w:p>
          <w:p w14:paraId="51B38D18"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安装方式：对射式；</w:t>
            </w:r>
          </w:p>
          <w:p w14:paraId="15A737E8"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同步方式：线同步</w:t>
            </w:r>
          </w:p>
          <w:p w14:paraId="12A03EA5"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光轴间距：</w:t>
            </w:r>
            <w:r w:rsidRPr="005A3FE6">
              <w:rPr>
                <w:rFonts w:ascii="宋体" w:hAnsi="宋体"/>
                <w:bCs/>
                <w:color w:val="000000" w:themeColor="text1"/>
              </w:rPr>
              <w:t>≥</w:t>
            </w:r>
            <w:r w:rsidRPr="005A3FE6">
              <w:rPr>
                <w:rFonts w:ascii="宋体" w:hAnsi="宋体"/>
                <w:color w:val="000000" w:themeColor="text1"/>
                <w:szCs w:val="21"/>
              </w:rPr>
              <w:t>10mm</w:t>
            </w:r>
          </w:p>
          <w:p w14:paraId="282B4472"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分辨率：</w:t>
            </w:r>
            <w:r w:rsidRPr="005A3FE6">
              <w:rPr>
                <w:rFonts w:ascii="宋体" w:hAnsi="宋体"/>
                <w:bCs/>
                <w:color w:val="000000" w:themeColor="text1"/>
              </w:rPr>
              <w:t>≥</w:t>
            </w:r>
            <w:r w:rsidRPr="005A3FE6">
              <w:rPr>
                <w:rFonts w:ascii="宋体" w:hAnsi="宋体"/>
                <w:color w:val="000000" w:themeColor="text1"/>
                <w:szCs w:val="21"/>
              </w:rPr>
              <w:t>15mm</w:t>
            </w:r>
          </w:p>
          <w:p w14:paraId="57928EEA"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距响应时间：≤10ms</w:t>
            </w:r>
          </w:p>
          <w:p w14:paraId="2CA8ED09"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防护电路：反接保护、输出短路保护</w:t>
            </w:r>
          </w:p>
          <w:p w14:paraId="3C097561" w14:textId="77777777" w:rsidR="005A3FE6" w:rsidRPr="005A3FE6" w:rsidRDefault="005A3FE6">
            <w:pPr>
              <w:numPr>
                <w:ilvl w:val="0"/>
                <w:numId w:val="6"/>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外壳颜色：黄色</w:t>
            </w:r>
          </w:p>
          <w:p w14:paraId="48139B1C"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3.11</w:t>
            </w:r>
            <w:r w:rsidRPr="005A3FE6">
              <w:rPr>
                <w:rFonts w:ascii="宋体" w:hAnsi="宋体"/>
                <w:color w:val="000000" w:themeColor="text1"/>
              </w:rPr>
              <w:t xml:space="preserve"> 电气控制系统</w:t>
            </w:r>
          </w:p>
          <w:p w14:paraId="08D0EFB7"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1）工作存储器：</w:t>
            </w:r>
            <w:r w:rsidRPr="005A3FE6">
              <w:rPr>
                <w:rFonts w:ascii="宋体" w:hAnsi="宋体"/>
                <w:color w:val="000000" w:themeColor="text1"/>
                <w:szCs w:val="21"/>
              </w:rPr>
              <w:tab/>
              <w:t>≥</w:t>
            </w:r>
            <w:r w:rsidRPr="005A3FE6">
              <w:rPr>
                <w:rFonts w:ascii="宋体" w:hAnsi="宋体" w:hint="eastAsia"/>
                <w:color w:val="000000" w:themeColor="text1"/>
                <w:szCs w:val="21"/>
              </w:rPr>
              <w:t>2</w:t>
            </w:r>
            <w:r w:rsidRPr="005A3FE6">
              <w:rPr>
                <w:rFonts w:ascii="宋体" w:hAnsi="宋体"/>
                <w:color w:val="000000" w:themeColor="text1"/>
                <w:szCs w:val="21"/>
              </w:rPr>
              <w:t>00KB；</w:t>
            </w:r>
          </w:p>
          <w:p w14:paraId="1D4097A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2）装载存储器：</w:t>
            </w:r>
            <w:r w:rsidRPr="005A3FE6">
              <w:rPr>
                <w:rFonts w:ascii="宋体" w:hAnsi="宋体"/>
                <w:color w:val="000000" w:themeColor="text1"/>
                <w:szCs w:val="21"/>
              </w:rPr>
              <w:tab/>
              <w:t>≥</w:t>
            </w:r>
            <w:r w:rsidRPr="005A3FE6">
              <w:rPr>
                <w:rFonts w:ascii="宋体" w:hAnsi="宋体"/>
                <w:color w:val="000000" w:themeColor="text1"/>
                <w:szCs w:val="21"/>
              </w:rPr>
              <w:tab/>
            </w:r>
            <w:r w:rsidRPr="005A3FE6">
              <w:rPr>
                <w:rFonts w:ascii="宋体" w:hAnsi="宋体"/>
                <w:color w:val="000000" w:themeColor="text1"/>
                <w:szCs w:val="21"/>
              </w:rPr>
              <w:tab/>
              <w:t>4MB；</w:t>
            </w:r>
          </w:p>
          <w:p w14:paraId="770856B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3）保持性存储器</w:t>
            </w:r>
            <w:r w:rsidRPr="005A3FE6">
              <w:rPr>
                <w:rFonts w:ascii="宋体" w:hAnsi="宋体"/>
                <w:color w:val="000000" w:themeColor="text1"/>
              </w:rPr>
              <w:tab/>
              <w:t>：</w:t>
            </w:r>
            <w:r w:rsidRPr="005A3FE6">
              <w:rPr>
                <w:rFonts w:ascii="宋体" w:hAnsi="宋体"/>
                <w:color w:val="000000" w:themeColor="text1"/>
                <w:szCs w:val="21"/>
              </w:rPr>
              <w:tab/>
              <w:t>≥</w:t>
            </w:r>
            <w:r w:rsidRPr="005A3FE6">
              <w:rPr>
                <w:rFonts w:ascii="宋体" w:hAnsi="宋体"/>
                <w:color w:val="000000" w:themeColor="text1"/>
                <w:szCs w:val="21"/>
              </w:rPr>
              <w:tab/>
              <w:t>1</w:t>
            </w:r>
            <w:r w:rsidRPr="005A3FE6">
              <w:rPr>
                <w:rFonts w:ascii="宋体" w:hAnsi="宋体" w:hint="eastAsia"/>
                <w:color w:val="000000" w:themeColor="text1"/>
                <w:szCs w:val="21"/>
              </w:rPr>
              <w:t>4</w:t>
            </w:r>
            <w:r w:rsidRPr="005A3FE6">
              <w:rPr>
                <w:rFonts w:ascii="宋体" w:hAnsi="宋体"/>
                <w:color w:val="000000" w:themeColor="text1"/>
                <w:szCs w:val="21"/>
              </w:rPr>
              <w:t>KB；</w:t>
            </w:r>
          </w:p>
          <w:p w14:paraId="4E9EBF7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4）数字量：</w:t>
            </w:r>
            <w:r w:rsidRPr="005A3FE6">
              <w:rPr>
                <w:rFonts w:ascii="宋体" w:hAnsi="宋体"/>
                <w:color w:val="000000" w:themeColor="text1"/>
                <w:szCs w:val="21"/>
              </w:rPr>
              <w:tab/>
              <w:t>≥14DI/10DO；</w:t>
            </w:r>
          </w:p>
          <w:p w14:paraId="1D5FA02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5）模拟量：</w:t>
            </w:r>
            <w:r w:rsidRPr="005A3FE6">
              <w:rPr>
                <w:rFonts w:ascii="宋体" w:hAnsi="宋体"/>
                <w:color w:val="000000" w:themeColor="text1"/>
                <w:szCs w:val="21"/>
              </w:rPr>
              <w:tab/>
              <w:t>≥2AI/</w:t>
            </w:r>
            <w:r w:rsidRPr="005A3FE6">
              <w:rPr>
                <w:rFonts w:ascii="宋体" w:hAnsi="宋体" w:hint="eastAsia"/>
                <w:color w:val="000000" w:themeColor="text1"/>
                <w:szCs w:val="21"/>
              </w:rPr>
              <w:t>2</w:t>
            </w:r>
            <w:r w:rsidRPr="005A3FE6">
              <w:rPr>
                <w:rFonts w:ascii="宋体" w:hAnsi="宋体"/>
                <w:color w:val="000000" w:themeColor="text1"/>
                <w:szCs w:val="21"/>
              </w:rPr>
              <w:t>DO；</w:t>
            </w:r>
          </w:p>
          <w:p w14:paraId="3DA6C846"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6）高速计数器</w:t>
            </w:r>
            <w:r w:rsidRPr="005A3FE6">
              <w:rPr>
                <w:rFonts w:ascii="宋体" w:hAnsi="宋体"/>
                <w:color w:val="000000" w:themeColor="text1"/>
              </w:rPr>
              <w:tab/>
              <w:t>：</w:t>
            </w:r>
            <w:r w:rsidRPr="005A3FE6">
              <w:rPr>
                <w:rFonts w:ascii="宋体" w:hAnsi="宋体"/>
                <w:color w:val="000000" w:themeColor="text1"/>
                <w:szCs w:val="21"/>
              </w:rPr>
              <w:t>≥6路；</w:t>
            </w:r>
          </w:p>
          <w:p w14:paraId="246B69B1"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7）脉冲输出</w:t>
            </w:r>
            <w:r w:rsidRPr="005A3FE6">
              <w:rPr>
                <w:rFonts w:ascii="宋体" w:hAnsi="宋体"/>
                <w:color w:val="000000" w:themeColor="text1"/>
              </w:rPr>
              <w:tab/>
              <w:t>：</w:t>
            </w:r>
            <w:r w:rsidRPr="005A3FE6">
              <w:rPr>
                <w:rFonts w:ascii="宋体" w:hAnsi="宋体"/>
                <w:color w:val="000000" w:themeColor="text1"/>
                <w:szCs w:val="21"/>
              </w:rPr>
              <w:t>≥4路；</w:t>
            </w:r>
          </w:p>
          <w:p w14:paraId="11179E3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8）以太网端口</w:t>
            </w:r>
            <w:r w:rsidRPr="005A3FE6">
              <w:rPr>
                <w:rFonts w:ascii="宋体" w:hAnsi="宋体"/>
                <w:color w:val="000000" w:themeColor="text1"/>
                <w:szCs w:val="21"/>
              </w:rPr>
              <w:t>数：≥</w:t>
            </w:r>
            <w:r w:rsidRPr="005A3FE6">
              <w:rPr>
                <w:rFonts w:ascii="宋体" w:hAnsi="宋体" w:hint="eastAsia"/>
                <w:color w:val="000000" w:themeColor="text1"/>
                <w:szCs w:val="21"/>
              </w:rPr>
              <w:t>2</w:t>
            </w:r>
            <w:r w:rsidRPr="005A3FE6">
              <w:rPr>
                <w:rFonts w:ascii="宋体" w:hAnsi="宋体"/>
                <w:color w:val="000000" w:themeColor="text1"/>
                <w:szCs w:val="21"/>
              </w:rPr>
              <w:t>个</w:t>
            </w:r>
          </w:p>
          <w:p w14:paraId="10B269F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9）通信协议</w:t>
            </w:r>
            <w:r w:rsidRPr="005A3FE6">
              <w:rPr>
                <w:rFonts w:ascii="宋体" w:hAnsi="宋体"/>
                <w:color w:val="000000" w:themeColor="text1"/>
              </w:rPr>
              <w:tab/>
              <w:t>支持：PROFINET、TCP/IP、ISO-on-TCP、UDP、MODBUS、S7等通信协议，可支持PROFIBUS、AS接口通信扩展；</w:t>
            </w:r>
          </w:p>
          <w:p w14:paraId="0983061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10）数据传输率：</w:t>
            </w:r>
            <w:r w:rsidRPr="005A3FE6">
              <w:rPr>
                <w:rFonts w:ascii="宋体" w:hAnsi="宋体"/>
                <w:bCs/>
                <w:color w:val="000000" w:themeColor="text1"/>
              </w:rPr>
              <w:t>≥</w:t>
            </w:r>
            <w:r w:rsidRPr="005A3FE6">
              <w:rPr>
                <w:rFonts w:ascii="宋体" w:hAnsi="宋体"/>
                <w:color w:val="000000" w:themeColor="text1"/>
              </w:rPr>
              <w:tab/>
              <w:t>100Mb/s；</w:t>
            </w:r>
          </w:p>
          <w:p w14:paraId="558E888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3.12</w:t>
            </w:r>
            <w:r w:rsidRPr="005A3FE6">
              <w:rPr>
                <w:rFonts w:ascii="宋体" w:hAnsi="宋体"/>
                <w:color w:val="000000" w:themeColor="text1"/>
              </w:rPr>
              <w:t xml:space="preserve"> 人机界面</w:t>
            </w:r>
          </w:p>
          <w:p w14:paraId="5BB449C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027A1D6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液晶屏</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10</w:t>
            </w:r>
            <w:r w:rsidRPr="005A3FE6">
              <w:rPr>
                <w:rFonts w:ascii="宋体" w:hAnsi="宋体"/>
                <w:color w:val="000000" w:themeColor="text1"/>
              </w:rPr>
              <w:t>英寸 TFT；</w:t>
            </w:r>
          </w:p>
          <w:p w14:paraId="44E58F08"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lastRenderedPageBreak/>
              <w:t>2</w:t>
            </w:r>
            <w:r w:rsidRPr="005A3FE6">
              <w:rPr>
                <w:rFonts w:ascii="宋体" w:hAnsi="宋体"/>
                <w:color w:val="000000" w:themeColor="text1"/>
              </w:rPr>
              <w:t>）</w:t>
            </w:r>
            <w:r w:rsidRPr="005A3FE6">
              <w:rPr>
                <w:rFonts w:ascii="宋体" w:hAnsi="宋体"/>
                <w:color w:val="000000" w:themeColor="text1"/>
                <w:szCs w:val="21"/>
              </w:rPr>
              <w:t>分辨率</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1280×800</w:t>
            </w:r>
            <w:r w:rsidRPr="005A3FE6">
              <w:rPr>
                <w:rFonts w:ascii="宋体" w:hAnsi="宋体"/>
                <w:color w:val="000000" w:themeColor="text1"/>
              </w:rPr>
              <w:t>；</w:t>
            </w:r>
          </w:p>
          <w:p w14:paraId="10159E80"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3</w:t>
            </w:r>
            <w:r w:rsidRPr="005A3FE6">
              <w:rPr>
                <w:rFonts w:ascii="宋体" w:hAnsi="宋体"/>
                <w:color w:val="000000" w:themeColor="text1"/>
              </w:rPr>
              <w:t>）</w:t>
            </w:r>
            <w:r w:rsidRPr="005A3FE6">
              <w:rPr>
                <w:rFonts w:ascii="宋体" w:hAnsi="宋体" w:hint="eastAsia"/>
                <w:color w:val="000000" w:themeColor="text1"/>
              </w:rPr>
              <w:t>屏幕宽高</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217</w:t>
            </w:r>
            <w:r w:rsidRPr="005A3FE6">
              <w:rPr>
                <w:rFonts w:ascii="宋体" w:hAnsi="宋体" w:hint="eastAsia"/>
                <w:color w:val="000000" w:themeColor="text1"/>
                <w:lang w:val="zh-CN"/>
              </w:rPr>
              <w:t>×</w:t>
            </w:r>
            <w:r w:rsidRPr="005A3FE6">
              <w:rPr>
                <w:rFonts w:ascii="宋体" w:hAnsi="宋体" w:hint="eastAsia"/>
                <w:color w:val="000000" w:themeColor="text1"/>
              </w:rPr>
              <w:t>135.6</w:t>
            </w:r>
            <w:r w:rsidRPr="005A3FE6">
              <w:rPr>
                <w:rFonts w:ascii="宋体" w:hAnsi="宋体" w:hint="eastAsia"/>
                <w:color w:val="000000" w:themeColor="text1"/>
                <w:lang w:val="zh-CN"/>
              </w:rPr>
              <w:t>mm</w:t>
            </w:r>
            <w:r w:rsidRPr="005A3FE6">
              <w:rPr>
                <w:rFonts w:ascii="宋体" w:hAnsi="宋体"/>
                <w:color w:val="000000" w:themeColor="text1"/>
              </w:rPr>
              <w:t>；</w:t>
            </w:r>
          </w:p>
          <w:p w14:paraId="01AF5EE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w:t>
            </w:r>
            <w:r w:rsidRPr="005A3FE6">
              <w:rPr>
                <w:rFonts w:ascii="宋体" w:hAnsi="宋体"/>
                <w:color w:val="000000" w:themeColor="text1"/>
              </w:rPr>
              <w:t>）</w:t>
            </w:r>
            <w:r w:rsidRPr="005A3FE6">
              <w:rPr>
                <w:rFonts w:ascii="宋体" w:hAnsi="宋体" w:hint="eastAsia"/>
                <w:color w:val="000000" w:themeColor="text1"/>
              </w:rPr>
              <w:t>操作方式</w:t>
            </w:r>
            <w:r w:rsidRPr="005A3FE6">
              <w:rPr>
                <w:rFonts w:ascii="宋体" w:hAnsi="宋体"/>
                <w:color w:val="000000" w:themeColor="text1"/>
              </w:rPr>
              <w:t>：</w:t>
            </w:r>
            <w:r w:rsidRPr="005A3FE6">
              <w:rPr>
                <w:rFonts w:ascii="宋体" w:hAnsi="宋体" w:hint="eastAsia"/>
                <w:color w:val="000000" w:themeColor="text1"/>
              </w:rPr>
              <w:t>触摸屏和覆膜按键</w:t>
            </w:r>
            <w:r w:rsidRPr="005A3FE6">
              <w:rPr>
                <w:rFonts w:ascii="宋体" w:hAnsi="宋体"/>
                <w:color w:val="000000" w:themeColor="text1"/>
              </w:rPr>
              <w:t>；</w:t>
            </w:r>
          </w:p>
          <w:p w14:paraId="789B979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rPr>
              <w:t>5</w:t>
            </w:r>
            <w:r w:rsidRPr="005A3FE6">
              <w:rPr>
                <w:rFonts w:ascii="宋体" w:hAnsi="宋体"/>
                <w:color w:val="000000" w:themeColor="text1"/>
              </w:rPr>
              <w:t>）</w:t>
            </w:r>
            <w:r w:rsidRPr="005A3FE6">
              <w:rPr>
                <w:rFonts w:ascii="宋体" w:hAnsi="宋体" w:hint="eastAsia"/>
                <w:color w:val="000000" w:themeColor="text1"/>
              </w:rPr>
              <w:t>内存系统</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256MB</w:t>
            </w:r>
            <w:r w:rsidRPr="005A3FE6">
              <w:rPr>
                <w:rFonts w:ascii="宋体" w:hAnsi="宋体"/>
                <w:color w:val="000000" w:themeColor="text1"/>
                <w:szCs w:val="21"/>
              </w:rPr>
              <w:t>；</w:t>
            </w:r>
          </w:p>
          <w:p w14:paraId="294B7D56" w14:textId="77777777" w:rsidR="005A3FE6" w:rsidRPr="005A3FE6" w:rsidRDefault="005A3FE6">
            <w:pPr>
              <w:spacing w:line="360" w:lineRule="auto"/>
              <w:rPr>
                <w:rFonts w:ascii="宋体" w:hAnsi="宋体"/>
                <w:color w:val="000000" w:themeColor="text1"/>
              </w:rPr>
            </w:pPr>
            <w:r w:rsidRPr="005A3FE6">
              <w:rPr>
                <w:rFonts w:ascii="宋体" w:hAnsi="宋体" w:hint="eastAsia"/>
                <w:color w:val="000000" w:themeColor="text1"/>
                <w:szCs w:val="21"/>
              </w:rPr>
              <w:t>6</w:t>
            </w:r>
            <w:r w:rsidRPr="005A3FE6">
              <w:rPr>
                <w:rFonts w:ascii="宋体" w:hAnsi="宋体"/>
                <w:color w:val="000000" w:themeColor="text1"/>
                <w:szCs w:val="21"/>
              </w:rPr>
              <w:t>）接口：≥</w:t>
            </w:r>
            <w:proofErr w:type="spellStart"/>
            <w:r w:rsidRPr="005A3FE6">
              <w:rPr>
                <w:rFonts w:ascii="宋体" w:hAnsi="宋体" w:hint="eastAsia"/>
                <w:color w:val="000000" w:themeColor="text1"/>
              </w:rPr>
              <w:t>Profinet</w:t>
            </w:r>
            <w:proofErr w:type="spellEnd"/>
            <w:r w:rsidRPr="005A3FE6">
              <w:rPr>
                <w:rFonts w:ascii="宋体" w:hAnsi="宋体" w:hint="eastAsia"/>
                <w:color w:val="000000" w:themeColor="text1"/>
              </w:rPr>
              <w:t>×1，</w:t>
            </w:r>
            <w:r w:rsidRPr="005A3FE6">
              <w:rPr>
                <w:rFonts w:ascii="宋体" w:hAnsi="宋体"/>
                <w:color w:val="000000" w:themeColor="text1"/>
                <w:szCs w:val="21"/>
              </w:rPr>
              <w:t>≥</w:t>
            </w:r>
            <w:r w:rsidRPr="005A3FE6">
              <w:rPr>
                <w:rFonts w:ascii="宋体" w:hAnsi="宋体" w:hint="eastAsia"/>
                <w:color w:val="000000" w:themeColor="text1"/>
              </w:rPr>
              <w:t>USB接口×2</w:t>
            </w:r>
          </w:p>
          <w:p w14:paraId="286AA69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3.13</w:t>
            </w:r>
            <w:r w:rsidRPr="005A3FE6">
              <w:rPr>
                <w:rFonts w:ascii="宋体" w:hAnsi="宋体"/>
                <w:color w:val="000000" w:themeColor="text1"/>
              </w:rPr>
              <w:t xml:space="preserve"> </w:t>
            </w:r>
            <w:r w:rsidRPr="005A3FE6">
              <w:rPr>
                <w:rFonts w:ascii="宋体" w:hAnsi="宋体" w:hint="eastAsia"/>
                <w:color w:val="000000" w:themeColor="text1"/>
              </w:rPr>
              <w:t>原有比赛设备模块预留</w:t>
            </w:r>
          </w:p>
          <w:p w14:paraId="26C5118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3.13.1</w:t>
            </w:r>
            <w:r w:rsidRPr="005A3FE6">
              <w:rPr>
                <w:rFonts w:ascii="宋体" w:hAnsi="宋体"/>
                <w:color w:val="000000" w:themeColor="text1"/>
              </w:rPr>
              <w:t>装配检测模块</w:t>
            </w:r>
          </w:p>
          <w:p w14:paraId="4FA1199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装配检测模块由铝合金底板、气动夹具等组成。</w:t>
            </w:r>
          </w:p>
          <w:p w14:paraId="7DF30F8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6856016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外形尺寸(长×宽×高)</w:t>
            </w:r>
            <w:r w:rsidRPr="005A3FE6">
              <w:rPr>
                <w:rFonts w:ascii="宋体" w:hAnsi="宋体"/>
                <w:color w:val="000000" w:themeColor="text1"/>
              </w:rPr>
              <w:t>：≥555×240×155mm；</w:t>
            </w:r>
          </w:p>
          <w:p w14:paraId="674D298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2）驱动方式：气动；</w:t>
            </w:r>
          </w:p>
          <w:p w14:paraId="0F31721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color w:val="000000" w:themeColor="text1"/>
                <w:szCs w:val="21"/>
              </w:rPr>
              <w:t>翻转气缸行程</w:t>
            </w:r>
            <w:r w:rsidRPr="005A3FE6">
              <w:rPr>
                <w:rFonts w:ascii="宋体" w:hAnsi="宋体"/>
                <w:color w:val="000000" w:themeColor="text1"/>
              </w:rPr>
              <w:t>：</w:t>
            </w:r>
            <w:r w:rsidRPr="005A3FE6">
              <w:rPr>
                <w:rFonts w:ascii="宋体" w:hAnsi="宋体"/>
                <w:color w:val="000000" w:themeColor="text1"/>
                <w:szCs w:val="21"/>
              </w:rPr>
              <w:t>≥90°；</w:t>
            </w:r>
          </w:p>
          <w:p w14:paraId="101F9071"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4）气动夹爪行程：单边≥2mm；</w:t>
            </w:r>
          </w:p>
          <w:p w14:paraId="234A59A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5）横推气缸行程：≥70mm；</w:t>
            </w:r>
          </w:p>
          <w:p w14:paraId="3CD41C6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6）激光位移传感器测试范围：</w:t>
            </w:r>
            <w:r w:rsidRPr="005A3FE6">
              <w:rPr>
                <w:rFonts w:ascii="宋体" w:hAnsi="宋体"/>
                <w:bCs/>
                <w:color w:val="000000" w:themeColor="text1"/>
              </w:rPr>
              <w:t>≥</w:t>
            </w:r>
            <w:r w:rsidRPr="005A3FE6">
              <w:rPr>
                <w:rFonts w:ascii="宋体" w:hAnsi="宋体"/>
                <w:color w:val="000000" w:themeColor="text1"/>
                <w:szCs w:val="21"/>
              </w:rPr>
              <w:t>400±200mm；</w:t>
            </w:r>
          </w:p>
          <w:p w14:paraId="23B9733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7）安装形式：工作台定位安装。</w:t>
            </w:r>
          </w:p>
          <w:p w14:paraId="2DD525F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s="宋体" w:hint="eastAsia"/>
                <w:color w:val="000000" w:themeColor="text1"/>
                <w:szCs w:val="21"/>
              </w:rPr>
              <w:t>▲</w:t>
            </w:r>
            <w:r w:rsidRPr="005A3FE6">
              <w:rPr>
                <w:rFonts w:ascii="宋体" w:hAnsi="宋体" w:hint="eastAsia"/>
                <w:color w:val="000000" w:themeColor="text1"/>
              </w:rPr>
              <w:t>提供比赛装配检测模块实物图4张：正面1张、侧面1张、及实物装配过程视频截图2张。</w:t>
            </w:r>
          </w:p>
          <w:p w14:paraId="2356A31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3.13.2</w:t>
            </w:r>
            <w:r w:rsidRPr="005A3FE6">
              <w:rPr>
                <w:rFonts w:ascii="宋体" w:hAnsi="宋体"/>
                <w:color w:val="000000" w:themeColor="text1"/>
              </w:rPr>
              <w:t>暂存工位</w:t>
            </w:r>
          </w:p>
          <w:p w14:paraId="5B8FDA87" w14:textId="77777777" w:rsidR="005A3FE6" w:rsidRPr="005A3FE6" w:rsidRDefault="005A3FE6">
            <w:pPr>
              <w:adjustRightInd w:val="0"/>
              <w:snapToGrid w:val="0"/>
              <w:spacing w:line="360" w:lineRule="auto"/>
              <w:rPr>
                <w:rFonts w:ascii="宋体" w:hAnsi="宋体"/>
                <w:color w:val="000000" w:themeColor="text1"/>
                <w:szCs w:val="28"/>
              </w:rPr>
            </w:pPr>
            <w:r w:rsidRPr="005A3FE6">
              <w:rPr>
                <w:rFonts w:ascii="宋体" w:hAnsi="宋体"/>
                <w:color w:val="000000" w:themeColor="text1"/>
              </w:rPr>
              <w:t>暂存工位由</w:t>
            </w:r>
            <w:r w:rsidRPr="005A3FE6">
              <w:rPr>
                <w:rFonts w:ascii="宋体" w:hAnsi="宋体"/>
                <w:color w:val="000000" w:themeColor="text1"/>
                <w:szCs w:val="28"/>
              </w:rPr>
              <w:t>盘型样件暂存平台和轴类样件暂存平台组成，主</w:t>
            </w:r>
            <w:r w:rsidRPr="005A3FE6">
              <w:rPr>
                <w:rFonts w:ascii="宋体" w:hAnsi="宋体"/>
                <w:color w:val="000000" w:themeColor="text1"/>
              </w:rPr>
              <w:t>要用于暂存未成套工件</w:t>
            </w:r>
            <w:r w:rsidRPr="005A3FE6">
              <w:rPr>
                <w:rFonts w:ascii="宋体" w:hAnsi="宋体"/>
                <w:color w:val="000000" w:themeColor="text1"/>
                <w:szCs w:val="28"/>
              </w:rPr>
              <w:t>。</w:t>
            </w:r>
          </w:p>
          <w:p w14:paraId="7FD901E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盘型样件暂存平台</w:t>
            </w:r>
            <w:r w:rsidRPr="005A3FE6">
              <w:rPr>
                <w:rFonts w:ascii="宋体" w:hAnsi="宋体"/>
                <w:color w:val="000000" w:themeColor="text1"/>
              </w:rPr>
              <w:t>主要参数：</w:t>
            </w:r>
          </w:p>
          <w:p w14:paraId="332AB47D"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（1</w:t>
            </w:r>
            <w:r w:rsidRPr="005A3FE6">
              <w:rPr>
                <w:rFonts w:ascii="宋体" w:hAnsi="宋体"/>
                <w:color w:val="000000" w:themeColor="text1"/>
                <w:szCs w:val="21"/>
              </w:rPr>
              <w:t>）外形尺寸(长×宽×高)：≥280×200×100mm；</w:t>
            </w:r>
          </w:p>
          <w:p w14:paraId="3B185471"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（2</w:t>
            </w:r>
            <w:r w:rsidRPr="005A3FE6">
              <w:rPr>
                <w:rFonts w:ascii="宋体" w:hAnsi="宋体"/>
                <w:color w:val="000000" w:themeColor="text1"/>
                <w:szCs w:val="21"/>
              </w:rPr>
              <w:t>）仓位数量：≥8个；</w:t>
            </w:r>
          </w:p>
          <w:p w14:paraId="721A3DBF"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）定位方式：V型夹紧；</w:t>
            </w:r>
          </w:p>
          <w:p w14:paraId="47C27B03"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）气动夹爪行程：</w:t>
            </w:r>
            <w:r w:rsidRPr="005A3FE6">
              <w:rPr>
                <w:rFonts w:ascii="宋体" w:hAnsi="宋体"/>
                <w:bCs/>
                <w:color w:val="000000" w:themeColor="text1"/>
              </w:rPr>
              <w:t>≥</w:t>
            </w:r>
            <w:r w:rsidRPr="005A3FE6">
              <w:rPr>
                <w:rFonts w:ascii="宋体" w:hAnsi="宋体"/>
                <w:color w:val="000000" w:themeColor="text1"/>
                <w:szCs w:val="21"/>
              </w:rPr>
              <w:t>10mm；</w:t>
            </w:r>
          </w:p>
          <w:p w14:paraId="3B8C901E"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（5</w:t>
            </w:r>
            <w:r w:rsidRPr="005A3FE6">
              <w:rPr>
                <w:rFonts w:ascii="宋体" w:hAnsi="宋体"/>
                <w:color w:val="000000" w:themeColor="text1"/>
                <w:szCs w:val="21"/>
              </w:rPr>
              <w:t>）安装形式：工作台定位安装。</w:t>
            </w:r>
          </w:p>
          <w:p w14:paraId="6E5B4002"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rPr>
              <w:t>2</w:t>
            </w:r>
            <w:r w:rsidRPr="005A3FE6">
              <w:rPr>
                <w:rFonts w:ascii="宋体" w:hAnsi="宋体"/>
                <w:color w:val="000000" w:themeColor="text1"/>
              </w:rPr>
              <w:t>）</w:t>
            </w:r>
            <w:r w:rsidRPr="005A3FE6">
              <w:rPr>
                <w:rFonts w:ascii="宋体" w:hAnsi="宋体"/>
                <w:color w:val="000000" w:themeColor="text1"/>
                <w:szCs w:val="21"/>
              </w:rPr>
              <w:t>轴类样件暂存平台</w:t>
            </w:r>
            <w:r w:rsidRPr="005A3FE6">
              <w:rPr>
                <w:rFonts w:ascii="宋体" w:hAnsi="宋体"/>
                <w:color w:val="000000" w:themeColor="text1"/>
              </w:rPr>
              <w:t>主要参</w:t>
            </w:r>
            <w:r w:rsidRPr="005A3FE6">
              <w:rPr>
                <w:rFonts w:ascii="宋体" w:hAnsi="宋体"/>
                <w:color w:val="000000" w:themeColor="text1"/>
                <w:szCs w:val="21"/>
              </w:rPr>
              <w:t>数：</w:t>
            </w:r>
          </w:p>
          <w:p w14:paraId="2F58A1E7"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w:t>
            </w:r>
            <w:r w:rsidRPr="005A3FE6">
              <w:rPr>
                <w:rFonts w:ascii="宋体" w:hAnsi="宋体"/>
                <w:color w:val="000000" w:themeColor="text1"/>
                <w:szCs w:val="21"/>
              </w:rPr>
              <w:t>1）外形尺寸(长×宽×高)：≥240×200×145mm；</w:t>
            </w:r>
          </w:p>
          <w:p w14:paraId="6811B099"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szCs w:val="21"/>
              </w:rPr>
              <w:t>（</w:t>
            </w:r>
            <w:r w:rsidRPr="005A3FE6">
              <w:rPr>
                <w:rFonts w:ascii="宋体" w:hAnsi="宋体"/>
                <w:color w:val="000000" w:themeColor="text1"/>
                <w:szCs w:val="21"/>
              </w:rPr>
              <w:t>2）仓格数量：≥4个；</w:t>
            </w:r>
          </w:p>
          <w:p w14:paraId="6A275153"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hint="eastAsia"/>
                <w:color w:val="000000" w:themeColor="text1"/>
              </w:rPr>
              <w:t>（</w:t>
            </w:r>
            <w:r w:rsidRPr="005A3FE6">
              <w:rPr>
                <w:rFonts w:ascii="宋体" w:hAnsi="宋体"/>
                <w:color w:val="000000" w:themeColor="text1"/>
              </w:rPr>
              <w:t>3）</w:t>
            </w:r>
            <w:r w:rsidRPr="005A3FE6">
              <w:rPr>
                <w:rFonts w:ascii="宋体" w:hAnsi="宋体"/>
                <w:color w:val="000000" w:themeColor="text1"/>
                <w:szCs w:val="21"/>
              </w:rPr>
              <w:t>安装形式：工作台定位安装。</w:t>
            </w:r>
          </w:p>
          <w:p w14:paraId="7B5DC5D1"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szCs w:val="21"/>
              </w:rPr>
              <w:t>提供设备单流程运行仿真截图： ①</w:t>
            </w:r>
            <w:r w:rsidRPr="005A3FE6">
              <w:rPr>
                <w:rFonts w:ascii="宋体" w:hAnsi="宋体" w:hint="eastAsia"/>
                <w:color w:val="000000" w:themeColor="text1"/>
                <w:szCs w:val="21"/>
              </w:rPr>
              <w:t>立体仓库中三轴机器人完成零件出库</w:t>
            </w:r>
            <w:r w:rsidRPr="005A3FE6">
              <w:rPr>
                <w:rFonts w:ascii="宋体" w:hAnsi="宋体"/>
                <w:color w:val="000000" w:themeColor="text1"/>
                <w:szCs w:val="21"/>
              </w:rPr>
              <w:t>；②</w:t>
            </w:r>
            <w:r w:rsidRPr="005A3FE6">
              <w:rPr>
                <w:rFonts w:ascii="宋体" w:hAnsi="宋体" w:hint="eastAsia"/>
                <w:color w:val="000000" w:themeColor="text1"/>
                <w:szCs w:val="21"/>
              </w:rPr>
              <w:t>至</w:t>
            </w:r>
            <w:r w:rsidRPr="005A3FE6">
              <w:rPr>
                <w:rFonts w:ascii="宋体" w:hAnsi="宋体"/>
                <w:color w:val="000000" w:themeColor="text1"/>
                <w:szCs w:val="21"/>
              </w:rPr>
              <w:t>AGV小车</w:t>
            </w:r>
            <w:r w:rsidRPr="005A3FE6">
              <w:rPr>
                <w:rFonts w:ascii="宋体" w:hAnsi="宋体" w:hint="eastAsia"/>
                <w:color w:val="000000" w:themeColor="text1"/>
                <w:szCs w:val="21"/>
              </w:rPr>
              <w:t>输送线</w:t>
            </w:r>
            <w:r w:rsidRPr="005A3FE6">
              <w:rPr>
                <w:rFonts w:ascii="宋体" w:hAnsi="宋体"/>
                <w:color w:val="000000" w:themeColor="text1"/>
                <w:szCs w:val="21"/>
              </w:rPr>
              <w:t>搬运</w:t>
            </w:r>
            <w:r w:rsidRPr="005A3FE6">
              <w:rPr>
                <w:rFonts w:ascii="宋体" w:hAnsi="宋体" w:hint="eastAsia"/>
                <w:color w:val="000000" w:themeColor="text1"/>
                <w:szCs w:val="21"/>
              </w:rPr>
              <w:t>指定</w:t>
            </w:r>
            <w:r w:rsidRPr="005A3FE6">
              <w:rPr>
                <w:rFonts w:ascii="宋体" w:hAnsi="宋体"/>
                <w:color w:val="000000" w:themeColor="text1"/>
                <w:szCs w:val="21"/>
              </w:rPr>
              <w:t>位置；③</w:t>
            </w:r>
            <w:r w:rsidRPr="005A3FE6">
              <w:rPr>
                <w:rFonts w:ascii="宋体" w:hAnsi="宋体" w:hint="eastAsia"/>
                <w:color w:val="000000" w:themeColor="text1"/>
                <w:szCs w:val="21"/>
              </w:rPr>
              <w:t>AGV送料至装配检测</w:t>
            </w:r>
            <w:r w:rsidRPr="005A3FE6">
              <w:rPr>
                <w:rFonts w:ascii="宋体" w:hAnsi="宋体"/>
                <w:color w:val="000000" w:themeColor="text1"/>
                <w:szCs w:val="21"/>
              </w:rPr>
              <w:t>中心完成</w:t>
            </w:r>
            <w:r w:rsidRPr="005A3FE6">
              <w:rPr>
                <w:rFonts w:ascii="宋体" w:hAnsi="宋体" w:hint="eastAsia"/>
                <w:color w:val="000000" w:themeColor="text1"/>
                <w:szCs w:val="21"/>
              </w:rPr>
              <w:t>托盘及零部件视觉检测</w:t>
            </w:r>
            <w:r w:rsidRPr="005A3FE6">
              <w:rPr>
                <w:rFonts w:ascii="宋体" w:hAnsi="宋体"/>
                <w:color w:val="000000" w:themeColor="text1"/>
                <w:szCs w:val="21"/>
              </w:rPr>
              <w:t>；④</w:t>
            </w:r>
            <w:r w:rsidRPr="005A3FE6">
              <w:rPr>
                <w:rFonts w:ascii="宋体" w:hAnsi="宋体" w:hint="eastAsia"/>
                <w:color w:val="000000" w:themeColor="text1"/>
                <w:szCs w:val="21"/>
              </w:rPr>
              <w:t>智能</w:t>
            </w:r>
            <w:r w:rsidRPr="005A3FE6">
              <w:rPr>
                <w:rFonts w:ascii="宋体" w:hAnsi="宋体"/>
                <w:color w:val="000000" w:themeColor="text1"/>
                <w:szCs w:val="21"/>
              </w:rPr>
              <w:t>机器人</w:t>
            </w:r>
            <w:r w:rsidRPr="005A3FE6">
              <w:rPr>
                <w:rFonts w:ascii="宋体" w:hAnsi="宋体" w:hint="eastAsia"/>
                <w:color w:val="000000" w:themeColor="text1"/>
                <w:szCs w:val="21"/>
              </w:rPr>
              <w:t>通过快换工具</w:t>
            </w:r>
            <w:r w:rsidRPr="005A3FE6">
              <w:rPr>
                <w:rFonts w:ascii="宋体" w:hAnsi="宋体"/>
                <w:color w:val="000000" w:themeColor="text1"/>
                <w:szCs w:val="21"/>
              </w:rPr>
              <w:t>抓取</w:t>
            </w:r>
            <w:r w:rsidRPr="005A3FE6">
              <w:rPr>
                <w:rFonts w:ascii="宋体" w:hAnsi="宋体" w:hint="eastAsia"/>
                <w:color w:val="000000" w:themeColor="text1"/>
              </w:rPr>
              <w:t>轮轴、轴承</w:t>
            </w:r>
            <w:r w:rsidRPr="005A3FE6">
              <w:rPr>
                <w:rFonts w:ascii="宋体" w:hAnsi="宋体" w:hint="eastAsia"/>
                <w:color w:val="000000" w:themeColor="text1"/>
                <w:szCs w:val="21"/>
              </w:rPr>
              <w:t>至装配模块进行装配</w:t>
            </w:r>
            <w:r w:rsidRPr="005A3FE6">
              <w:rPr>
                <w:rFonts w:ascii="宋体" w:hAnsi="宋体"/>
                <w:color w:val="000000" w:themeColor="text1"/>
                <w:szCs w:val="21"/>
              </w:rPr>
              <w:t>；⑤AGV</w:t>
            </w:r>
            <w:r w:rsidRPr="005A3FE6">
              <w:rPr>
                <w:rFonts w:ascii="宋体" w:hAnsi="宋体" w:hint="eastAsia"/>
                <w:color w:val="000000" w:themeColor="text1"/>
                <w:szCs w:val="21"/>
              </w:rPr>
              <w:t>至立体仓库通过三轴机器人将轮毂、轮胎零部件出库至装配检测模块</w:t>
            </w:r>
            <w:r w:rsidRPr="005A3FE6">
              <w:rPr>
                <w:rFonts w:ascii="宋体" w:hAnsi="宋体"/>
                <w:color w:val="000000" w:themeColor="text1"/>
                <w:szCs w:val="21"/>
              </w:rPr>
              <w:t>；⑥</w:t>
            </w:r>
            <w:r w:rsidRPr="005A3FE6">
              <w:rPr>
                <w:rFonts w:ascii="宋体" w:hAnsi="宋体" w:hint="eastAsia"/>
                <w:color w:val="000000" w:themeColor="text1"/>
                <w:szCs w:val="21"/>
              </w:rPr>
              <w:lastRenderedPageBreak/>
              <w:t>智能机器人抓取轮毂、轮胎零部件至轮胎装配模块进行装配</w:t>
            </w:r>
            <w:r w:rsidRPr="005A3FE6">
              <w:rPr>
                <w:rFonts w:ascii="宋体" w:hAnsi="宋体"/>
                <w:color w:val="000000" w:themeColor="text1"/>
                <w:szCs w:val="21"/>
              </w:rPr>
              <w:t>；⑦</w:t>
            </w:r>
            <w:r w:rsidRPr="005A3FE6">
              <w:rPr>
                <w:rFonts w:ascii="宋体" w:hAnsi="宋体" w:hint="eastAsia"/>
                <w:color w:val="000000" w:themeColor="text1"/>
                <w:szCs w:val="21"/>
              </w:rPr>
              <w:t>轮毂及轮胎装配完后</w:t>
            </w:r>
            <w:r w:rsidRPr="005A3FE6">
              <w:rPr>
                <w:rFonts w:ascii="宋体" w:hAnsi="宋体"/>
                <w:color w:val="000000" w:themeColor="text1"/>
                <w:szCs w:val="21"/>
              </w:rPr>
              <w:t>，</w:t>
            </w:r>
            <w:r w:rsidRPr="005A3FE6">
              <w:rPr>
                <w:rFonts w:ascii="宋体" w:hAnsi="宋体" w:hint="eastAsia"/>
                <w:color w:val="000000" w:themeColor="text1"/>
                <w:szCs w:val="21"/>
              </w:rPr>
              <w:t>智能</w:t>
            </w:r>
            <w:r w:rsidRPr="005A3FE6">
              <w:rPr>
                <w:rFonts w:ascii="宋体" w:hAnsi="宋体"/>
                <w:color w:val="000000" w:themeColor="text1"/>
                <w:szCs w:val="21"/>
              </w:rPr>
              <w:t>机器人</w:t>
            </w:r>
            <w:r w:rsidRPr="005A3FE6">
              <w:rPr>
                <w:rFonts w:ascii="宋体" w:hAnsi="宋体" w:hint="eastAsia"/>
                <w:color w:val="000000" w:themeColor="text1"/>
                <w:szCs w:val="21"/>
              </w:rPr>
              <w:t>搬运至螺丝上料系统</w:t>
            </w:r>
            <w:r w:rsidRPr="005A3FE6">
              <w:rPr>
                <w:rFonts w:ascii="宋体" w:hAnsi="宋体"/>
                <w:color w:val="000000" w:themeColor="text1"/>
                <w:szCs w:val="21"/>
              </w:rPr>
              <w:t>，进行</w:t>
            </w:r>
            <w:r w:rsidRPr="005A3FE6">
              <w:rPr>
                <w:rFonts w:ascii="宋体" w:hAnsi="宋体" w:hint="eastAsia"/>
                <w:color w:val="000000" w:themeColor="text1"/>
                <w:szCs w:val="21"/>
              </w:rPr>
              <w:t>车轴和车轮上螺丝锁紧，在车轮锁紧装配模块完成整体装配</w:t>
            </w:r>
            <w:r w:rsidRPr="005A3FE6">
              <w:rPr>
                <w:rFonts w:ascii="宋体" w:hAnsi="宋体"/>
                <w:color w:val="000000" w:themeColor="text1"/>
                <w:szCs w:val="21"/>
              </w:rPr>
              <w:t>；⑧</w:t>
            </w:r>
            <w:r w:rsidRPr="005A3FE6">
              <w:rPr>
                <w:rFonts w:ascii="宋体" w:hAnsi="宋体" w:hint="eastAsia"/>
                <w:color w:val="000000" w:themeColor="text1"/>
                <w:szCs w:val="21"/>
              </w:rPr>
              <w:t>智能</w:t>
            </w:r>
            <w:r w:rsidRPr="005A3FE6">
              <w:rPr>
                <w:rFonts w:ascii="宋体" w:hAnsi="宋体"/>
                <w:color w:val="000000" w:themeColor="text1"/>
                <w:szCs w:val="21"/>
              </w:rPr>
              <w:t>机器人将合格零件进行</w:t>
            </w:r>
            <w:r w:rsidRPr="005A3FE6">
              <w:rPr>
                <w:rFonts w:ascii="宋体" w:hAnsi="宋体" w:hint="eastAsia"/>
                <w:color w:val="000000" w:themeColor="text1"/>
                <w:szCs w:val="21"/>
              </w:rPr>
              <w:t>检测</w:t>
            </w:r>
            <w:r w:rsidRPr="005A3FE6">
              <w:rPr>
                <w:rFonts w:ascii="宋体" w:hAnsi="宋体"/>
                <w:color w:val="000000" w:themeColor="text1"/>
                <w:szCs w:val="21"/>
              </w:rPr>
              <w:t>，</w:t>
            </w:r>
            <w:r w:rsidRPr="005A3FE6">
              <w:rPr>
                <w:rFonts w:ascii="宋体" w:hAnsi="宋体" w:hint="eastAsia"/>
                <w:color w:val="000000" w:themeColor="text1"/>
                <w:szCs w:val="21"/>
              </w:rPr>
              <w:t>检测</w:t>
            </w:r>
            <w:r w:rsidRPr="005A3FE6">
              <w:rPr>
                <w:rFonts w:ascii="宋体" w:hAnsi="宋体"/>
                <w:color w:val="000000" w:themeColor="text1"/>
                <w:szCs w:val="21"/>
              </w:rPr>
              <w:t>完成后再行由垛机进行入库。</w:t>
            </w:r>
            <w:r w:rsidRPr="005A3FE6">
              <w:rPr>
                <w:rFonts w:ascii="宋体" w:hAnsi="宋体" w:hint="eastAsia"/>
                <w:color w:val="000000" w:themeColor="text1"/>
                <w:szCs w:val="21"/>
              </w:rPr>
              <w:t>缺项和提供截图不符者均不得分。</w:t>
            </w:r>
          </w:p>
          <w:p w14:paraId="134042E9"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4</w:t>
            </w:r>
            <w:r w:rsidRPr="005A3FE6">
              <w:rPr>
                <w:rFonts w:ascii="宋体" w:hAnsi="宋体"/>
                <w:b/>
                <w:color w:val="000000" w:themeColor="text1"/>
              </w:rPr>
              <w:t>、智能</w:t>
            </w:r>
            <w:r w:rsidRPr="005A3FE6">
              <w:rPr>
                <w:rFonts w:ascii="宋体" w:hAnsi="宋体" w:hint="eastAsia"/>
                <w:b/>
                <w:color w:val="000000" w:themeColor="text1"/>
              </w:rPr>
              <w:t>涂胶训练</w:t>
            </w:r>
            <w:r w:rsidRPr="005A3FE6">
              <w:rPr>
                <w:rFonts w:ascii="宋体" w:hAnsi="宋体"/>
                <w:b/>
                <w:color w:val="000000" w:themeColor="text1"/>
              </w:rPr>
              <w:t>单元</w:t>
            </w:r>
          </w:p>
          <w:p w14:paraId="626FAAA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单元由工作台、智能机器人、</w:t>
            </w:r>
            <w:r w:rsidRPr="005A3FE6">
              <w:rPr>
                <w:rFonts w:ascii="宋体" w:hAnsi="宋体" w:hint="eastAsia"/>
                <w:color w:val="000000" w:themeColor="text1"/>
              </w:rPr>
              <w:t>快换工具模块、</w:t>
            </w:r>
            <w:r w:rsidRPr="005A3FE6">
              <w:rPr>
                <w:rFonts w:ascii="宋体" w:hAnsi="宋体"/>
                <w:color w:val="000000" w:themeColor="text1"/>
              </w:rPr>
              <w:t>输送线、</w:t>
            </w:r>
            <w:r w:rsidRPr="005A3FE6">
              <w:rPr>
                <w:rFonts w:ascii="宋体" w:hAnsi="宋体" w:hint="eastAsia"/>
                <w:color w:val="000000" w:themeColor="text1"/>
              </w:rPr>
              <w:t>智能涂胶系统</w:t>
            </w:r>
            <w:r w:rsidRPr="005A3FE6">
              <w:rPr>
                <w:rFonts w:ascii="宋体" w:hAnsi="宋体"/>
                <w:color w:val="000000" w:themeColor="text1"/>
              </w:rPr>
              <w:t>、</w:t>
            </w:r>
            <w:r w:rsidRPr="005A3FE6">
              <w:rPr>
                <w:rFonts w:ascii="宋体" w:hAnsi="宋体" w:hint="eastAsia"/>
                <w:color w:val="000000" w:themeColor="text1"/>
              </w:rPr>
              <w:t>涂胶组装平台、工业3D相机套件（涂胶检测）</w:t>
            </w:r>
            <w:r w:rsidRPr="005A3FE6">
              <w:rPr>
                <w:rFonts w:ascii="宋体" w:hAnsi="宋体"/>
                <w:color w:val="000000" w:themeColor="text1"/>
              </w:rPr>
              <w:t>、RFID读写模块</w:t>
            </w:r>
            <w:r w:rsidRPr="005A3FE6">
              <w:rPr>
                <w:rFonts w:ascii="宋体" w:hAnsi="宋体" w:hint="eastAsia"/>
                <w:color w:val="000000" w:themeColor="text1"/>
              </w:rPr>
              <w:t>、暂存平台、多功能训练模块（涂胶循迹基础训练模块、涂胶装配综合训练模块、工具标定模块、PCB板涂胶装配模块、变速箱涂胶训练模块、车窗涂胶训练模块）、实训工件暂存台、安全光栅、</w:t>
            </w:r>
            <w:r w:rsidRPr="005A3FE6">
              <w:rPr>
                <w:rFonts w:ascii="宋体" w:hAnsi="宋体"/>
                <w:color w:val="000000" w:themeColor="text1"/>
              </w:rPr>
              <w:t>电气控制系统、人机界面等组成。工作台一侧安装三色警示灯，用于设备故障报警，即时反馈设备工作状态。</w:t>
            </w:r>
          </w:p>
          <w:p w14:paraId="72DD492D" w14:textId="77777777" w:rsidR="005A3FE6" w:rsidRPr="005A3FE6" w:rsidRDefault="005A3FE6">
            <w:pPr>
              <w:numPr>
                <w:ilvl w:val="0"/>
                <w:numId w:val="7"/>
              </w:num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外形尺寸：</w:t>
            </w:r>
            <w:r w:rsidRPr="005A3FE6">
              <w:rPr>
                <w:rFonts w:ascii="宋体" w:hAnsi="宋体"/>
                <w:color w:val="000000" w:themeColor="text1"/>
              </w:rPr>
              <w:t>≥1260×</w:t>
            </w:r>
            <w:r w:rsidRPr="005A3FE6">
              <w:rPr>
                <w:rFonts w:ascii="宋体" w:hAnsi="宋体" w:hint="eastAsia"/>
                <w:color w:val="000000" w:themeColor="text1"/>
              </w:rPr>
              <w:t>192</w:t>
            </w:r>
            <w:r w:rsidRPr="005A3FE6">
              <w:rPr>
                <w:rFonts w:ascii="宋体" w:hAnsi="宋体"/>
                <w:color w:val="000000" w:themeColor="text1"/>
              </w:rPr>
              <w:t>0×1</w:t>
            </w:r>
            <w:r w:rsidRPr="005A3FE6">
              <w:rPr>
                <w:rFonts w:ascii="宋体" w:hAnsi="宋体" w:hint="eastAsia"/>
                <w:color w:val="000000" w:themeColor="text1"/>
              </w:rPr>
              <w:t>7</w:t>
            </w:r>
            <w:r w:rsidRPr="005A3FE6">
              <w:rPr>
                <w:rFonts w:ascii="宋体" w:hAnsi="宋体"/>
                <w:color w:val="000000" w:themeColor="text1"/>
              </w:rPr>
              <w:t>00mm；</w:t>
            </w:r>
          </w:p>
          <w:p w14:paraId="4797C4A8" w14:textId="77777777" w:rsidR="005A3FE6" w:rsidRPr="005A3FE6" w:rsidRDefault="005A3FE6">
            <w:pPr>
              <w:numPr>
                <w:ilvl w:val="0"/>
                <w:numId w:val="7"/>
              </w:num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供电电源：AC220V±10%，50Hz</w:t>
            </w:r>
          </w:p>
          <w:p w14:paraId="5960478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.1</w:t>
            </w:r>
            <w:r w:rsidRPr="005A3FE6">
              <w:rPr>
                <w:rFonts w:ascii="宋体" w:hAnsi="宋体" w:hint="eastAsia"/>
                <w:color w:val="000000" w:themeColor="text1"/>
                <w:szCs w:val="21"/>
              </w:rPr>
              <w:t xml:space="preserve"> </w:t>
            </w:r>
            <w:r w:rsidRPr="005A3FE6">
              <w:rPr>
                <w:rFonts w:ascii="宋体" w:hAnsi="宋体"/>
                <w:color w:val="000000" w:themeColor="text1"/>
                <w:szCs w:val="21"/>
              </w:rPr>
              <w:t>工作台</w:t>
            </w:r>
          </w:p>
          <w:p w14:paraId="1E5B417C" w14:textId="77777777" w:rsidR="005A3FE6" w:rsidRPr="005A3FE6" w:rsidRDefault="005A3FE6">
            <w:pPr>
              <w:widowControl/>
              <w:adjustRightInd w:val="0"/>
              <w:snapToGrid w:val="0"/>
              <w:spacing w:line="360" w:lineRule="auto"/>
              <w:rPr>
                <w:rFonts w:ascii="宋体" w:hAnsi="宋体"/>
                <w:color w:val="000000" w:themeColor="text1"/>
                <w:szCs w:val="21"/>
              </w:rPr>
            </w:pPr>
            <w:r w:rsidRPr="005A3FE6">
              <w:rPr>
                <w:rFonts w:ascii="宋体" w:hAnsi="宋体"/>
                <w:color w:val="000000" w:themeColor="text1"/>
              </w:rPr>
              <w:t>1）</w:t>
            </w:r>
            <w:r w:rsidRPr="005A3FE6">
              <w:rPr>
                <w:rFonts w:ascii="宋体" w:hAnsi="宋体"/>
                <w:color w:val="000000" w:themeColor="text1"/>
                <w:szCs w:val="21"/>
              </w:rPr>
              <w:t>工作台</w:t>
            </w:r>
            <w:r w:rsidRPr="005A3FE6">
              <w:rPr>
                <w:rFonts w:ascii="宋体" w:hAnsi="宋体" w:hint="eastAsia"/>
                <w:color w:val="000000" w:themeColor="text1"/>
                <w:szCs w:val="21"/>
              </w:rPr>
              <w:t>承重主体为铝型材拼接而成</w:t>
            </w:r>
            <w:r w:rsidRPr="005A3FE6">
              <w:rPr>
                <w:rFonts w:ascii="宋体" w:hAnsi="宋体"/>
                <w:color w:val="000000" w:themeColor="text1"/>
                <w:szCs w:val="21"/>
              </w:rPr>
              <w:t>，</w:t>
            </w:r>
            <w:r w:rsidRPr="005A3FE6">
              <w:rPr>
                <w:rFonts w:ascii="宋体" w:hAnsi="宋体" w:hint="eastAsia"/>
                <w:color w:val="000000" w:themeColor="text1"/>
                <w:szCs w:val="21"/>
              </w:rPr>
              <w:t>侧封板由钣金固定安装。采用双开门设计，</w:t>
            </w:r>
            <w:r w:rsidRPr="005A3FE6">
              <w:rPr>
                <w:rFonts w:ascii="宋体" w:hAnsi="宋体"/>
                <w:color w:val="000000" w:themeColor="text1"/>
                <w:szCs w:val="21"/>
              </w:rPr>
              <w:t>可视化有机玻璃门板</w:t>
            </w:r>
            <w:r w:rsidRPr="005A3FE6">
              <w:rPr>
                <w:rFonts w:ascii="宋体" w:hAnsi="宋体" w:hint="eastAsia"/>
                <w:color w:val="000000" w:themeColor="text1"/>
                <w:szCs w:val="21"/>
              </w:rPr>
              <w:t>。桌面采用优质专业铝型材拼接成型，预留有标准气源和电气接口安装位置，根据单元的使用情况进行功能的扩展</w:t>
            </w:r>
            <w:r w:rsidRPr="005A3FE6">
              <w:rPr>
                <w:rFonts w:ascii="宋体" w:hAnsi="宋体"/>
                <w:color w:val="000000" w:themeColor="text1"/>
                <w:szCs w:val="21"/>
              </w:rPr>
              <w:t>；</w:t>
            </w:r>
          </w:p>
          <w:p w14:paraId="2B977520" w14:textId="77777777" w:rsidR="005A3FE6" w:rsidRPr="005A3FE6" w:rsidRDefault="005A3FE6">
            <w:pPr>
              <w:widowControl/>
              <w:adjustRightInd w:val="0"/>
              <w:snapToGrid w:val="0"/>
              <w:spacing w:line="360" w:lineRule="auto"/>
              <w:rPr>
                <w:rFonts w:ascii="宋体" w:hAnsi="宋体"/>
                <w:color w:val="000000" w:themeColor="text1"/>
              </w:rPr>
            </w:pPr>
            <w:r w:rsidRPr="005A3FE6">
              <w:rPr>
                <w:rFonts w:ascii="宋体" w:hAnsi="宋体"/>
                <w:color w:val="000000" w:themeColor="text1"/>
                <w:szCs w:val="21"/>
              </w:rPr>
              <w:t>2）外形尺寸(长×宽×高)</w:t>
            </w:r>
            <w:r w:rsidRPr="005A3FE6">
              <w:rPr>
                <w:rFonts w:ascii="宋体" w:hAnsi="宋体"/>
                <w:color w:val="000000" w:themeColor="text1"/>
              </w:rPr>
              <w:t>：</w:t>
            </w:r>
            <w:r w:rsidRPr="005A3FE6">
              <w:rPr>
                <w:rFonts w:ascii="宋体" w:hAnsi="宋体"/>
                <w:color w:val="000000" w:themeColor="text1"/>
                <w:szCs w:val="21"/>
              </w:rPr>
              <w:t>≥1260×</w:t>
            </w:r>
            <w:r w:rsidRPr="005A3FE6">
              <w:rPr>
                <w:rFonts w:ascii="宋体" w:hAnsi="宋体" w:hint="eastAsia"/>
                <w:color w:val="000000" w:themeColor="text1"/>
                <w:szCs w:val="21"/>
              </w:rPr>
              <w:t>192</w:t>
            </w:r>
            <w:r w:rsidRPr="005A3FE6">
              <w:rPr>
                <w:rFonts w:ascii="宋体" w:hAnsi="宋体"/>
                <w:color w:val="000000" w:themeColor="text1"/>
                <w:szCs w:val="21"/>
              </w:rPr>
              <w:t>0×850mm；</w:t>
            </w:r>
          </w:p>
          <w:p w14:paraId="50DF37FC" w14:textId="77777777" w:rsidR="005A3FE6" w:rsidRPr="005A3FE6" w:rsidRDefault="005A3FE6">
            <w:pPr>
              <w:widowControl/>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color w:val="000000" w:themeColor="text1"/>
                <w:szCs w:val="21"/>
              </w:rPr>
              <w:t>底部形态</w:t>
            </w:r>
            <w:r w:rsidRPr="005A3FE6">
              <w:rPr>
                <w:rFonts w:ascii="宋体" w:hAnsi="宋体"/>
                <w:color w:val="000000" w:themeColor="text1"/>
              </w:rPr>
              <w:t>：</w:t>
            </w:r>
            <w:r w:rsidRPr="005A3FE6">
              <w:rPr>
                <w:rFonts w:ascii="宋体" w:hAnsi="宋体"/>
                <w:color w:val="000000" w:themeColor="text1"/>
                <w:szCs w:val="21"/>
              </w:rPr>
              <w:t>水平调节支撑型脚轮</w:t>
            </w:r>
          </w:p>
          <w:p w14:paraId="457DBBE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w:t>
            </w:r>
            <w:r w:rsidRPr="005A3FE6">
              <w:rPr>
                <w:rFonts w:ascii="宋体" w:hAnsi="宋体"/>
                <w:color w:val="000000" w:themeColor="text1"/>
              </w:rPr>
              <w:t>.</w:t>
            </w:r>
            <w:r w:rsidRPr="005A3FE6">
              <w:rPr>
                <w:rFonts w:ascii="宋体" w:hAnsi="宋体" w:hint="eastAsia"/>
                <w:color w:val="000000" w:themeColor="text1"/>
              </w:rPr>
              <w:t>2 工业</w:t>
            </w:r>
            <w:r w:rsidRPr="005A3FE6">
              <w:rPr>
                <w:rFonts w:ascii="宋体" w:hAnsi="宋体"/>
                <w:color w:val="000000" w:themeColor="text1"/>
              </w:rPr>
              <w:t>机器人</w:t>
            </w:r>
          </w:p>
          <w:p w14:paraId="1FA423B0"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由工业机器人、机器人底座、机器人控制柜和示教盒等组成。</w:t>
            </w:r>
          </w:p>
          <w:p w14:paraId="552959E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4A817A2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最大负载</w:t>
            </w:r>
            <w:r w:rsidRPr="005A3FE6">
              <w:rPr>
                <w:rFonts w:ascii="宋体" w:hAnsi="宋体"/>
                <w:color w:val="000000" w:themeColor="text1"/>
              </w:rPr>
              <w:t>：≥</w:t>
            </w:r>
            <w:r w:rsidRPr="005A3FE6">
              <w:rPr>
                <w:rFonts w:ascii="宋体" w:hAnsi="宋体"/>
                <w:color w:val="000000" w:themeColor="text1"/>
                <w:szCs w:val="21"/>
              </w:rPr>
              <w:t>5kg</w:t>
            </w:r>
            <w:r w:rsidRPr="005A3FE6">
              <w:rPr>
                <w:rFonts w:ascii="宋体" w:hAnsi="宋体"/>
                <w:color w:val="000000" w:themeColor="text1"/>
              </w:rPr>
              <w:t>；</w:t>
            </w:r>
          </w:p>
          <w:p w14:paraId="2E7EE49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机器人工作半径</w:t>
            </w:r>
            <w:r w:rsidRPr="005A3FE6">
              <w:rPr>
                <w:rFonts w:ascii="宋体" w:hAnsi="宋体"/>
                <w:color w:val="000000" w:themeColor="text1"/>
              </w:rPr>
              <w:t>：≥9</w:t>
            </w:r>
            <w:r w:rsidRPr="005A3FE6">
              <w:rPr>
                <w:rFonts w:ascii="宋体" w:hAnsi="宋体" w:hint="eastAsia"/>
                <w:color w:val="000000" w:themeColor="text1"/>
              </w:rPr>
              <w:t>00</w:t>
            </w:r>
            <w:r w:rsidRPr="005A3FE6">
              <w:rPr>
                <w:rFonts w:ascii="宋体" w:hAnsi="宋体"/>
                <w:color w:val="000000" w:themeColor="text1"/>
              </w:rPr>
              <w:t>mm；</w:t>
            </w:r>
          </w:p>
          <w:p w14:paraId="22FB2D5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3）自由度</w:t>
            </w:r>
            <w:r w:rsidRPr="005A3FE6">
              <w:rPr>
                <w:rFonts w:ascii="宋体" w:hAnsi="宋体"/>
                <w:color w:val="000000" w:themeColor="text1"/>
              </w:rPr>
              <w:tab/>
              <w:t>：</w:t>
            </w:r>
            <w:r w:rsidRPr="005A3FE6">
              <w:rPr>
                <w:rFonts w:ascii="宋体" w:hAnsi="宋体"/>
                <w:color w:val="000000" w:themeColor="text1"/>
                <w:szCs w:val="21"/>
              </w:rPr>
              <w:t>≥</w:t>
            </w:r>
            <w:r w:rsidRPr="005A3FE6">
              <w:rPr>
                <w:rFonts w:ascii="宋体" w:hAnsi="宋体"/>
                <w:color w:val="000000" w:themeColor="text1"/>
              </w:rPr>
              <w:t>6</w:t>
            </w:r>
          </w:p>
          <w:p w14:paraId="7485CA1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w:t>
            </w:r>
            <w:r w:rsidRPr="005A3FE6">
              <w:rPr>
                <w:rFonts w:ascii="宋体" w:hAnsi="宋体"/>
                <w:color w:val="000000" w:themeColor="text1"/>
                <w:szCs w:val="21"/>
              </w:rPr>
              <w:t>各轴运动范围</w:t>
            </w:r>
            <w:r w:rsidRPr="005A3FE6">
              <w:rPr>
                <w:rFonts w:ascii="宋体" w:hAnsi="宋体"/>
                <w:color w:val="000000" w:themeColor="text1"/>
              </w:rPr>
              <w:t>：</w:t>
            </w:r>
          </w:p>
          <w:p w14:paraId="3145053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J1轴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hint="eastAsia"/>
                <w:color w:val="000000" w:themeColor="text1"/>
              </w:rPr>
              <w:t>220</w:t>
            </w:r>
            <w:r w:rsidRPr="005A3FE6">
              <w:rPr>
                <w:rFonts w:ascii="宋体" w:hAnsi="宋体"/>
                <w:color w:val="000000" w:themeColor="text1"/>
              </w:rPr>
              <w:t>°</w:t>
            </w:r>
          </w:p>
          <w:p w14:paraId="551B779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J2轴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hint="eastAsia"/>
                <w:color w:val="000000" w:themeColor="text1"/>
              </w:rPr>
              <w:t>140</w:t>
            </w:r>
            <w:r w:rsidRPr="005A3FE6">
              <w:rPr>
                <w:rFonts w:ascii="宋体" w:hAnsi="宋体"/>
                <w:color w:val="000000" w:themeColor="text1"/>
              </w:rPr>
              <w:t>°/-</w:t>
            </w:r>
            <w:r w:rsidRPr="005A3FE6">
              <w:rPr>
                <w:rFonts w:ascii="宋体" w:hAnsi="宋体" w:hint="eastAsia"/>
                <w:color w:val="000000" w:themeColor="text1"/>
              </w:rPr>
              <w:t>100</w:t>
            </w:r>
            <w:r w:rsidRPr="005A3FE6">
              <w:rPr>
                <w:rFonts w:ascii="宋体" w:hAnsi="宋体"/>
                <w:color w:val="000000" w:themeColor="text1"/>
              </w:rPr>
              <w:t>°</w:t>
            </w:r>
          </w:p>
          <w:p w14:paraId="7D75B95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J3轴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hint="eastAsia"/>
                <w:color w:val="000000" w:themeColor="text1"/>
              </w:rPr>
              <w:t>70</w:t>
            </w:r>
            <w:r w:rsidRPr="005A3FE6">
              <w:rPr>
                <w:rFonts w:ascii="宋体" w:hAnsi="宋体"/>
                <w:color w:val="000000" w:themeColor="text1"/>
              </w:rPr>
              <w:t>°/-</w:t>
            </w:r>
            <w:r w:rsidRPr="005A3FE6">
              <w:rPr>
                <w:rFonts w:ascii="宋体" w:hAnsi="宋体" w:hint="eastAsia"/>
                <w:color w:val="000000" w:themeColor="text1"/>
              </w:rPr>
              <w:t>200</w:t>
            </w:r>
            <w:r w:rsidRPr="005A3FE6">
              <w:rPr>
                <w:rFonts w:ascii="宋体" w:hAnsi="宋体"/>
                <w:color w:val="000000" w:themeColor="text1"/>
              </w:rPr>
              <w:t>°</w:t>
            </w:r>
          </w:p>
          <w:p w14:paraId="1140C934"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J4轴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hint="eastAsia"/>
                <w:color w:val="000000" w:themeColor="text1"/>
              </w:rPr>
              <w:t>230</w:t>
            </w:r>
            <w:r w:rsidRPr="005A3FE6">
              <w:rPr>
                <w:rFonts w:ascii="宋体" w:hAnsi="宋体"/>
                <w:color w:val="000000" w:themeColor="text1"/>
              </w:rPr>
              <w:t>°</w:t>
            </w:r>
          </w:p>
          <w:p w14:paraId="27D7DDC0"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J5轴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hint="eastAsia"/>
                <w:color w:val="000000" w:themeColor="text1"/>
              </w:rPr>
              <w:t>130</w:t>
            </w:r>
            <w:r w:rsidRPr="005A3FE6">
              <w:rPr>
                <w:rFonts w:ascii="宋体" w:hAnsi="宋体"/>
                <w:color w:val="000000" w:themeColor="text1"/>
              </w:rPr>
              <w:t>°</w:t>
            </w:r>
          </w:p>
          <w:p w14:paraId="76849EA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J6轴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hint="eastAsia"/>
                <w:color w:val="000000" w:themeColor="text1"/>
              </w:rPr>
              <w:t>400</w:t>
            </w:r>
            <w:r w:rsidRPr="005A3FE6">
              <w:rPr>
                <w:rFonts w:ascii="宋体" w:hAnsi="宋体"/>
                <w:color w:val="000000" w:themeColor="text1"/>
              </w:rPr>
              <w:t>°；</w:t>
            </w:r>
          </w:p>
          <w:p w14:paraId="0AA4F0E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w:t>
            </w:r>
            <w:r w:rsidRPr="005A3FE6">
              <w:rPr>
                <w:rFonts w:ascii="宋体" w:hAnsi="宋体"/>
                <w:color w:val="000000" w:themeColor="text1"/>
                <w:szCs w:val="21"/>
              </w:rPr>
              <w:t>各轴运动速度</w:t>
            </w:r>
            <w:r w:rsidRPr="005A3FE6">
              <w:rPr>
                <w:rFonts w:ascii="宋体" w:hAnsi="宋体"/>
                <w:color w:val="000000" w:themeColor="text1"/>
              </w:rPr>
              <w:t>：</w:t>
            </w:r>
          </w:p>
          <w:p w14:paraId="7DCDCB24"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J1轴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36</w:t>
            </w:r>
            <w:r w:rsidRPr="005A3FE6">
              <w:rPr>
                <w:rFonts w:ascii="宋体" w:hAnsi="宋体"/>
                <w:color w:val="000000" w:themeColor="text1"/>
                <w:szCs w:val="21"/>
              </w:rPr>
              <w:t>0°/s</w:t>
            </w:r>
          </w:p>
          <w:p w14:paraId="4172021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J2轴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30</w:t>
            </w:r>
            <w:r w:rsidRPr="005A3FE6">
              <w:rPr>
                <w:rFonts w:ascii="宋体" w:hAnsi="宋体"/>
                <w:color w:val="000000" w:themeColor="text1"/>
                <w:szCs w:val="21"/>
              </w:rPr>
              <w:t>0°/s</w:t>
            </w:r>
            <w:r w:rsidRPr="005A3FE6">
              <w:rPr>
                <w:rFonts w:ascii="宋体" w:hAnsi="宋体"/>
                <w:color w:val="000000" w:themeColor="text1"/>
              </w:rPr>
              <w:t xml:space="preserve"> </w:t>
            </w:r>
          </w:p>
          <w:p w14:paraId="0EDC9C0E"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lastRenderedPageBreak/>
              <w:t>J3轴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360</w:t>
            </w:r>
            <w:r w:rsidRPr="005A3FE6">
              <w:rPr>
                <w:rFonts w:ascii="宋体" w:hAnsi="宋体"/>
                <w:color w:val="000000" w:themeColor="text1"/>
                <w:szCs w:val="21"/>
              </w:rPr>
              <w:t>°/s</w:t>
            </w:r>
          </w:p>
          <w:p w14:paraId="2B75FD3E"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J4轴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500</w:t>
            </w:r>
            <w:r w:rsidRPr="005A3FE6">
              <w:rPr>
                <w:rFonts w:ascii="宋体" w:hAnsi="宋体"/>
                <w:color w:val="000000" w:themeColor="text1"/>
                <w:szCs w:val="21"/>
              </w:rPr>
              <w:t>°/s</w:t>
            </w:r>
          </w:p>
          <w:p w14:paraId="5A310A0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J5轴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470</w:t>
            </w:r>
            <w:r w:rsidRPr="005A3FE6">
              <w:rPr>
                <w:rFonts w:ascii="宋体" w:hAnsi="宋体"/>
                <w:color w:val="000000" w:themeColor="text1"/>
                <w:szCs w:val="21"/>
              </w:rPr>
              <w:t>°/s</w:t>
            </w:r>
          </w:p>
          <w:p w14:paraId="2821272F"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J6轴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840</w:t>
            </w:r>
            <w:r w:rsidRPr="005A3FE6">
              <w:rPr>
                <w:rFonts w:ascii="宋体" w:hAnsi="宋体"/>
                <w:color w:val="000000" w:themeColor="text1"/>
                <w:szCs w:val="21"/>
              </w:rPr>
              <w:t>°/s</w:t>
            </w:r>
            <w:r w:rsidRPr="005A3FE6">
              <w:rPr>
                <w:rFonts w:ascii="宋体" w:hAnsi="宋体"/>
                <w:color w:val="000000" w:themeColor="text1"/>
              </w:rPr>
              <w:t>；</w:t>
            </w:r>
          </w:p>
          <w:p w14:paraId="7070BF9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6）</w:t>
            </w:r>
            <w:r w:rsidRPr="005A3FE6">
              <w:rPr>
                <w:rFonts w:ascii="宋体" w:hAnsi="宋体"/>
                <w:color w:val="000000" w:themeColor="text1"/>
                <w:szCs w:val="21"/>
              </w:rPr>
              <w:t>重复定位精度</w:t>
            </w:r>
            <w:r w:rsidRPr="005A3FE6">
              <w:rPr>
                <w:rFonts w:ascii="宋体" w:hAnsi="宋体"/>
                <w:color w:val="000000" w:themeColor="text1"/>
              </w:rPr>
              <w:t>：≤±0.0</w:t>
            </w:r>
            <w:r w:rsidRPr="005A3FE6">
              <w:rPr>
                <w:rFonts w:ascii="宋体" w:hAnsi="宋体" w:hint="eastAsia"/>
                <w:color w:val="000000" w:themeColor="text1"/>
              </w:rPr>
              <w:t>15</w:t>
            </w:r>
            <w:r w:rsidRPr="005A3FE6">
              <w:rPr>
                <w:rFonts w:ascii="宋体" w:hAnsi="宋体"/>
                <w:color w:val="000000" w:themeColor="text1"/>
              </w:rPr>
              <w:t>mm；</w:t>
            </w:r>
          </w:p>
          <w:p w14:paraId="706AFED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7</w:t>
            </w:r>
            <w:r w:rsidRPr="005A3FE6">
              <w:rPr>
                <w:rFonts w:ascii="宋体" w:hAnsi="宋体"/>
                <w:color w:val="000000" w:themeColor="text1"/>
              </w:rPr>
              <w:t>）整机重量</w:t>
            </w:r>
            <w:r w:rsidRPr="005A3FE6">
              <w:rPr>
                <w:rFonts w:ascii="宋体" w:hAnsi="宋体"/>
                <w:color w:val="000000" w:themeColor="text1"/>
              </w:rPr>
              <w:tab/>
              <w:t>：</w:t>
            </w:r>
            <w:r w:rsidRPr="005A3FE6">
              <w:rPr>
                <w:rFonts w:ascii="宋体" w:hAnsi="宋体"/>
                <w:bCs/>
                <w:color w:val="000000" w:themeColor="text1"/>
              </w:rPr>
              <w:t>≥</w:t>
            </w:r>
            <w:r w:rsidRPr="005A3FE6">
              <w:rPr>
                <w:rFonts w:ascii="宋体" w:hAnsi="宋体" w:hint="eastAsia"/>
                <w:color w:val="000000" w:themeColor="text1"/>
              </w:rPr>
              <w:t>42</w:t>
            </w:r>
            <w:r w:rsidRPr="005A3FE6">
              <w:rPr>
                <w:rFonts w:ascii="宋体" w:hAnsi="宋体"/>
                <w:color w:val="000000" w:themeColor="text1"/>
              </w:rPr>
              <w:t>kg</w:t>
            </w:r>
          </w:p>
          <w:p w14:paraId="44182AE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8</w:t>
            </w:r>
            <w:r w:rsidRPr="005A3FE6">
              <w:rPr>
                <w:rFonts w:ascii="宋体" w:hAnsi="宋体"/>
                <w:color w:val="000000" w:themeColor="text1"/>
              </w:rPr>
              <w:t>）防护等级：</w:t>
            </w:r>
            <w:r w:rsidRPr="005A3FE6">
              <w:rPr>
                <w:rFonts w:ascii="宋体" w:hAnsi="宋体"/>
                <w:color w:val="000000" w:themeColor="text1"/>
                <w:szCs w:val="21"/>
              </w:rPr>
              <w:t>≥</w:t>
            </w:r>
            <w:r w:rsidRPr="005A3FE6">
              <w:rPr>
                <w:rFonts w:ascii="宋体" w:hAnsi="宋体"/>
                <w:color w:val="000000" w:themeColor="text1"/>
              </w:rPr>
              <w:t>IP54</w:t>
            </w:r>
          </w:p>
          <w:p w14:paraId="43C5CA5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9</w:t>
            </w:r>
            <w:r w:rsidRPr="005A3FE6">
              <w:rPr>
                <w:rFonts w:ascii="宋体" w:hAnsi="宋体"/>
                <w:color w:val="000000" w:themeColor="text1"/>
                <w:szCs w:val="21"/>
              </w:rPr>
              <w:t>）安装形式：</w:t>
            </w:r>
            <w:r w:rsidRPr="005A3FE6">
              <w:rPr>
                <w:rFonts w:ascii="宋体" w:hAnsi="宋体"/>
                <w:color w:val="000000" w:themeColor="text1"/>
              </w:rPr>
              <w:t>工作</w:t>
            </w:r>
            <w:r w:rsidRPr="005A3FE6">
              <w:rPr>
                <w:rFonts w:ascii="宋体" w:hAnsi="宋体"/>
                <w:color w:val="000000" w:themeColor="text1"/>
                <w:szCs w:val="21"/>
              </w:rPr>
              <w:t>台定位安装；</w:t>
            </w:r>
          </w:p>
          <w:p w14:paraId="1509CC7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 xml:space="preserve">4.3 </w:t>
            </w:r>
            <w:r w:rsidRPr="005A3FE6">
              <w:rPr>
                <w:rFonts w:ascii="宋体" w:hAnsi="宋体"/>
                <w:color w:val="000000" w:themeColor="text1"/>
              </w:rPr>
              <w:t>智能机器人</w:t>
            </w:r>
          </w:p>
          <w:p w14:paraId="664D9A4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智能机器人由搬运装配智能机器人系统、底座、工装夹具和传感器等组成。</w:t>
            </w:r>
          </w:p>
          <w:p w14:paraId="62DD17E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692CA52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最大负载</w:t>
            </w:r>
            <w:r w:rsidRPr="005A3FE6">
              <w:rPr>
                <w:rFonts w:ascii="宋体" w:hAnsi="宋体"/>
                <w:color w:val="000000" w:themeColor="text1"/>
              </w:rPr>
              <w:t>：≥</w:t>
            </w:r>
            <w:r w:rsidRPr="005A3FE6">
              <w:rPr>
                <w:rFonts w:ascii="宋体" w:hAnsi="宋体"/>
                <w:color w:val="000000" w:themeColor="text1"/>
                <w:szCs w:val="21"/>
              </w:rPr>
              <w:t>5kg</w:t>
            </w:r>
            <w:r w:rsidRPr="005A3FE6">
              <w:rPr>
                <w:rFonts w:ascii="宋体" w:hAnsi="宋体"/>
                <w:color w:val="000000" w:themeColor="text1"/>
              </w:rPr>
              <w:t>；</w:t>
            </w:r>
          </w:p>
          <w:p w14:paraId="070CF0F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机器人工作半径</w:t>
            </w:r>
            <w:r w:rsidRPr="005A3FE6">
              <w:rPr>
                <w:rFonts w:ascii="宋体" w:hAnsi="宋体"/>
                <w:color w:val="000000" w:themeColor="text1"/>
              </w:rPr>
              <w:t>：≥92</w:t>
            </w:r>
            <w:r w:rsidRPr="005A3FE6">
              <w:rPr>
                <w:rFonts w:ascii="宋体" w:hAnsi="宋体" w:hint="eastAsia"/>
                <w:color w:val="000000" w:themeColor="text1"/>
              </w:rPr>
              <w:t>0</w:t>
            </w:r>
            <w:r w:rsidRPr="005A3FE6">
              <w:rPr>
                <w:rFonts w:ascii="宋体" w:hAnsi="宋体"/>
                <w:color w:val="000000" w:themeColor="text1"/>
              </w:rPr>
              <w:t>mm；</w:t>
            </w:r>
          </w:p>
          <w:p w14:paraId="6D76695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3）自由度</w:t>
            </w:r>
            <w:r w:rsidRPr="005A3FE6">
              <w:rPr>
                <w:rFonts w:ascii="宋体" w:hAnsi="宋体"/>
                <w:color w:val="000000" w:themeColor="text1"/>
              </w:rPr>
              <w:tab/>
              <w:t>：</w:t>
            </w:r>
            <w:r w:rsidRPr="005A3FE6">
              <w:rPr>
                <w:rFonts w:ascii="宋体" w:hAnsi="宋体"/>
                <w:bCs/>
                <w:color w:val="000000" w:themeColor="text1"/>
              </w:rPr>
              <w:t>≥</w:t>
            </w:r>
            <w:r w:rsidRPr="005A3FE6">
              <w:rPr>
                <w:rFonts w:ascii="宋体" w:hAnsi="宋体"/>
                <w:color w:val="000000" w:themeColor="text1"/>
              </w:rPr>
              <w:t>6</w:t>
            </w:r>
          </w:p>
          <w:p w14:paraId="3AF85DC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w:t>
            </w:r>
            <w:r w:rsidRPr="005A3FE6">
              <w:rPr>
                <w:rFonts w:ascii="宋体" w:hAnsi="宋体"/>
                <w:color w:val="000000" w:themeColor="text1"/>
                <w:szCs w:val="21"/>
              </w:rPr>
              <w:t>各轴运动范围</w:t>
            </w:r>
            <w:r w:rsidRPr="005A3FE6">
              <w:rPr>
                <w:rFonts w:ascii="宋体" w:hAnsi="宋体"/>
                <w:color w:val="000000" w:themeColor="text1"/>
              </w:rPr>
              <w:t>：</w:t>
            </w:r>
          </w:p>
          <w:p w14:paraId="1612A52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J1轴</w:t>
            </w:r>
            <w:r w:rsidRPr="005A3FE6">
              <w:rPr>
                <w:rFonts w:ascii="宋体" w:hAnsi="宋体" w:hint="eastAsia"/>
                <w:color w:val="000000" w:themeColor="text1"/>
              </w:rPr>
              <w:t>：</w:t>
            </w:r>
            <w:r w:rsidRPr="005A3FE6">
              <w:rPr>
                <w:rFonts w:ascii="宋体" w:hAnsi="宋体"/>
                <w:color w:val="000000" w:themeColor="text1"/>
              </w:rPr>
              <w:t>≥±175°</w:t>
            </w:r>
          </w:p>
          <w:p w14:paraId="797E2D03"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J2轴</w:t>
            </w:r>
            <w:r w:rsidRPr="005A3FE6">
              <w:rPr>
                <w:rFonts w:ascii="宋体" w:hAnsi="宋体" w:hint="eastAsia"/>
                <w:color w:val="000000" w:themeColor="text1"/>
              </w:rPr>
              <w:t>：</w:t>
            </w:r>
            <w:r w:rsidRPr="005A3FE6">
              <w:rPr>
                <w:rFonts w:ascii="宋体" w:hAnsi="宋体"/>
                <w:color w:val="000000" w:themeColor="text1"/>
              </w:rPr>
              <w:t>≥+85°/-265°</w:t>
            </w:r>
          </w:p>
          <w:p w14:paraId="7552093E"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J3轴</w:t>
            </w:r>
            <w:r w:rsidRPr="005A3FE6">
              <w:rPr>
                <w:rFonts w:ascii="宋体" w:hAnsi="宋体" w:hint="eastAsia"/>
                <w:color w:val="000000" w:themeColor="text1"/>
              </w:rPr>
              <w:t>：</w:t>
            </w:r>
            <w:r w:rsidRPr="005A3FE6">
              <w:rPr>
                <w:rFonts w:ascii="宋体" w:hAnsi="宋体"/>
                <w:color w:val="000000" w:themeColor="text1"/>
              </w:rPr>
              <w:t>≥±160°</w:t>
            </w:r>
          </w:p>
          <w:p w14:paraId="4D7E472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J4轴</w:t>
            </w:r>
            <w:r w:rsidRPr="005A3FE6">
              <w:rPr>
                <w:rFonts w:ascii="宋体" w:hAnsi="宋体" w:hint="eastAsia"/>
                <w:color w:val="000000" w:themeColor="text1"/>
              </w:rPr>
              <w:t>：</w:t>
            </w:r>
            <w:r w:rsidRPr="005A3FE6">
              <w:rPr>
                <w:rFonts w:ascii="宋体" w:hAnsi="宋体"/>
                <w:color w:val="000000" w:themeColor="text1"/>
              </w:rPr>
              <w:t>≥+85°/-265°</w:t>
            </w:r>
          </w:p>
          <w:p w14:paraId="0A7062C0"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J5轴</w:t>
            </w:r>
            <w:r w:rsidRPr="005A3FE6">
              <w:rPr>
                <w:rFonts w:ascii="宋体" w:hAnsi="宋体" w:hint="eastAsia"/>
                <w:color w:val="000000" w:themeColor="text1"/>
              </w:rPr>
              <w:t>：</w:t>
            </w:r>
            <w:r w:rsidRPr="005A3FE6">
              <w:rPr>
                <w:rFonts w:ascii="宋体" w:hAnsi="宋体"/>
                <w:color w:val="000000" w:themeColor="text1"/>
              </w:rPr>
              <w:t>≥±175°</w:t>
            </w:r>
          </w:p>
          <w:p w14:paraId="0D0B2CD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J6轴</w:t>
            </w:r>
            <w:r w:rsidRPr="005A3FE6">
              <w:rPr>
                <w:rFonts w:ascii="宋体" w:hAnsi="宋体" w:hint="eastAsia"/>
                <w:color w:val="000000" w:themeColor="text1"/>
              </w:rPr>
              <w:t>：</w:t>
            </w:r>
            <w:r w:rsidRPr="005A3FE6">
              <w:rPr>
                <w:rFonts w:ascii="宋体" w:hAnsi="宋体"/>
                <w:color w:val="000000" w:themeColor="text1"/>
              </w:rPr>
              <w:t>≥±175°；</w:t>
            </w:r>
          </w:p>
          <w:p w14:paraId="708EA53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w:t>
            </w:r>
            <w:r w:rsidRPr="005A3FE6">
              <w:rPr>
                <w:rFonts w:ascii="宋体" w:hAnsi="宋体"/>
                <w:color w:val="000000" w:themeColor="text1"/>
                <w:szCs w:val="21"/>
              </w:rPr>
              <w:t>各轴运动速度</w:t>
            </w:r>
            <w:r w:rsidRPr="005A3FE6">
              <w:rPr>
                <w:rFonts w:ascii="宋体" w:hAnsi="宋体"/>
                <w:color w:val="000000" w:themeColor="text1"/>
              </w:rPr>
              <w:t>：</w:t>
            </w:r>
          </w:p>
          <w:p w14:paraId="5D1EA10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J1轴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64975E1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J2轴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r w:rsidRPr="005A3FE6">
              <w:rPr>
                <w:rFonts w:ascii="宋体" w:hAnsi="宋体"/>
                <w:color w:val="000000" w:themeColor="text1"/>
              </w:rPr>
              <w:t xml:space="preserve"> </w:t>
            </w:r>
          </w:p>
          <w:p w14:paraId="4CD451D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J3轴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29E2049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J4轴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0E9618C3"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J5轴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p>
          <w:p w14:paraId="5651C19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J6轴</w:t>
            </w:r>
            <w:r w:rsidRPr="005A3FE6">
              <w:rPr>
                <w:rFonts w:ascii="宋体" w:hAnsi="宋体" w:hint="eastAsia"/>
                <w:color w:val="000000" w:themeColor="text1"/>
              </w:rPr>
              <w:t>：</w:t>
            </w:r>
            <w:r w:rsidRPr="005A3FE6">
              <w:rPr>
                <w:rFonts w:ascii="宋体" w:hAnsi="宋体"/>
                <w:color w:val="000000" w:themeColor="text1"/>
              </w:rPr>
              <w:t>≥</w:t>
            </w:r>
            <w:r w:rsidRPr="005A3FE6">
              <w:rPr>
                <w:rFonts w:ascii="宋体" w:hAnsi="宋体"/>
                <w:color w:val="000000" w:themeColor="text1"/>
                <w:szCs w:val="21"/>
              </w:rPr>
              <w:t>±180°/s</w:t>
            </w:r>
            <w:r w:rsidRPr="005A3FE6">
              <w:rPr>
                <w:rFonts w:ascii="宋体" w:hAnsi="宋体"/>
                <w:color w:val="000000" w:themeColor="text1"/>
              </w:rPr>
              <w:t>；</w:t>
            </w:r>
          </w:p>
          <w:p w14:paraId="0D633EF7"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6）</w:t>
            </w:r>
            <w:r w:rsidRPr="005A3FE6">
              <w:rPr>
                <w:rFonts w:ascii="宋体" w:hAnsi="宋体"/>
                <w:color w:val="000000" w:themeColor="text1"/>
                <w:szCs w:val="21"/>
              </w:rPr>
              <w:t>重复定位精度</w:t>
            </w:r>
            <w:r w:rsidRPr="005A3FE6">
              <w:rPr>
                <w:rFonts w:ascii="宋体" w:hAnsi="宋体"/>
                <w:color w:val="000000" w:themeColor="text1"/>
              </w:rPr>
              <w:t>：≤±0.02mm；</w:t>
            </w:r>
          </w:p>
          <w:p w14:paraId="2A0F49C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7）典型TCP速度：</w:t>
            </w:r>
            <w:r w:rsidRPr="005A3FE6">
              <w:rPr>
                <w:rFonts w:ascii="宋体" w:hAnsi="宋体"/>
                <w:bCs/>
                <w:color w:val="000000" w:themeColor="text1"/>
              </w:rPr>
              <w:t>≥</w:t>
            </w:r>
            <w:r w:rsidRPr="005A3FE6">
              <w:rPr>
                <w:rFonts w:ascii="宋体" w:hAnsi="宋体"/>
                <w:color w:val="000000" w:themeColor="text1"/>
              </w:rPr>
              <w:tab/>
              <w:t>1m/s</w:t>
            </w:r>
          </w:p>
          <w:p w14:paraId="0529501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8）噪音：≤</w:t>
            </w:r>
            <w:r w:rsidRPr="005A3FE6">
              <w:rPr>
                <w:rFonts w:ascii="宋体" w:hAnsi="宋体"/>
                <w:color w:val="000000" w:themeColor="text1"/>
              </w:rPr>
              <w:tab/>
              <w:t>65dB</w:t>
            </w:r>
          </w:p>
          <w:p w14:paraId="03B6CF8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9）末端工具端（I/O端口）</w:t>
            </w:r>
            <w:r w:rsidRPr="005A3FE6">
              <w:rPr>
                <w:rFonts w:ascii="宋体" w:hAnsi="宋体"/>
                <w:color w:val="000000" w:themeColor="text1"/>
              </w:rPr>
              <w:tab/>
              <w:t>：数字输入</w:t>
            </w:r>
            <w:r w:rsidRPr="005A3FE6">
              <w:rPr>
                <w:rFonts w:ascii="宋体" w:hAnsi="宋体"/>
                <w:bCs/>
                <w:color w:val="000000" w:themeColor="text1"/>
              </w:rPr>
              <w:t>≥</w:t>
            </w:r>
            <w:r w:rsidRPr="005A3FE6">
              <w:rPr>
                <w:rFonts w:ascii="宋体" w:hAnsi="宋体"/>
                <w:color w:val="000000" w:themeColor="text1"/>
              </w:rPr>
              <w:t>2个，数字输出</w:t>
            </w:r>
            <w:r w:rsidRPr="005A3FE6">
              <w:rPr>
                <w:rFonts w:ascii="宋体" w:hAnsi="宋体"/>
                <w:bCs/>
                <w:color w:val="000000" w:themeColor="text1"/>
              </w:rPr>
              <w:t>≥</w:t>
            </w:r>
            <w:r w:rsidRPr="005A3FE6">
              <w:rPr>
                <w:rFonts w:ascii="宋体" w:hAnsi="宋体"/>
                <w:color w:val="000000" w:themeColor="text1"/>
              </w:rPr>
              <w:t>2个</w:t>
            </w:r>
          </w:p>
          <w:p w14:paraId="056FC29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模拟输入</w:t>
            </w:r>
            <w:r w:rsidRPr="005A3FE6">
              <w:rPr>
                <w:rFonts w:ascii="宋体" w:hAnsi="宋体"/>
                <w:bCs/>
                <w:color w:val="000000" w:themeColor="text1"/>
              </w:rPr>
              <w:t>≥</w:t>
            </w:r>
            <w:r w:rsidRPr="005A3FE6">
              <w:rPr>
                <w:rFonts w:ascii="宋体" w:hAnsi="宋体"/>
                <w:color w:val="000000" w:themeColor="text1"/>
              </w:rPr>
              <w:t>1个，模拟输出</w:t>
            </w:r>
            <w:r w:rsidRPr="005A3FE6">
              <w:rPr>
                <w:rFonts w:ascii="宋体" w:hAnsi="宋体"/>
                <w:bCs/>
                <w:color w:val="000000" w:themeColor="text1"/>
              </w:rPr>
              <w:t>≥</w:t>
            </w:r>
            <w:r w:rsidRPr="005A3FE6">
              <w:rPr>
                <w:rFonts w:ascii="宋体" w:hAnsi="宋体"/>
                <w:color w:val="000000" w:themeColor="text1"/>
              </w:rPr>
              <w:t>1个；</w:t>
            </w:r>
          </w:p>
          <w:p w14:paraId="3F36B79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10）工具端供电：</w:t>
            </w:r>
            <w:r w:rsidRPr="005A3FE6">
              <w:rPr>
                <w:rFonts w:ascii="宋体" w:hAnsi="宋体"/>
                <w:bCs/>
                <w:color w:val="000000" w:themeColor="text1"/>
              </w:rPr>
              <w:t>≥</w:t>
            </w:r>
            <w:r w:rsidRPr="005A3FE6">
              <w:rPr>
                <w:rFonts w:ascii="宋体" w:hAnsi="宋体"/>
                <w:color w:val="000000" w:themeColor="text1"/>
              </w:rPr>
              <w:tab/>
              <w:t>DC24V/1.5A</w:t>
            </w:r>
          </w:p>
          <w:p w14:paraId="4D4967B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11）通讯</w:t>
            </w:r>
            <w:r w:rsidRPr="005A3FE6">
              <w:rPr>
                <w:rFonts w:ascii="宋体" w:hAnsi="宋体"/>
                <w:color w:val="000000" w:themeColor="text1"/>
              </w:rPr>
              <w:tab/>
              <w:t>：I/O，TCP/IP，Modbus-TCP/</w:t>
            </w:r>
            <w:proofErr w:type="spellStart"/>
            <w:r w:rsidRPr="005A3FE6">
              <w:rPr>
                <w:rFonts w:ascii="宋体" w:hAnsi="宋体"/>
                <w:color w:val="000000" w:themeColor="text1"/>
              </w:rPr>
              <w:t>RTUt</w:t>
            </w:r>
            <w:proofErr w:type="spellEnd"/>
          </w:p>
          <w:p w14:paraId="47FD0A6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lastRenderedPageBreak/>
              <w:t>12）开发环境：</w:t>
            </w:r>
            <w:r w:rsidRPr="005A3FE6">
              <w:rPr>
                <w:rFonts w:ascii="宋体" w:hAnsi="宋体"/>
                <w:color w:val="000000" w:themeColor="text1"/>
              </w:rPr>
              <w:tab/>
              <w:t>C#/C++/Python/java/ROS</w:t>
            </w:r>
          </w:p>
          <w:p w14:paraId="06375CD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13）底座直径：</w:t>
            </w:r>
            <w:r w:rsidRPr="005A3FE6">
              <w:rPr>
                <w:rFonts w:ascii="宋体" w:hAnsi="宋体"/>
                <w:bCs/>
                <w:color w:val="000000" w:themeColor="text1"/>
              </w:rPr>
              <w:t>≥</w:t>
            </w:r>
            <w:r w:rsidRPr="005A3FE6">
              <w:rPr>
                <w:rFonts w:ascii="宋体" w:hAnsi="宋体"/>
                <w:color w:val="000000" w:themeColor="text1"/>
              </w:rPr>
              <w:tab/>
              <w:t>149mm</w:t>
            </w:r>
          </w:p>
          <w:p w14:paraId="1C31BB8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14）整机重量</w:t>
            </w:r>
            <w:r w:rsidRPr="005A3FE6">
              <w:rPr>
                <w:rFonts w:ascii="宋体" w:hAnsi="宋体"/>
                <w:color w:val="000000" w:themeColor="text1"/>
              </w:rPr>
              <w:tab/>
              <w:t>：</w:t>
            </w:r>
            <w:r w:rsidRPr="005A3FE6">
              <w:rPr>
                <w:rFonts w:ascii="宋体" w:hAnsi="宋体"/>
                <w:bCs/>
                <w:color w:val="000000" w:themeColor="text1"/>
              </w:rPr>
              <w:t>≥</w:t>
            </w:r>
            <w:r w:rsidRPr="005A3FE6">
              <w:rPr>
                <w:rFonts w:ascii="宋体" w:hAnsi="宋体"/>
                <w:color w:val="000000" w:themeColor="text1"/>
              </w:rPr>
              <w:t>2</w:t>
            </w:r>
            <w:r w:rsidRPr="005A3FE6">
              <w:rPr>
                <w:rFonts w:ascii="宋体" w:hAnsi="宋体" w:hint="eastAsia"/>
                <w:color w:val="000000" w:themeColor="text1"/>
              </w:rPr>
              <w:t>0</w:t>
            </w:r>
            <w:r w:rsidRPr="005A3FE6">
              <w:rPr>
                <w:rFonts w:ascii="宋体" w:hAnsi="宋体"/>
                <w:color w:val="000000" w:themeColor="text1"/>
              </w:rPr>
              <w:t>kg</w:t>
            </w:r>
          </w:p>
          <w:p w14:paraId="6FF0870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15）工作温度</w:t>
            </w:r>
            <w:r w:rsidRPr="005A3FE6">
              <w:rPr>
                <w:rFonts w:ascii="宋体" w:hAnsi="宋体"/>
                <w:color w:val="000000" w:themeColor="text1"/>
              </w:rPr>
              <w:tab/>
              <w:t>：0-45℃</w:t>
            </w:r>
          </w:p>
          <w:p w14:paraId="7D6BE6BB"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16）防护等级：</w:t>
            </w:r>
            <w:r w:rsidRPr="005A3FE6">
              <w:rPr>
                <w:rFonts w:ascii="宋体" w:hAnsi="宋体"/>
                <w:bCs/>
                <w:color w:val="000000" w:themeColor="text1"/>
              </w:rPr>
              <w:t>≥</w:t>
            </w:r>
            <w:r w:rsidRPr="005A3FE6">
              <w:rPr>
                <w:rFonts w:ascii="宋体" w:hAnsi="宋体"/>
                <w:color w:val="000000" w:themeColor="text1"/>
              </w:rPr>
              <w:t>IP54</w:t>
            </w:r>
          </w:p>
          <w:p w14:paraId="77EF6F3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17</w:t>
            </w:r>
            <w:r w:rsidRPr="005A3FE6">
              <w:rPr>
                <w:rFonts w:ascii="宋体" w:hAnsi="宋体"/>
                <w:color w:val="000000" w:themeColor="text1"/>
                <w:szCs w:val="21"/>
              </w:rPr>
              <w:t>）安装形式：</w:t>
            </w:r>
            <w:r w:rsidRPr="005A3FE6">
              <w:rPr>
                <w:rFonts w:ascii="宋体" w:hAnsi="宋体"/>
                <w:color w:val="000000" w:themeColor="text1"/>
              </w:rPr>
              <w:t>工作</w:t>
            </w:r>
            <w:r w:rsidRPr="005A3FE6">
              <w:rPr>
                <w:rFonts w:ascii="宋体" w:hAnsi="宋体"/>
                <w:color w:val="000000" w:themeColor="text1"/>
                <w:szCs w:val="21"/>
              </w:rPr>
              <w:t>台定位安装；</w:t>
            </w:r>
          </w:p>
          <w:p w14:paraId="5AF964D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18</w:t>
            </w:r>
            <w:r w:rsidRPr="005A3FE6">
              <w:rPr>
                <w:rFonts w:ascii="宋体" w:hAnsi="宋体"/>
                <w:color w:val="000000" w:themeColor="text1"/>
                <w:szCs w:val="21"/>
              </w:rPr>
              <w:t>）协作功能：支持拖动示教；</w:t>
            </w:r>
          </w:p>
          <w:p w14:paraId="03D40A4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19</w:t>
            </w:r>
            <w:r w:rsidRPr="005A3FE6">
              <w:rPr>
                <w:rFonts w:ascii="宋体" w:hAnsi="宋体"/>
                <w:color w:val="000000" w:themeColor="text1"/>
                <w:szCs w:val="21"/>
              </w:rPr>
              <w:t>）安全防护功能：支持机器人全本体碰撞检测及急停</w:t>
            </w:r>
          </w:p>
          <w:p w14:paraId="3C51FD3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智能机器人控制箱</w:t>
            </w:r>
          </w:p>
          <w:p w14:paraId="0CADA2AB"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1）外形尺寸(长×宽×高)：</w:t>
            </w:r>
            <w:r w:rsidRPr="005A3FE6">
              <w:rPr>
                <w:rFonts w:ascii="宋体" w:hAnsi="宋体"/>
                <w:bCs/>
                <w:color w:val="000000" w:themeColor="text1"/>
              </w:rPr>
              <w:t>≥</w:t>
            </w:r>
            <w:r w:rsidRPr="005A3FE6">
              <w:rPr>
                <w:rFonts w:ascii="宋体" w:hAnsi="宋体"/>
                <w:color w:val="000000" w:themeColor="text1"/>
                <w:szCs w:val="21"/>
              </w:rPr>
              <w:tab/>
              <w:t>245×180×44.5mm</w:t>
            </w:r>
          </w:p>
          <w:p w14:paraId="7EE4A7B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2）重量</w:t>
            </w:r>
            <w:r w:rsidRPr="005A3FE6">
              <w:rPr>
                <w:rFonts w:ascii="宋体" w:hAnsi="宋体"/>
                <w:color w:val="000000" w:themeColor="text1"/>
                <w:szCs w:val="21"/>
              </w:rPr>
              <w:tab/>
              <w:t>：</w:t>
            </w:r>
            <w:r w:rsidRPr="005A3FE6">
              <w:rPr>
                <w:rFonts w:ascii="宋体" w:hAnsi="宋体"/>
                <w:bCs/>
                <w:color w:val="000000" w:themeColor="text1"/>
              </w:rPr>
              <w:t>≥</w:t>
            </w:r>
            <w:r w:rsidRPr="005A3FE6">
              <w:rPr>
                <w:rFonts w:ascii="宋体" w:hAnsi="宋体" w:hint="eastAsia"/>
                <w:color w:val="000000" w:themeColor="text1"/>
                <w:szCs w:val="21"/>
              </w:rPr>
              <w:t>1.5</w:t>
            </w:r>
            <w:r w:rsidRPr="005A3FE6">
              <w:rPr>
                <w:rFonts w:ascii="宋体" w:hAnsi="宋体"/>
                <w:color w:val="000000" w:themeColor="text1"/>
                <w:szCs w:val="21"/>
              </w:rPr>
              <w:t>kg</w:t>
            </w:r>
          </w:p>
          <w:p w14:paraId="6EC833F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3）接口：</w:t>
            </w:r>
            <w:r w:rsidRPr="005A3FE6">
              <w:rPr>
                <w:rFonts w:ascii="宋体" w:hAnsi="宋体"/>
                <w:color w:val="000000" w:themeColor="text1"/>
                <w:szCs w:val="21"/>
              </w:rPr>
              <w:tab/>
              <w:t>I/O，TCP/IP，Modbus-TCP/RTU</w:t>
            </w:r>
          </w:p>
          <w:p w14:paraId="1C270D44"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4）控制箱内部（I/O端口）：</w:t>
            </w:r>
            <w:r w:rsidRPr="005A3FE6">
              <w:rPr>
                <w:rFonts w:ascii="宋体" w:hAnsi="宋体"/>
                <w:color w:val="000000" w:themeColor="text1"/>
                <w:szCs w:val="21"/>
              </w:rPr>
              <w:tab/>
              <w:t>数字输入</w:t>
            </w:r>
            <w:r w:rsidRPr="005A3FE6">
              <w:rPr>
                <w:rFonts w:ascii="宋体" w:hAnsi="宋体"/>
                <w:bCs/>
                <w:color w:val="000000" w:themeColor="text1"/>
              </w:rPr>
              <w:t>≥</w:t>
            </w:r>
            <w:r w:rsidRPr="005A3FE6">
              <w:rPr>
                <w:rFonts w:ascii="宋体" w:hAnsi="宋体"/>
                <w:color w:val="000000" w:themeColor="text1"/>
                <w:szCs w:val="21"/>
              </w:rPr>
              <w:t>16个，数字输出</w:t>
            </w:r>
            <w:r w:rsidRPr="005A3FE6">
              <w:rPr>
                <w:rFonts w:ascii="宋体" w:hAnsi="宋体"/>
                <w:bCs/>
                <w:color w:val="000000" w:themeColor="text1"/>
              </w:rPr>
              <w:t>≥</w:t>
            </w:r>
            <w:r w:rsidRPr="005A3FE6">
              <w:rPr>
                <w:rFonts w:ascii="宋体" w:hAnsi="宋体"/>
                <w:color w:val="000000" w:themeColor="text1"/>
                <w:szCs w:val="21"/>
              </w:rPr>
              <w:t>16个，模拟输入</w:t>
            </w:r>
            <w:r w:rsidRPr="005A3FE6">
              <w:rPr>
                <w:rFonts w:ascii="宋体" w:hAnsi="宋体"/>
                <w:bCs/>
                <w:color w:val="000000" w:themeColor="text1"/>
              </w:rPr>
              <w:t>≥</w:t>
            </w:r>
            <w:r w:rsidRPr="005A3FE6">
              <w:rPr>
                <w:rFonts w:ascii="宋体" w:hAnsi="宋体"/>
                <w:color w:val="000000" w:themeColor="text1"/>
                <w:szCs w:val="21"/>
              </w:rPr>
              <w:t>2个，模拟输出</w:t>
            </w:r>
            <w:r w:rsidRPr="005A3FE6">
              <w:rPr>
                <w:rFonts w:ascii="宋体" w:hAnsi="宋体"/>
                <w:bCs/>
                <w:color w:val="000000" w:themeColor="text1"/>
              </w:rPr>
              <w:t>≥</w:t>
            </w:r>
            <w:r w:rsidRPr="005A3FE6">
              <w:rPr>
                <w:rFonts w:ascii="宋体" w:hAnsi="宋体"/>
                <w:color w:val="000000" w:themeColor="text1"/>
                <w:szCs w:val="21"/>
              </w:rPr>
              <w:t>2个，高速脉冲输入</w:t>
            </w:r>
            <w:r w:rsidRPr="005A3FE6">
              <w:rPr>
                <w:rFonts w:ascii="宋体" w:hAnsi="宋体"/>
                <w:bCs/>
                <w:color w:val="000000" w:themeColor="text1"/>
              </w:rPr>
              <w:t>≥</w:t>
            </w:r>
            <w:r w:rsidRPr="005A3FE6">
              <w:rPr>
                <w:rFonts w:ascii="宋体" w:hAnsi="宋体"/>
                <w:color w:val="000000" w:themeColor="text1"/>
                <w:szCs w:val="21"/>
              </w:rPr>
              <w:t>2个</w:t>
            </w:r>
          </w:p>
          <w:p w14:paraId="18BB5745"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5）供电：</w:t>
            </w:r>
            <w:r w:rsidRPr="005A3FE6">
              <w:rPr>
                <w:rFonts w:ascii="宋体" w:hAnsi="宋体"/>
                <w:bCs/>
                <w:color w:val="000000" w:themeColor="text1"/>
              </w:rPr>
              <w:t>≥</w:t>
            </w:r>
            <w:r w:rsidRPr="005A3FE6">
              <w:rPr>
                <w:rFonts w:ascii="宋体" w:hAnsi="宋体"/>
                <w:color w:val="000000" w:themeColor="text1"/>
                <w:szCs w:val="21"/>
              </w:rPr>
              <w:tab/>
              <w:t>DC24V/1.5A</w:t>
            </w:r>
          </w:p>
          <w:p w14:paraId="18AB7C2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6）工作温度</w:t>
            </w:r>
            <w:r w:rsidRPr="005A3FE6">
              <w:rPr>
                <w:rFonts w:ascii="宋体" w:hAnsi="宋体"/>
                <w:color w:val="000000" w:themeColor="text1"/>
                <w:szCs w:val="21"/>
              </w:rPr>
              <w:tab/>
              <w:t>： 0-45℃</w:t>
            </w:r>
          </w:p>
          <w:p w14:paraId="14C395DB"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7）工作湿度：</w:t>
            </w:r>
            <w:r w:rsidRPr="005A3FE6">
              <w:rPr>
                <w:rFonts w:ascii="宋体" w:hAnsi="宋体"/>
                <w:color w:val="000000" w:themeColor="text1"/>
              </w:rPr>
              <w:t>≤</w:t>
            </w:r>
            <w:r w:rsidRPr="005A3FE6">
              <w:rPr>
                <w:rFonts w:ascii="宋体" w:hAnsi="宋体"/>
                <w:color w:val="000000" w:themeColor="text1"/>
              </w:rPr>
              <w:tab/>
            </w:r>
            <w:r w:rsidRPr="005A3FE6">
              <w:rPr>
                <w:rFonts w:ascii="宋体" w:hAnsi="宋体"/>
                <w:color w:val="000000" w:themeColor="text1"/>
                <w:szCs w:val="21"/>
              </w:rPr>
              <w:t>90%RH</w:t>
            </w:r>
          </w:p>
          <w:p w14:paraId="689E5BA4"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8）设备材质：</w:t>
            </w:r>
            <w:r w:rsidRPr="005A3FE6">
              <w:rPr>
                <w:rFonts w:ascii="宋体" w:hAnsi="宋体"/>
                <w:color w:val="000000" w:themeColor="text1"/>
                <w:szCs w:val="21"/>
              </w:rPr>
              <w:tab/>
              <w:t>镀锌板</w:t>
            </w:r>
          </w:p>
          <w:p w14:paraId="639853B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9）防护等级：</w:t>
            </w:r>
            <w:r w:rsidRPr="005A3FE6">
              <w:rPr>
                <w:rFonts w:ascii="宋体" w:hAnsi="宋体"/>
                <w:bCs/>
                <w:color w:val="000000" w:themeColor="text1"/>
              </w:rPr>
              <w:t>≥</w:t>
            </w:r>
            <w:r w:rsidRPr="005A3FE6">
              <w:rPr>
                <w:rFonts w:ascii="宋体" w:hAnsi="宋体"/>
                <w:color w:val="000000" w:themeColor="text1"/>
                <w:szCs w:val="21"/>
              </w:rPr>
              <w:t>IP54</w:t>
            </w:r>
          </w:p>
          <w:p w14:paraId="0CA417B7"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 xml:space="preserve">4.4 </w:t>
            </w:r>
            <w:r w:rsidRPr="005A3FE6">
              <w:rPr>
                <w:rFonts w:ascii="宋体" w:hAnsi="宋体"/>
                <w:color w:val="000000" w:themeColor="text1"/>
              </w:rPr>
              <w:t>快换工具模</w:t>
            </w:r>
            <w:r w:rsidRPr="005A3FE6">
              <w:rPr>
                <w:rFonts w:ascii="宋体" w:hAnsi="宋体" w:hint="eastAsia"/>
                <w:color w:val="000000" w:themeColor="text1"/>
              </w:rPr>
              <w:t>块</w:t>
            </w:r>
          </w:p>
          <w:p w14:paraId="56C0732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要由固定底板、快换支架、检测传感器、快换盘（1套主盘，</w:t>
            </w:r>
            <w:r w:rsidRPr="005A3FE6">
              <w:rPr>
                <w:rFonts w:ascii="宋体" w:hAnsi="宋体" w:hint="eastAsia"/>
                <w:color w:val="000000" w:themeColor="text1"/>
              </w:rPr>
              <w:t>多</w:t>
            </w:r>
            <w:r w:rsidRPr="005A3FE6">
              <w:rPr>
                <w:rFonts w:ascii="宋体" w:hAnsi="宋体"/>
                <w:color w:val="000000" w:themeColor="text1"/>
              </w:rPr>
              <w:t>套工具盘）等组成。</w:t>
            </w:r>
          </w:p>
          <w:p w14:paraId="0ED2C67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02BB3BE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rPr>
              <w:t>支架</w:t>
            </w:r>
            <w:r w:rsidRPr="005A3FE6">
              <w:rPr>
                <w:rFonts w:ascii="宋体" w:hAnsi="宋体"/>
                <w:color w:val="000000" w:themeColor="text1"/>
                <w:szCs w:val="21"/>
              </w:rPr>
              <w:t>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rPr>
              <w:t>：≥</w:t>
            </w:r>
            <w:r w:rsidRPr="005A3FE6">
              <w:rPr>
                <w:rFonts w:ascii="宋体" w:hAnsi="宋体" w:hint="eastAsia"/>
                <w:color w:val="000000" w:themeColor="text1"/>
              </w:rPr>
              <w:t>300</w:t>
            </w:r>
            <w:r w:rsidRPr="005A3FE6">
              <w:rPr>
                <w:rFonts w:ascii="宋体" w:hAnsi="宋体"/>
                <w:color w:val="000000" w:themeColor="text1"/>
              </w:rPr>
              <w:t>×</w:t>
            </w:r>
            <w:r w:rsidRPr="005A3FE6">
              <w:rPr>
                <w:rFonts w:ascii="宋体" w:hAnsi="宋体" w:hint="eastAsia"/>
                <w:color w:val="000000" w:themeColor="text1"/>
              </w:rPr>
              <w:t>30</w:t>
            </w:r>
            <w:r w:rsidRPr="005A3FE6">
              <w:rPr>
                <w:rFonts w:ascii="宋体" w:hAnsi="宋体"/>
                <w:color w:val="000000" w:themeColor="text1"/>
              </w:rPr>
              <w:t>0×</w:t>
            </w:r>
            <w:r w:rsidRPr="005A3FE6">
              <w:rPr>
                <w:rFonts w:ascii="宋体" w:hAnsi="宋体" w:hint="eastAsia"/>
                <w:color w:val="000000" w:themeColor="text1"/>
              </w:rPr>
              <w:t>180</w:t>
            </w:r>
            <w:r w:rsidRPr="005A3FE6">
              <w:rPr>
                <w:rFonts w:ascii="宋体" w:hAnsi="宋体"/>
                <w:color w:val="000000" w:themeColor="text1"/>
              </w:rPr>
              <w:t>mm；</w:t>
            </w:r>
          </w:p>
          <w:p w14:paraId="5DBCF900"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底座尺寸（长×宽×高）</w:t>
            </w:r>
            <w:r w:rsidRPr="005A3FE6">
              <w:rPr>
                <w:rFonts w:ascii="宋体" w:hAnsi="宋体"/>
                <w:color w:val="000000" w:themeColor="text1"/>
              </w:rPr>
              <w:t>：≥</w:t>
            </w:r>
            <w:r w:rsidRPr="005A3FE6">
              <w:rPr>
                <w:rFonts w:ascii="宋体" w:hAnsi="宋体"/>
                <w:color w:val="000000" w:themeColor="text1"/>
                <w:szCs w:val="21"/>
              </w:rPr>
              <w:t>300×300×8mm</w:t>
            </w:r>
            <w:r w:rsidRPr="005A3FE6">
              <w:rPr>
                <w:rFonts w:ascii="宋体" w:hAnsi="宋体"/>
                <w:color w:val="000000" w:themeColor="text1"/>
              </w:rPr>
              <w:t>；</w:t>
            </w:r>
          </w:p>
          <w:p w14:paraId="089D32B4"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color w:val="000000" w:themeColor="text1"/>
                <w:szCs w:val="21"/>
              </w:rPr>
              <w:t>容量</w:t>
            </w:r>
            <w:r w:rsidRPr="005A3FE6">
              <w:rPr>
                <w:rFonts w:ascii="宋体" w:hAnsi="宋体"/>
                <w:color w:val="000000" w:themeColor="text1"/>
              </w:rPr>
              <w:t>：≥</w:t>
            </w:r>
            <w:r w:rsidRPr="005A3FE6">
              <w:rPr>
                <w:rFonts w:ascii="宋体" w:hAnsi="宋体" w:hint="eastAsia"/>
                <w:color w:val="000000" w:themeColor="text1"/>
              </w:rPr>
              <w:t>4个</w:t>
            </w:r>
            <w:r w:rsidRPr="005A3FE6">
              <w:rPr>
                <w:rFonts w:ascii="宋体" w:hAnsi="宋体"/>
                <w:color w:val="000000" w:themeColor="text1"/>
                <w:szCs w:val="21"/>
              </w:rPr>
              <w:t>；</w:t>
            </w:r>
          </w:p>
          <w:p w14:paraId="521F2030"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hint="eastAsia"/>
                <w:color w:val="000000" w:themeColor="text1"/>
                <w:szCs w:val="21"/>
              </w:rPr>
              <w:t>快换盘</w:t>
            </w:r>
            <w:r w:rsidRPr="005A3FE6">
              <w:rPr>
                <w:rFonts w:ascii="宋体" w:hAnsi="宋体"/>
                <w:color w:val="000000" w:themeColor="text1"/>
                <w:szCs w:val="21"/>
              </w:rPr>
              <w:t>：适配标准实训台定位安装；</w:t>
            </w:r>
          </w:p>
          <w:p w14:paraId="7C865E7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szCs w:val="21"/>
              </w:rPr>
              <w:t>快换盘承载</w:t>
            </w:r>
            <w:r w:rsidRPr="005A3FE6">
              <w:rPr>
                <w:rFonts w:ascii="宋体" w:hAnsi="宋体"/>
                <w:color w:val="000000" w:themeColor="text1"/>
                <w:szCs w:val="21"/>
              </w:rPr>
              <w:t>：≥3kg；</w:t>
            </w:r>
          </w:p>
          <w:p w14:paraId="2E4A4DB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hint="eastAsia"/>
                <w:color w:val="000000" w:themeColor="text1"/>
                <w:szCs w:val="21"/>
              </w:rPr>
              <w:t>快换盘锁紧力</w:t>
            </w:r>
            <w:r w:rsidRPr="005A3FE6">
              <w:rPr>
                <w:rFonts w:ascii="宋体" w:hAnsi="宋体"/>
                <w:color w:val="000000" w:themeColor="text1"/>
                <w:szCs w:val="21"/>
              </w:rPr>
              <w:t>：≥</w:t>
            </w:r>
            <w:r w:rsidRPr="005A3FE6">
              <w:rPr>
                <w:rFonts w:ascii="宋体" w:hAnsi="宋体" w:hint="eastAsia"/>
                <w:color w:val="000000" w:themeColor="text1"/>
                <w:szCs w:val="21"/>
              </w:rPr>
              <w:t>750N</w:t>
            </w:r>
            <w:r w:rsidRPr="005A3FE6">
              <w:rPr>
                <w:rFonts w:ascii="宋体" w:hAnsi="宋体"/>
                <w:color w:val="000000" w:themeColor="text1"/>
                <w:szCs w:val="21"/>
              </w:rPr>
              <w:t>；</w:t>
            </w:r>
          </w:p>
          <w:p w14:paraId="48B877B5"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7</w:t>
            </w:r>
            <w:r w:rsidRPr="005A3FE6">
              <w:rPr>
                <w:rFonts w:ascii="宋体" w:hAnsi="宋体"/>
                <w:color w:val="000000" w:themeColor="text1"/>
                <w:szCs w:val="21"/>
              </w:rPr>
              <w:t>）</w:t>
            </w:r>
            <w:r w:rsidRPr="005A3FE6">
              <w:rPr>
                <w:rFonts w:ascii="宋体" w:hAnsi="宋体" w:hint="eastAsia"/>
                <w:color w:val="000000" w:themeColor="text1"/>
                <w:szCs w:val="21"/>
              </w:rPr>
              <w:t>快换盘工作压力</w:t>
            </w:r>
            <w:r w:rsidRPr="005A3FE6">
              <w:rPr>
                <w:rFonts w:ascii="宋体" w:hAnsi="宋体"/>
                <w:color w:val="000000" w:themeColor="text1"/>
                <w:szCs w:val="21"/>
              </w:rPr>
              <w:t>：≥</w:t>
            </w:r>
            <w:r w:rsidRPr="005A3FE6">
              <w:rPr>
                <w:rFonts w:ascii="宋体" w:hAnsi="宋体" w:hint="eastAsia"/>
                <w:color w:val="000000" w:themeColor="text1"/>
                <w:szCs w:val="21"/>
              </w:rPr>
              <w:t>5.5bar</w:t>
            </w:r>
            <w:r w:rsidRPr="005A3FE6">
              <w:rPr>
                <w:rFonts w:ascii="宋体" w:hAnsi="宋体"/>
                <w:color w:val="000000" w:themeColor="text1"/>
                <w:szCs w:val="21"/>
              </w:rPr>
              <w:t>；</w:t>
            </w:r>
          </w:p>
          <w:p w14:paraId="0599F1D4" w14:textId="77777777" w:rsidR="005A3FE6" w:rsidRPr="005A3FE6" w:rsidRDefault="005A3FE6">
            <w:pPr>
              <w:spacing w:line="360" w:lineRule="auto"/>
              <w:rPr>
                <w:rFonts w:ascii="宋体" w:hAnsi="宋体"/>
                <w:color w:val="000000" w:themeColor="text1"/>
              </w:rPr>
            </w:pPr>
            <w:r w:rsidRPr="005A3FE6">
              <w:rPr>
                <w:rFonts w:ascii="宋体" w:hAnsi="宋体" w:hint="eastAsia"/>
                <w:color w:val="000000" w:themeColor="text1"/>
              </w:rPr>
              <w:t>4.5 输送线</w:t>
            </w:r>
          </w:p>
          <w:p w14:paraId="5C42074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输送线由铝型材搭建而成，采用伺服电机搭配同步带驱动方式，传动平稳且定位精度高，主要实现工件输送，结构可靠</w:t>
            </w:r>
            <w:r w:rsidRPr="005A3FE6">
              <w:rPr>
                <w:rFonts w:ascii="宋体" w:hAnsi="宋体" w:hint="eastAsia"/>
                <w:color w:val="000000" w:themeColor="text1"/>
              </w:rPr>
              <w:t>。</w:t>
            </w:r>
          </w:p>
          <w:p w14:paraId="0C8C89F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0B53729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外形尺寸(长×宽×高)</w:t>
            </w:r>
            <w:r w:rsidRPr="005A3FE6">
              <w:rPr>
                <w:rFonts w:ascii="宋体" w:hAnsi="宋体"/>
                <w:color w:val="000000" w:themeColor="text1"/>
              </w:rPr>
              <w:t>：≥</w:t>
            </w:r>
            <w:r w:rsidRPr="005A3FE6">
              <w:rPr>
                <w:rFonts w:ascii="宋体" w:hAnsi="宋体"/>
                <w:color w:val="000000" w:themeColor="text1"/>
                <w:szCs w:val="21"/>
              </w:rPr>
              <w:t>1300×</w:t>
            </w:r>
            <w:r w:rsidRPr="005A3FE6">
              <w:rPr>
                <w:rFonts w:ascii="宋体" w:hAnsi="宋体" w:hint="eastAsia"/>
                <w:color w:val="000000" w:themeColor="text1"/>
                <w:szCs w:val="21"/>
              </w:rPr>
              <w:t>350</w:t>
            </w:r>
            <w:r w:rsidRPr="005A3FE6">
              <w:rPr>
                <w:rFonts w:ascii="宋体" w:hAnsi="宋体"/>
                <w:color w:val="000000" w:themeColor="text1"/>
                <w:szCs w:val="21"/>
              </w:rPr>
              <w:t>×210</w:t>
            </w:r>
            <w:r w:rsidRPr="005A3FE6">
              <w:rPr>
                <w:rFonts w:ascii="宋体" w:hAnsi="宋体"/>
                <w:color w:val="000000" w:themeColor="text1"/>
              </w:rPr>
              <w:t>mm；</w:t>
            </w:r>
          </w:p>
          <w:p w14:paraId="5DB4B8A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lastRenderedPageBreak/>
              <w:t>2）</w:t>
            </w:r>
            <w:r w:rsidRPr="005A3FE6">
              <w:rPr>
                <w:rFonts w:ascii="宋体" w:hAnsi="宋体"/>
                <w:color w:val="000000" w:themeColor="text1"/>
                <w:szCs w:val="21"/>
              </w:rPr>
              <w:t>有效行程</w:t>
            </w:r>
            <w:r w:rsidRPr="005A3FE6">
              <w:rPr>
                <w:rFonts w:ascii="宋体" w:hAnsi="宋体"/>
                <w:color w:val="000000" w:themeColor="text1"/>
              </w:rPr>
              <w:t>：≥</w:t>
            </w:r>
            <w:r w:rsidRPr="005A3FE6">
              <w:rPr>
                <w:rFonts w:ascii="宋体" w:hAnsi="宋体"/>
                <w:color w:val="000000" w:themeColor="text1"/>
                <w:szCs w:val="21"/>
              </w:rPr>
              <w:t>1200mm</w:t>
            </w:r>
            <w:r w:rsidRPr="005A3FE6">
              <w:rPr>
                <w:rFonts w:ascii="宋体" w:hAnsi="宋体"/>
                <w:color w:val="000000" w:themeColor="text1"/>
              </w:rPr>
              <w:t>；</w:t>
            </w:r>
          </w:p>
          <w:p w14:paraId="157F8EC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color w:val="000000" w:themeColor="text1"/>
                <w:szCs w:val="21"/>
              </w:rPr>
              <w:t>有效宽度</w:t>
            </w:r>
            <w:r w:rsidRPr="005A3FE6">
              <w:rPr>
                <w:rFonts w:ascii="宋体" w:hAnsi="宋体"/>
                <w:color w:val="000000" w:themeColor="text1"/>
              </w:rPr>
              <w:t>：≥</w:t>
            </w:r>
            <w:r w:rsidRPr="005A3FE6">
              <w:rPr>
                <w:rFonts w:ascii="宋体" w:hAnsi="宋体" w:hint="eastAsia"/>
                <w:color w:val="000000" w:themeColor="text1"/>
                <w:szCs w:val="21"/>
              </w:rPr>
              <w:t>30</w:t>
            </w:r>
            <w:r w:rsidRPr="005A3FE6">
              <w:rPr>
                <w:rFonts w:ascii="宋体" w:hAnsi="宋体"/>
                <w:color w:val="000000" w:themeColor="text1"/>
                <w:szCs w:val="21"/>
              </w:rPr>
              <w:t>0mm；</w:t>
            </w:r>
          </w:p>
          <w:p w14:paraId="28D0485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4）驱动电机类型：伺服电机；</w:t>
            </w:r>
          </w:p>
          <w:p w14:paraId="5C60374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5）电机功率：≥100W；</w:t>
            </w:r>
          </w:p>
          <w:p w14:paraId="42991F0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6）编码器：绝对值编码；</w:t>
            </w:r>
          </w:p>
          <w:p w14:paraId="5CB74BD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7</w:t>
            </w:r>
            <w:r w:rsidRPr="005A3FE6">
              <w:rPr>
                <w:rFonts w:ascii="宋体" w:hAnsi="宋体"/>
                <w:color w:val="000000" w:themeColor="text1"/>
                <w:szCs w:val="21"/>
              </w:rPr>
              <w:t>）驱动器通信方式：</w:t>
            </w:r>
            <w:proofErr w:type="spellStart"/>
            <w:r w:rsidRPr="005A3FE6">
              <w:rPr>
                <w:rFonts w:ascii="宋体" w:hAnsi="宋体"/>
                <w:color w:val="000000" w:themeColor="text1"/>
                <w:szCs w:val="21"/>
              </w:rPr>
              <w:t>Profinet</w:t>
            </w:r>
            <w:proofErr w:type="spellEnd"/>
            <w:r w:rsidRPr="005A3FE6">
              <w:rPr>
                <w:rFonts w:ascii="宋体" w:hAnsi="宋体"/>
                <w:color w:val="000000" w:themeColor="text1"/>
                <w:szCs w:val="21"/>
              </w:rPr>
              <w:t>；</w:t>
            </w:r>
          </w:p>
          <w:p w14:paraId="2A30C86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8）驱动器电压：</w:t>
            </w:r>
            <w:r w:rsidRPr="005A3FE6">
              <w:rPr>
                <w:rFonts w:ascii="宋体" w:hAnsi="宋体"/>
                <w:bCs/>
                <w:color w:val="000000" w:themeColor="text1"/>
              </w:rPr>
              <w:t>≥</w:t>
            </w:r>
            <w:r w:rsidRPr="005A3FE6">
              <w:rPr>
                <w:rFonts w:ascii="宋体" w:hAnsi="宋体"/>
                <w:color w:val="000000" w:themeColor="text1"/>
                <w:szCs w:val="21"/>
              </w:rPr>
              <w:t>220V；</w:t>
            </w:r>
          </w:p>
          <w:p w14:paraId="43557B2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9）驱动器输出电流：</w:t>
            </w:r>
            <w:r w:rsidRPr="005A3FE6">
              <w:rPr>
                <w:rFonts w:ascii="宋体" w:hAnsi="宋体"/>
                <w:bCs/>
                <w:color w:val="000000" w:themeColor="text1"/>
              </w:rPr>
              <w:t>≥</w:t>
            </w:r>
            <w:r w:rsidRPr="005A3FE6">
              <w:rPr>
                <w:rFonts w:ascii="宋体" w:hAnsi="宋体"/>
                <w:color w:val="000000" w:themeColor="text1"/>
                <w:szCs w:val="21"/>
              </w:rPr>
              <w:t>1.5A；</w:t>
            </w:r>
          </w:p>
          <w:p w14:paraId="65F9344A"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10</w:t>
            </w:r>
            <w:r w:rsidRPr="005A3FE6">
              <w:rPr>
                <w:rFonts w:ascii="宋体" w:hAnsi="宋体"/>
                <w:color w:val="000000" w:themeColor="text1"/>
                <w:szCs w:val="21"/>
              </w:rPr>
              <w:t>）运行速度：≥4m/min；</w:t>
            </w:r>
          </w:p>
          <w:p w14:paraId="116FACA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11</w:t>
            </w:r>
            <w:r w:rsidRPr="005A3FE6">
              <w:rPr>
                <w:rFonts w:ascii="宋体" w:hAnsi="宋体"/>
                <w:color w:val="000000" w:themeColor="text1"/>
                <w:szCs w:val="21"/>
              </w:rPr>
              <w:t>）安装形式：工作台定位安装；</w:t>
            </w:r>
          </w:p>
          <w:p w14:paraId="6F6C1C2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4.6 智能涂胶系统</w:t>
            </w:r>
          </w:p>
          <w:p w14:paraId="5626338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智能涂胶系统包括：螺杆供胶泵、螺杆点胶阀、控制器、高压输送管路、点胶针头等组成</w:t>
            </w:r>
            <w:r w:rsidRPr="005A3FE6">
              <w:rPr>
                <w:rFonts w:ascii="宋体" w:hAnsi="宋体"/>
                <w:color w:val="000000" w:themeColor="text1"/>
              </w:rPr>
              <w:t>。</w:t>
            </w:r>
          </w:p>
          <w:p w14:paraId="0B895AE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4.6.1 螺杆高压输送泵</w:t>
            </w:r>
          </w:p>
          <w:p w14:paraId="7B5DC7E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24E2648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1）压力范围：0.2-0.6Mpa；</w:t>
            </w:r>
          </w:p>
          <w:p w14:paraId="59DFECD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2）外部材质：303 ；</w:t>
            </w:r>
          </w:p>
          <w:p w14:paraId="163E7890"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3）适合胶水粘度：1000-1000000cps；</w:t>
            </w:r>
          </w:p>
          <w:p w14:paraId="55CF84FB"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4）适合胶水类型：乳胶、硅胶、油脂、环氧、导热硅脂等；</w:t>
            </w:r>
          </w:p>
          <w:p w14:paraId="3F0617BF"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5）驱动方式：伺服电机；</w:t>
            </w:r>
          </w:p>
          <w:p w14:paraId="7238F45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6）电机功率：≤400W；</w:t>
            </w:r>
          </w:p>
          <w:p w14:paraId="129174E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7）减速比：</w:t>
            </w:r>
            <w:r w:rsidRPr="005A3FE6">
              <w:rPr>
                <w:rFonts w:ascii="宋体" w:hAnsi="宋体"/>
                <w:bCs/>
                <w:color w:val="000000" w:themeColor="text1"/>
              </w:rPr>
              <w:t>≥</w:t>
            </w:r>
            <w:r w:rsidRPr="005A3FE6">
              <w:rPr>
                <w:rFonts w:ascii="宋体" w:hAnsi="宋体" w:hint="eastAsia"/>
                <w:color w:val="000000" w:themeColor="text1"/>
                <w:szCs w:val="21"/>
              </w:rPr>
              <w:t>10:1；</w:t>
            </w:r>
          </w:p>
          <w:p w14:paraId="6BBAD5C1"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8）计量方式：伺服电机+螺杆；</w:t>
            </w:r>
          </w:p>
          <w:p w14:paraId="677FF32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9）最大吐胶量：≥5ml/sec；</w:t>
            </w:r>
          </w:p>
          <w:p w14:paraId="1F3B8159"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10）最小吐胶量：≤0.005ml/sec；</w:t>
            </w:r>
          </w:p>
          <w:p w14:paraId="6538BEC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11）点胶精度：≤±2%；</w:t>
            </w:r>
          </w:p>
          <w:p w14:paraId="146621D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12）最大输送压力：≥80kg；</w:t>
            </w:r>
          </w:p>
          <w:p w14:paraId="3FA1E9F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13）缺料/低液位报警：磁性传感；</w:t>
            </w:r>
          </w:p>
          <w:p w14:paraId="5C2B3BB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14）驱动信号插头：4芯航插；</w:t>
            </w:r>
          </w:p>
          <w:p w14:paraId="376E1ADC"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15）低液位报警端口：3.4端口；</w:t>
            </w:r>
          </w:p>
          <w:p w14:paraId="74C99755"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16）驱动通讯端口 ：开关信号1.2端口；</w:t>
            </w:r>
          </w:p>
          <w:p w14:paraId="50E156C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17）转子材质：303；</w:t>
            </w:r>
          </w:p>
          <w:p w14:paraId="4DF006E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18）定子材质：合成橡胶；</w:t>
            </w:r>
          </w:p>
          <w:p w14:paraId="1D2F00FA"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19）适用胶水包装大小：1-25L或订制；</w:t>
            </w:r>
          </w:p>
          <w:p w14:paraId="04E8F9B2"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20）出胶口大小：</w:t>
            </w:r>
            <w:r w:rsidRPr="005A3FE6">
              <w:rPr>
                <w:rFonts w:ascii="宋体" w:hAnsi="宋体"/>
                <w:bCs/>
                <w:color w:val="000000" w:themeColor="text1"/>
              </w:rPr>
              <w:t>≥</w:t>
            </w:r>
            <w:r w:rsidRPr="005A3FE6">
              <w:rPr>
                <w:rFonts w:ascii="宋体" w:hAnsi="宋体" w:hint="eastAsia"/>
                <w:color w:val="000000" w:themeColor="text1"/>
                <w:szCs w:val="21"/>
              </w:rPr>
              <w:t>3/8；</w:t>
            </w:r>
          </w:p>
          <w:p w14:paraId="5C8AD81E"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lastRenderedPageBreak/>
              <w:t>21）设备尺寸：≥879mm×620mm×400mm；</w:t>
            </w:r>
          </w:p>
          <w:p w14:paraId="2AA05DA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4.6.2 螺杆点胶阀</w:t>
            </w:r>
          </w:p>
          <w:p w14:paraId="53D57EBF"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主要技术参数：</w:t>
            </w:r>
          </w:p>
          <w:p w14:paraId="0685EFA6"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1）出胶速度：2mL/min - 24.0mL/min；</w:t>
            </w:r>
          </w:p>
          <w:p w14:paraId="1027DEED"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2）每圈输送量：≥0.2mL/转；</w:t>
            </w:r>
          </w:p>
          <w:p w14:paraId="3B07EE8F"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3）精度：≤±2%；</w:t>
            </w:r>
          </w:p>
          <w:p w14:paraId="19BAD1EA"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4）重复精度：≤±1%</w:t>
            </w:r>
          </w:p>
          <w:p w14:paraId="41740D4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5）介质粘度：≤1000000cps；</w:t>
            </w:r>
          </w:p>
          <w:p w14:paraId="47D7EAC3"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6）介质压力：≤ 0.6MPa；</w:t>
            </w:r>
          </w:p>
          <w:p w14:paraId="1CE81E0A"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hint="eastAsia"/>
                <w:color w:val="000000" w:themeColor="text1"/>
                <w:szCs w:val="21"/>
              </w:rPr>
              <w:t>7）介质温度：≤80℃；</w:t>
            </w:r>
          </w:p>
          <w:p w14:paraId="7CD5302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4.6.3 控制器</w:t>
            </w:r>
          </w:p>
          <w:p w14:paraId="0CE941B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16B495E0"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szCs w:val="21"/>
              </w:rPr>
              <w:t>控制箱</w:t>
            </w:r>
            <w:r w:rsidRPr="005A3FE6">
              <w:rPr>
                <w:rFonts w:ascii="宋体" w:hAnsi="宋体"/>
                <w:color w:val="000000" w:themeColor="text1"/>
              </w:rPr>
              <w:t>：</w:t>
            </w:r>
            <w:r w:rsidRPr="005A3FE6">
              <w:rPr>
                <w:rFonts w:ascii="宋体" w:hAnsi="宋体" w:hint="eastAsia"/>
                <w:color w:val="000000" w:themeColor="text1"/>
                <w:szCs w:val="21"/>
              </w:rPr>
              <w:t>电机驱动板、触摸屏、外壳</w:t>
            </w:r>
            <w:r w:rsidRPr="005A3FE6">
              <w:rPr>
                <w:rFonts w:ascii="宋体" w:hAnsi="宋体"/>
                <w:color w:val="000000" w:themeColor="text1"/>
              </w:rPr>
              <w:t>；</w:t>
            </w:r>
          </w:p>
          <w:p w14:paraId="630D5EAB" w14:textId="77777777" w:rsidR="005A3FE6" w:rsidRPr="005A3FE6" w:rsidRDefault="005A3FE6">
            <w:pPr>
              <w:spacing w:line="360" w:lineRule="auto"/>
              <w:rPr>
                <w:rFonts w:ascii="宋体" w:hAnsi="宋体" w:hint="eastAsia"/>
                <w:color w:val="000000" w:themeColor="text1"/>
                <w:szCs w:val="21"/>
              </w:rPr>
            </w:pPr>
            <w:r w:rsidRPr="005A3FE6">
              <w:rPr>
                <w:rFonts w:ascii="宋体" w:hAnsi="宋体"/>
                <w:color w:val="000000" w:themeColor="text1"/>
              </w:rPr>
              <w:t>2）</w:t>
            </w:r>
            <w:r w:rsidRPr="005A3FE6">
              <w:rPr>
                <w:rFonts w:ascii="宋体" w:hAnsi="宋体" w:hint="eastAsia"/>
                <w:color w:val="000000" w:themeColor="text1"/>
                <w:szCs w:val="21"/>
              </w:rPr>
              <w:t>外接端口</w:t>
            </w:r>
            <w:r w:rsidRPr="005A3FE6">
              <w:rPr>
                <w:rFonts w:ascii="宋体" w:hAnsi="宋体" w:hint="eastAsia"/>
                <w:color w:val="000000" w:themeColor="text1"/>
              </w:rPr>
              <w:t>：</w:t>
            </w:r>
            <w:r w:rsidRPr="005A3FE6">
              <w:rPr>
                <w:rFonts w:ascii="宋体" w:hAnsi="宋体" w:hint="eastAsia"/>
                <w:color w:val="000000" w:themeColor="text1"/>
                <w:szCs w:val="21"/>
              </w:rPr>
              <w:t>控制螺杆阀专用接口、设备控制端口；</w:t>
            </w:r>
          </w:p>
          <w:p w14:paraId="5173895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3）</w:t>
            </w:r>
            <w:r w:rsidRPr="005A3FE6">
              <w:rPr>
                <w:rFonts w:ascii="宋体" w:hAnsi="宋体" w:hint="eastAsia"/>
                <w:color w:val="000000" w:themeColor="text1"/>
                <w:szCs w:val="21"/>
              </w:rPr>
              <w:t>信号线</w:t>
            </w:r>
            <w:r w:rsidRPr="005A3FE6">
              <w:rPr>
                <w:rFonts w:ascii="宋体" w:hAnsi="宋体"/>
                <w:color w:val="000000" w:themeColor="text1"/>
              </w:rPr>
              <w:t>：</w:t>
            </w:r>
            <w:r w:rsidRPr="005A3FE6">
              <w:rPr>
                <w:rFonts w:ascii="宋体" w:hAnsi="宋体" w:hint="eastAsia"/>
                <w:color w:val="000000" w:themeColor="text1"/>
                <w:szCs w:val="21"/>
              </w:rPr>
              <w:t>采用高抗干扰耐折压编码器专用电缆；</w:t>
            </w:r>
          </w:p>
          <w:p w14:paraId="092005B5" w14:textId="77777777" w:rsidR="005A3FE6" w:rsidRPr="005A3FE6" w:rsidRDefault="005A3FE6">
            <w:pPr>
              <w:spacing w:line="360" w:lineRule="auto"/>
              <w:rPr>
                <w:rFonts w:ascii="宋体" w:hAnsi="宋体"/>
                <w:color w:val="000000" w:themeColor="text1"/>
              </w:rPr>
            </w:pPr>
            <w:r w:rsidRPr="005A3FE6">
              <w:rPr>
                <w:rFonts w:ascii="宋体" w:hAnsi="宋体" w:hint="eastAsia"/>
                <w:color w:val="000000" w:themeColor="text1"/>
              </w:rPr>
              <w:t xml:space="preserve">4.7 </w:t>
            </w:r>
            <w:r w:rsidRPr="005A3FE6">
              <w:rPr>
                <w:rFonts w:ascii="宋体" w:hAnsi="宋体" w:hint="eastAsia"/>
                <w:color w:val="000000" w:themeColor="text1"/>
                <w:szCs w:val="20"/>
              </w:rPr>
              <w:t>涂胶组装平台</w:t>
            </w:r>
          </w:p>
          <w:p w14:paraId="568194AD"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平台由铝型材搭配铝制连接板组成，形式简约，凹槽可以固定舱门托盘，托盘上设计有舱门的工装夹块。</w:t>
            </w:r>
          </w:p>
          <w:p w14:paraId="64C5E93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503C539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外形尺寸(长×宽×高)</w:t>
            </w:r>
            <w:r w:rsidRPr="005A3FE6">
              <w:rPr>
                <w:rFonts w:ascii="宋体" w:hAnsi="宋体"/>
                <w:color w:val="000000" w:themeColor="text1"/>
              </w:rPr>
              <w:t>：≥</w:t>
            </w:r>
            <w:r w:rsidRPr="005A3FE6">
              <w:rPr>
                <w:rFonts w:ascii="宋体" w:hAnsi="宋体" w:hint="eastAsia"/>
                <w:color w:val="000000" w:themeColor="text1"/>
                <w:szCs w:val="21"/>
              </w:rPr>
              <w:t>350</w:t>
            </w:r>
            <w:r w:rsidRPr="005A3FE6">
              <w:rPr>
                <w:rFonts w:ascii="宋体" w:hAnsi="宋体"/>
                <w:color w:val="000000" w:themeColor="text1"/>
                <w:szCs w:val="21"/>
              </w:rPr>
              <w:t>×</w:t>
            </w:r>
            <w:r w:rsidRPr="005A3FE6">
              <w:rPr>
                <w:rFonts w:ascii="宋体" w:hAnsi="宋体" w:hint="eastAsia"/>
                <w:color w:val="000000" w:themeColor="text1"/>
                <w:szCs w:val="21"/>
              </w:rPr>
              <w:t>30</w:t>
            </w:r>
            <w:r w:rsidRPr="005A3FE6">
              <w:rPr>
                <w:rFonts w:ascii="宋体" w:hAnsi="宋体"/>
                <w:color w:val="000000" w:themeColor="text1"/>
                <w:szCs w:val="21"/>
              </w:rPr>
              <w:t>0×</w:t>
            </w:r>
            <w:r w:rsidRPr="005A3FE6">
              <w:rPr>
                <w:rFonts w:ascii="宋体" w:hAnsi="宋体" w:hint="eastAsia"/>
                <w:color w:val="000000" w:themeColor="text1"/>
                <w:szCs w:val="21"/>
              </w:rPr>
              <w:t>150</w:t>
            </w:r>
            <w:r w:rsidRPr="005A3FE6">
              <w:rPr>
                <w:rFonts w:ascii="宋体" w:hAnsi="宋体"/>
                <w:color w:val="000000" w:themeColor="text1"/>
              </w:rPr>
              <w:t>mm；</w:t>
            </w:r>
          </w:p>
          <w:p w14:paraId="3C03DE7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hint="eastAsia"/>
                <w:color w:val="000000" w:themeColor="text1"/>
                <w:szCs w:val="21"/>
              </w:rPr>
              <w:t>安装形式</w:t>
            </w:r>
            <w:r w:rsidRPr="005A3FE6">
              <w:rPr>
                <w:rFonts w:ascii="宋体" w:hAnsi="宋体"/>
                <w:color w:val="000000" w:themeColor="text1"/>
              </w:rPr>
              <w:t>：</w:t>
            </w:r>
            <w:r w:rsidRPr="005A3FE6">
              <w:rPr>
                <w:rFonts w:ascii="宋体" w:hAnsi="宋体" w:hint="eastAsia"/>
                <w:color w:val="000000" w:themeColor="text1"/>
                <w:szCs w:val="21"/>
              </w:rPr>
              <w:t>工作台定位安装</w:t>
            </w:r>
            <w:r w:rsidRPr="005A3FE6">
              <w:rPr>
                <w:rFonts w:ascii="宋体" w:hAnsi="宋体"/>
                <w:color w:val="000000" w:themeColor="text1"/>
              </w:rPr>
              <w:t>；</w:t>
            </w:r>
          </w:p>
          <w:p w14:paraId="347972E2" w14:textId="77777777" w:rsidR="005A3FE6" w:rsidRPr="005A3FE6" w:rsidRDefault="005A3FE6">
            <w:pPr>
              <w:spacing w:line="360" w:lineRule="auto"/>
              <w:rPr>
                <w:rFonts w:ascii="宋体" w:hAnsi="宋体"/>
                <w:color w:val="000000" w:themeColor="text1"/>
              </w:rPr>
            </w:pPr>
            <w:r w:rsidRPr="005A3FE6">
              <w:rPr>
                <w:rFonts w:ascii="宋体" w:hAnsi="宋体" w:hint="eastAsia"/>
                <w:color w:val="000000" w:themeColor="text1"/>
              </w:rPr>
              <w:t>4.8 组装载体暂存平</w:t>
            </w:r>
            <w:r w:rsidRPr="005A3FE6">
              <w:rPr>
                <w:rFonts w:ascii="宋体" w:hAnsi="宋体" w:hint="eastAsia"/>
                <w:color w:val="000000" w:themeColor="text1"/>
                <w:szCs w:val="20"/>
              </w:rPr>
              <w:t>台</w:t>
            </w:r>
          </w:p>
          <w:p w14:paraId="7685E5D0"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平台由铝型材搭配铝制连接板组成，形式简约。</w:t>
            </w:r>
          </w:p>
          <w:p w14:paraId="3A9185D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155025EF"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rPr>
              <w:t>：≥</w:t>
            </w:r>
            <w:r w:rsidRPr="005A3FE6">
              <w:rPr>
                <w:rFonts w:ascii="宋体" w:hAnsi="宋体" w:hint="eastAsia"/>
                <w:color w:val="000000" w:themeColor="text1"/>
                <w:szCs w:val="21"/>
              </w:rPr>
              <w:t>300</w:t>
            </w:r>
            <w:r w:rsidRPr="005A3FE6">
              <w:rPr>
                <w:rFonts w:ascii="宋体" w:hAnsi="宋体"/>
                <w:color w:val="000000" w:themeColor="text1"/>
                <w:szCs w:val="21"/>
              </w:rPr>
              <w:t>×</w:t>
            </w:r>
            <w:r w:rsidRPr="005A3FE6">
              <w:rPr>
                <w:rFonts w:ascii="宋体" w:hAnsi="宋体" w:hint="eastAsia"/>
                <w:color w:val="000000" w:themeColor="text1"/>
                <w:szCs w:val="21"/>
              </w:rPr>
              <w:t>30</w:t>
            </w:r>
            <w:r w:rsidRPr="005A3FE6">
              <w:rPr>
                <w:rFonts w:ascii="宋体" w:hAnsi="宋体"/>
                <w:color w:val="000000" w:themeColor="text1"/>
                <w:szCs w:val="21"/>
              </w:rPr>
              <w:t>0×</w:t>
            </w:r>
            <w:r w:rsidRPr="005A3FE6">
              <w:rPr>
                <w:rFonts w:ascii="宋体" w:hAnsi="宋体" w:hint="eastAsia"/>
                <w:color w:val="000000" w:themeColor="text1"/>
                <w:szCs w:val="21"/>
              </w:rPr>
              <w:t>150</w:t>
            </w:r>
            <w:r w:rsidRPr="005A3FE6">
              <w:rPr>
                <w:rFonts w:ascii="宋体" w:hAnsi="宋体"/>
                <w:color w:val="000000" w:themeColor="text1"/>
              </w:rPr>
              <w:t>mm；</w:t>
            </w:r>
          </w:p>
          <w:p w14:paraId="50E3969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hint="eastAsia"/>
                <w:color w:val="000000" w:themeColor="text1"/>
                <w:szCs w:val="21"/>
              </w:rPr>
              <w:t>安装形式</w:t>
            </w:r>
            <w:r w:rsidRPr="005A3FE6">
              <w:rPr>
                <w:rFonts w:ascii="宋体" w:hAnsi="宋体"/>
                <w:color w:val="000000" w:themeColor="text1"/>
              </w:rPr>
              <w:t>：</w:t>
            </w:r>
            <w:r w:rsidRPr="005A3FE6">
              <w:rPr>
                <w:rFonts w:ascii="宋体" w:hAnsi="宋体" w:hint="eastAsia"/>
                <w:color w:val="000000" w:themeColor="text1"/>
                <w:szCs w:val="21"/>
              </w:rPr>
              <w:t>工作台定位安装</w:t>
            </w:r>
            <w:r w:rsidRPr="005A3FE6">
              <w:rPr>
                <w:rFonts w:ascii="宋体" w:hAnsi="宋体"/>
                <w:color w:val="000000" w:themeColor="text1"/>
              </w:rPr>
              <w:t>；</w:t>
            </w:r>
          </w:p>
          <w:p w14:paraId="3CFA5B8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 xml:space="preserve">4.9 </w:t>
            </w:r>
            <w:r w:rsidRPr="005A3FE6">
              <w:rPr>
                <w:rFonts w:ascii="宋体" w:hAnsi="宋体"/>
                <w:color w:val="000000" w:themeColor="text1"/>
                <w:szCs w:val="21"/>
              </w:rPr>
              <w:t>工业3D相机套件</w:t>
            </w:r>
          </w:p>
          <w:p w14:paraId="09346F9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工业3D相机统具有速度快、精度高、视野大、抗反光的特点，对于结构复杂、表面暗色的物体均有良好的成像效果，可处理多种复杂情况，输出高质量的3D数据，具有高精度的3D检测功能，可适用于对精度要求较高的工业检测、测量、学术研究等典型应用场景。</w:t>
            </w:r>
          </w:p>
          <w:p w14:paraId="701C0FA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4.9.1 3D结构光相机</w:t>
            </w:r>
          </w:p>
          <w:p w14:paraId="24EC942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主要技术参数：</w:t>
            </w:r>
            <w:r w:rsidRPr="005A3FE6">
              <w:rPr>
                <w:rFonts w:ascii="宋体" w:hAnsi="宋体" w:hint="eastAsia"/>
                <w:color w:val="000000" w:themeColor="text1"/>
                <w:szCs w:val="21"/>
              </w:rPr>
              <w:t xml:space="preserve"> </w:t>
            </w:r>
            <w:r w:rsidRPr="005A3FE6">
              <w:rPr>
                <w:rFonts w:ascii="宋体" w:hAnsi="宋体"/>
                <w:color w:val="000000" w:themeColor="text1"/>
                <w:szCs w:val="21"/>
              </w:rPr>
              <w:t xml:space="preserve">     </w:t>
            </w:r>
          </w:p>
          <w:p w14:paraId="4F44A5C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）工作距离：</w:t>
            </w:r>
            <w:r w:rsidRPr="005A3FE6">
              <w:rPr>
                <w:rFonts w:ascii="宋体" w:hAnsi="宋体"/>
                <w:color w:val="000000" w:themeColor="text1"/>
                <w:szCs w:val="21"/>
              </w:rPr>
              <w:t>300</w:t>
            </w:r>
            <w:r w:rsidRPr="005A3FE6">
              <w:rPr>
                <w:rFonts w:ascii="宋体" w:hAnsi="宋体" w:hint="eastAsia"/>
                <w:color w:val="000000" w:themeColor="text1"/>
                <w:szCs w:val="21"/>
              </w:rPr>
              <w:t>～</w:t>
            </w:r>
            <w:r w:rsidRPr="005A3FE6">
              <w:rPr>
                <w:rFonts w:ascii="宋体" w:hAnsi="宋体"/>
                <w:color w:val="000000" w:themeColor="text1"/>
                <w:szCs w:val="21"/>
              </w:rPr>
              <w:t>600mm</w:t>
            </w:r>
          </w:p>
          <w:p w14:paraId="0175458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hint="eastAsia"/>
                <w:color w:val="000000" w:themeColor="text1"/>
                <w:szCs w:val="21"/>
              </w:rPr>
              <w:t>）近端视场：</w:t>
            </w:r>
            <w:r w:rsidRPr="005A3FE6">
              <w:rPr>
                <w:rFonts w:ascii="宋体" w:hAnsi="宋体"/>
                <w:bCs/>
                <w:color w:val="000000" w:themeColor="text1"/>
              </w:rPr>
              <w:t>≥</w:t>
            </w:r>
            <w:r w:rsidRPr="005A3FE6">
              <w:rPr>
                <w:rFonts w:ascii="宋体" w:hAnsi="宋体"/>
                <w:color w:val="000000" w:themeColor="text1"/>
                <w:szCs w:val="21"/>
              </w:rPr>
              <w:t>220</w:t>
            </w:r>
            <w:r w:rsidRPr="005A3FE6">
              <w:rPr>
                <w:rFonts w:ascii="宋体" w:hAnsi="宋体" w:hint="eastAsia"/>
                <w:color w:val="000000" w:themeColor="text1"/>
                <w:szCs w:val="21"/>
              </w:rPr>
              <w:t>×</w:t>
            </w:r>
            <w:r w:rsidRPr="005A3FE6">
              <w:rPr>
                <w:rFonts w:ascii="宋体" w:hAnsi="宋体"/>
                <w:color w:val="000000" w:themeColor="text1"/>
                <w:szCs w:val="21"/>
              </w:rPr>
              <w:t>150mm@0.3m</w:t>
            </w:r>
          </w:p>
          <w:p w14:paraId="2572D7E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lastRenderedPageBreak/>
              <w:t>3</w:t>
            </w:r>
            <w:r w:rsidRPr="005A3FE6">
              <w:rPr>
                <w:rFonts w:ascii="宋体" w:hAnsi="宋体" w:hint="eastAsia"/>
                <w:color w:val="000000" w:themeColor="text1"/>
                <w:szCs w:val="21"/>
              </w:rPr>
              <w:t>）远端视场：</w:t>
            </w:r>
            <w:r w:rsidRPr="005A3FE6">
              <w:rPr>
                <w:rFonts w:ascii="宋体" w:hAnsi="宋体"/>
                <w:bCs/>
                <w:color w:val="000000" w:themeColor="text1"/>
              </w:rPr>
              <w:t>≥</w:t>
            </w:r>
            <w:r w:rsidRPr="005A3FE6">
              <w:rPr>
                <w:rFonts w:ascii="宋体" w:hAnsi="宋体"/>
                <w:color w:val="000000" w:themeColor="text1"/>
                <w:szCs w:val="21"/>
              </w:rPr>
              <w:t>440</w:t>
            </w:r>
            <w:r w:rsidRPr="005A3FE6">
              <w:rPr>
                <w:rFonts w:ascii="宋体" w:hAnsi="宋体" w:hint="eastAsia"/>
                <w:color w:val="000000" w:themeColor="text1"/>
                <w:szCs w:val="21"/>
              </w:rPr>
              <w:t>×</w:t>
            </w:r>
            <w:r w:rsidRPr="005A3FE6">
              <w:rPr>
                <w:rFonts w:ascii="宋体" w:hAnsi="宋体"/>
                <w:color w:val="000000" w:themeColor="text1"/>
                <w:szCs w:val="21"/>
              </w:rPr>
              <w:t>300mm@0.6m</w:t>
            </w:r>
          </w:p>
          <w:p w14:paraId="4F3A71F9"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hint="eastAsia"/>
                <w:color w:val="000000" w:themeColor="text1"/>
                <w:szCs w:val="21"/>
              </w:rPr>
              <w:t>）分辨率：≥</w:t>
            </w:r>
            <w:r w:rsidRPr="005A3FE6">
              <w:rPr>
                <w:rFonts w:ascii="宋体" w:hAnsi="宋体"/>
                <w:color w:val="000000" w:themeColor="text1"/>
                <w:szCs w:val="21"/>
              </w:rPr>
              <w:t>1280</w:t>
            </w:r>
            <w:r w:rsidRPr="005A3FE6">
              <w:rPr>
                <w:rFonts w:ascii="宋体" w:hAnsi="宋体" w:hint="eastAsia"/>
                <w:color w:val="000000" w:themeColor="text1"/>
                <w:szCs w:val="21"/>
              </w:rPr>
              <w:t>×</w:t>
            </w:r>
            <w:r w:rsidRPr="005A3FE6">
              <w:rPr>
                <w:rFonts w:ascii="宋体" w:hAnsi="宋体"/>
                <w:color w:val="000000" w:themeColor="text1"/>
                <w:szCs w:val="21"/>
              </w:rPr>
              <w:t>1024</w:t>
            </w:r>
          </w:p>
          <w:p w14:paraId="5F45E91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5）像素数:</w:t>
            </w:r>
            <w:r w:rsidRPr="005A3FE6">
              <w:rPr>
                <w:rFonts w:ascii="宋体" w:hAnsi="宋体"/>
                <w:bCs/>
                <w:color w:val="000000" w:themeColor="text1"/>
              </w:rPr>
              <w:t>≥</w:t>
            </w:r>
            <w:r w:rsidRPr="005A3FE6">
              <w:rPr>
                <w:rFonts w:ascii="宋体" w:hAnsi="宋体" w:hint="eastAsia"/>
                <w:color w:val="000000" w:themeColor="text1"/>
                <w:szCs w:val="21"/>
              </w:rPr>
              <w:t>1.3 MP</w:t>
            </w:r>
          </w:p>
          <w:p w14:paraId="6926862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6）2D图像颜色:支持黑白(Monochrome)与彩色(Color)</w:t>
            </w:r>
          </w:p>
          <w:p w14:paraId="2E45393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7）光源:蓝光LED(459nm，RG2)或 白光LED(RG2)</w:t>
            </w:r>
          </w:p>
          <w:p w14:paraId="43950BA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8）Z向单点重复精度：≤</w:t>
            </w:r>
            <w:r w:rsidRPr="005A3FE6">
              <w:rPr>
                <w:rFonts w:ascii="宋体" w:hAnsi="宋体"/>
                <w:color w:val="000000" w:themeColor="text1"/>
              </w:rPr>
              <w:fldChar w:fldCharType="begin"/>
            </w:r>
            <w:r w:rsidRPr="005A3FE6">
              <w:rPr>
                <w:rFonts w:ascii="宋体" w:hAnsi="宋体"/>
                <w:color w:val="000000" w:themeColor="text1"/>
              </w:rPr>
              <w:instrText xml:space="preserve"> HYPERLINK "mailto:0.1mm@0.5mm" </w:instrText>
            </w:r>
            <w:r w:rsidRPr="005A3FE6">
              <w:rPr>
                <w:rFonts w:ascii="宋体" w:hAnsi="宋体"/>
                <w:color w:val="000000" w:themeColor="text1"/>
              </w:rPr>
            </w:r>
            <w:r w:rsidRPr="005A3FE6">
              <w:rPr>
                <w:rFonts w:ascii="宋体" w:hAnsi="宋体"/>
                <w:color w:val="000000" w:themeColor="text1"/>
              </w:rPr>
              <w:fldChar w:fldCharType="separate"/>
            </w:r>
            <w:r w:rsidRPr="005A3FE6">
              <w:rPr>
                <w:rFonts w:ascii="宋体" w:hAnsi="宋体"/>
                <w:color w:val="000000" w:themeColor="text1"/>
                <w:szCs w:val="21"/>
              </w:rPr>
              <w:t>0.1mm@0.5m</w:t>
            </w:r>
            <w:r w:rsidRPr="005A3FE6">
              <w:rPr>
                <w:rFonts w:ascii="宋体" w:hAnsi="宋体"/>
                <w:color w:val="000000" w:themeColor="text1"/>
                <w:szCs w:val="21"/>
              </w:rPr>
              <w:fldChar w:fldCharType="end"/>
            </w:r>
          </w:p>
          <w:p w14:paraId="177D731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9）3D采集时间：≤</w:t>
            </w:r>
            <w:r w:rsidRPr="005A3FE6">
              <w:rPr>
                <w:rFonts w:ascii="宋体" w:hAnsi="宋体"/>
                <w:color w:val="000000" w:themeColor="text1"/>
                <w:szCs w:val="21"/>
              </w:rPr>
              <w:t>0.6</w:t>
            </w:r>
            <w:r w:rsidRPr="005A3FE6">
              <w:rPr>
                <w:rFonts w:ascii="宋体" w:hAnsi="宋体" w:hint="eastAsia"/>
                <w:color w:val="000000" w:themeColor="text1"/>
                <w:szCs w:val="21"/>
              </w:rPr>
              <w:t>～</w:t>
            </w:r>
            <w:r w:rsidRPr="005A3FE6">
              <w:rPr>
                <w:rFonts w:ascii="宋体" w:hAnsi="宋体"/>
                <w:color w:val="000000" w:themeColor="text1"/>
                <w:szCs w:val="21"/>
              </w:rPr>
              <w:t>1.1s</w:t>
            </w:r>
          </w:p>
          <w:p w14:paraId="18E9805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10）基线长度：≥</w:t>
            </w:r>
            <w:r w:rsidRPr="005A3FE6">
              <w:rPr>
                <w:rFonts w:ascii="宋体" w:hAnsi="宋体"/>
                <w:color w:val="000000" w:themeColor="text1"/>
                <w:szCs w:val="21"/>
              </w:rPr>
              <w:t>68mm</w:t>
            </w:r>
          </w:p>
          <w:p w14:paraId="0ADBCE3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11）通讯接口：千兆以太网</w:t>
            </w:r>
          </w:p>
          <w:p w14:paraId="7D1DF22B"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12）安全和电磁兼容：CE/FCC/VCCI</w:t>
            </w:r>
          </w:p>
          <w:p w14:paraId="2C2F671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3）平均无故障工作时间(MTBF)：≥40000小时</w:t>
            </w:r>
          </w:p>
          <w:p w14:paraId="1B09119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4）外形尺寸（长×宽×高）：</w:t>
            </w:r>
            <w:r w:rsidRPr="005A3FE6">
              <w:rPr>
                <w:rFonts w:ascii="宋体" w:hAnsi="宋体"/>
                <w:bCs/>
                <w:color w:val="000000" w:themeColor="text1"/>
              </w:rPr>
              <w:t>≥</w:t>
            </w:r>
            <w:r w:rsidRPr="005A3FE6">
              <w:rPr>
                <w:rFonts w:ascii="宋体" w:hAnsi="宋体"/>
                <w:color w:val="000000" w:themeColor="text1"/>
                <w:szCs w:val="21"/>
              </w:rPr>
              <w:t>145</w:t>
            </w:r>
            <w:r w:rsidRPr="005A3FE6">
              <w:rPr>
                <w:rFonts w:ascii="宋体" w:hAnsi="宋体" w:hint="eastAsia"/>
                <w:color w:val="000000" w:themeColor="text1"/>
                <w:szCs w:val="21"/>
              </w:rPr>
              <w:t>×</w:t>
            </w:r>
            <w:r w:rsidRPr="005A3FE6">
              <w:rPr>
                <w:rFonts w:ascii="宋体" w:hAnsi="宋体"/>
                <w:color w:val="000000" w:themeColor="text1"/>
                <w:szCs w:val="21"/>
              </w:rPr>
              <w:t>51</w:t>
            </w:r>
            <w:r w:rsidRPr="005A3FE6">
              <w:rPr>
                <w:rFonts w:ascii="宋体" w:hAnsi="宋体" w:hint="eastAsia"/>
                <w:color w:val="000000" w:themeColor="text1"/>
                <w:szCs w:val="21"/>
              </w:rPr>
              <w:t>×</w:t>
            </w:r>
            <w:r w:rsidRPr="005A3FE6">
              <w:rPr>
                <w:rFonts w:ascii="宋体" w:hAnsi="宋体"/>
                <w:color w:val="000000" w:themeColor="text1"/>
                <w:szCs w:val="21"/>
              </w:rPr>
              <w:t>85mm</w:t>
            </w:r>
          </w:p>
          <w:p w14:paraId="630E64B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4.9.2 结构光相机配套</w:t>
            </w:r>
            <w:r w:rsidRPr="005A3FE6">
              <w:rPr>
                <w:rFonts w:ascii="宋体" w:hAnsi="宋体"/>
                <w:color w:val="000000" w:themeColor="text1"/>
                <w:szCs w:val="21"/>
              </w:rPr>
              <w:t>软件</w:t>
            </w:r>
          </w:p>
          <w:p w14:paraId="112AB22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1）具备功能</w:t>
            </w:r>
          </w:p>
          <w:p w14:paraId="0CA0D08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配套软件采用先进的深度学习等算法，可处理多种复杂情况，配套视觉软件应具备如下功能：</w:t>
            </w:r>
          </w:p>
          <w:p w14:paraId="0EFB338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（1）图像分类功能，可以对图像进行标注、对模型训练的参数进行修改、训练深度学习模型、验证深度学习模型、导出深度学习模型；</w:t>
            </w:r>
          </w:p>
          <w:p w14:paraId="0482E96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（2）实例分割功能，可以对图像进行标注、对模型训练的参数进行修改、训练深度学习模型、验证深度学习模型、导出深度学习模型；</w:t>
            </w:r>
          </w:p>
          <w:p w14:paraId="046F18C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（3）目标检测功能，可以对图像进行标注、对模型训练的参数进行修改、训练深度学习模型、验证深度学习模型、导出深度学习模型；</w:t>
            </w:r>
          </w:p>
          <w:p w14:paraId="62162C0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（4）缺陷分割功能，可以对图像进行标注、对模型训练的参数进行修改、训练深度学习模型、验证深度学习模型、导出深度学习模型；</w:t>
            </w:r>
          </w:p>
          <w:p w14:paraId="4A63F13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（5）通用性强，少量样本即可完成训练；</w:t>
            </w:r>
          </w:p>
          <w:p w14:paraId="148F884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（6）可导入辅助视觉工程搭建。</w:t>
            </w:r>
          </w:p>
          <w:p w14:paraId="5C4421F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2）能够处理复杂如下场景/物体</w:t>
            </w:r>
          </w:p>
          <w:p w14:paraId="10DC07A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w:t>
            </w:r>
            <w:r w:rsidRPr="005A3FE6">
              <w:rPr>
                <w:rFonts w:ascii="宋体" w:hAnsi="宋体"/>
                <w:color w:val="000000" w:themeColor="text1"/>
                <w:szCs w:val="21"/>
              </w:rPr>
              <w:t>可识别少纹理物体的3D位姿；</w:t>
            </w:r>
          </w:p>
          <w:p w14:paraId="2182688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（2）可识别表面具有各种图案（包括条码、二维码、运单、胶带等图案以及无图案）的物体的位姿</w:t>
            </w:r>
            <w:r w:rsidRPr="005A3FE6">
              <w:rPr>
                <w:rFonts w:ascii="宋体" w:hAnsi="宋体"/>
                <w:color w:val="000000" w:themeColor="text1"/>
                <w:szCs w:val="21"/>
              </w:rPr>
              <w:t>；</w:t>
            </w:r>
          </w:p>
          <w:p w14:paraId="03B7D3B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可识别散乱堆放，以及紧密堆叠的物体，实现无序分拣；</w:t>
            </w:r>
          </w:p>
          <w:p w14:paraId="7B727F6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可识别一定程度反光、暗色（纯黑色）物体的位姿</w:t>
            </w:r>
            <w:r w:rsidRPr="005A3FE6">
              <w:rPr>
                <w:rFonts w:ascii="宋体" w:hAnsi="宋体" w:hint="eastAsia"/>
                <w:color w:val="000000" w:themeColor="text1"/>
                <w:szCs w:val="21"/>
              </w:rPr>
              <w:t>。</w:t>
            </w:r>
          </w:p>
          <w:p w14:paraId="1A22B29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hint="eastAsia"/>
                <w:color w:val="000000" w:themeColor="text1"/>
                <w:szCs w:val="21"/>
              </w:rPr>
              <w:t>适配性好</w:t>
            </w:r>
          </w:p>
          <w:p w14:paraId="6E21C11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可适配不同品牌的机器人，可以一键导入模型，进行视觉工作站机器人运动的实时运动仿真，查看实施规划的轨迹路线。</w:t>
            </w:r>
          </w:p>
          <w:p w14:paraId="2CAB8AA4"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lastRenderedPageBreak/>
              <w:t xml:space="preserve">4.10 </w:t>
            </w:r>
            <w:r w:rsidRPr="005A3FE6">
              <w:rPr>
                <w:rFonts w:ascii="宋体" w:hAnsi="宋体"/>
                <w:color w:val="000000" w:themeColor="text1"/>
              </w:rPr>
              <w:t>RFID读写模块</w:t>
            </w:r>
          </w:p>
          <w:p w14:paraId="72A70BD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主要由RFID读写器组成。</w:t>
            </w:r>
          </w:p>
          <w:p w14:paraId="08D8CB4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RFID读写器主要参数：</w:t>
            </w:r>
          </w:p>
          <w:p w14:paraId="363E95C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1）工作频率/额定值：</w:t>
            </w:r>
            <w:r w:rsidRPr="005A3FE6">
              <w:rPr>
                <w:rFonts w:ascii="宋体" w:hAnsi="宋体"/>
                <w:color w:val="000000" w:themeColor="text1"/>
                <w:szCs w:val="21"/>
              </w:rPr>
              <w:tab/>
              <w:t>13.56MHz；</w:t>
            </w:r>
          </w:p>
          <w:p w14:paraId="5C1E3F4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2）作用范围/最大值：</w:t>
            </w:r>
            <w:r w:rsidRPr="005A3FE6">
              <w:rPr>
                <w:rFonts w:ascii="宋体" w:hAnsi="宋体"/>
                <w:color w:val="000000" w:themeColor="text1"/>
                <w:szCs w:val="21"/>
              </w:rPr>
              <w:tab/>
              <w:t>≥80mm；</w:t>
            </w:r>
          </w:p>
          <w:p w14:paraId="5D35DB6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3）通信协议：Modbus-TCP</w:t>
            </w:r>
            <w:r w:rsidRPr="005A3FE6">
              <w:rPr>
                <w:rFonts w:ascii="宋体" w:hAnsi="宋体" w:hint="eastAsia"/>
                <w:color w:val="000000" w:themeColor="text1"/>
                <w:szCs w:val="21"/>
              </w:rPr>
              <w:t>，</w:t>
            </w:r>
            <w:r w:rsidRPr="005A3FE6">
              <w:rPr>
                <w:rFonts w:ascii="宋体" w:hAnsi="宋体"/>
                <w:color w:val="000000" w:themeColor="text1"/>
                <w:szCs w:val="21"/>
              </w:rPr>
              <w:t>TCP/IP；</w:t>
            </w:r>
          </w:p>
          <w:p w14:paraId="4CACB8D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4）供电方式：支持POE供电；</w:t>
            </w:r>
          </w:p>
          <w:p w14:paraId="061FB1E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hint="eastAsia"/>
                <w:color w:val="000000" w:themeColor="text1"/>
                <w:szCs w:val="21"/>
              </w:rPr>
              <w:t>协议标准：ISO/IEC15693</w:t>
            </w:r>
            <w:r w:rsidRPr="005A3FE6">
              <w:rPr>
                <w:rFonts w:ascii="宋体" w:hAnsi="宋体"/>
                <w:color w:val="000000" w:themeColor="text1"/>
                <w:szCs w:val="21"/>
              </w:rPr>
              <w:t>；；</w:t>
            </w:r>
          </w:p>
          <w:p w14:paraId="4095CDB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w:t>
            </w:r>
            <w:r w:rsidRPr="005A3FE6">
              <w:rPr>
                <w:rFonts w:ascii="宋体" w:hAnsi="宋体"/>
                <w:color w:val="000000" w:themeColor="text1"/>
                <w:szCs w:val="21"/>
              </w:rPr>
              <w:t>）</w:t>
            </w:r>
            <w:r w:rsidRPr="005A3FE6">
              <w:rPr>
                <w:rFonts w:ascii="宋体" w:hAnsi="宋体" w:hint="eastAsia"/>
                <w:color w:val="000000" w:themeColor="text1"/>
                <w:szCs w:val="21"/>
              </w:rPr>
              <w:t>支持标签类型：I-CODE2、I-CODESLI等</w:t>
            </w:r>
            <w:r w:rsidRPr="005A3FE6">
              <w:rPr>
                <w:rFonts w:ascii="宋体" w:hAnsi="宋体"/>
                <w:color w:val="000000" w:themeColor="text1"/>
                <w:szCs w:val="21"/>
              </w:rPr>
              <w:t>；</w:t>
            </w:r>
          </w:p>
          <w:p w14:paraId="6A0052F0"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7</w:t>
            </w:r>
            <w:r w:rsidRPr="005A3FE6">
              <w:rPr>
                <w:rFonts w:ascii="宋体" w:hAnsi="宋体"/>
                <w:color w:val="000000" w:themeColor="text1"/>
                <w:szCs w:val="21"/>
              </w:rPr>
              <w:t>）</w:t>
            </w:r>
            <w:r w:rsidRPr="005A3FE6">
              <w:rPr>
                <w:rFonts w:ascii="宋体" w:hAnsi="宋体" w:hint="eastAsia"/>
                <w:color w:val="000000" w:themeColor="text1"/>
                <w:szCs w:val="21"/>
              </w:rPr>
              <w:t>无线传输速率：</w:t>
            </w:r>
            <w:r w:rsidRPr="005A3FE6">
              <w:rPr>
                <w:rFonts w:ascii="宋体" w:hAnsi="宋体"/>
                <w:bCs/>
                <w:color w:val="000000" w:themeColor="text1"/>
              </w:rPr>
              <w:t>≥</w:t>
            </w:r>
            <w:r w:rsidRPr="005A3FE6">
              <w:rPr>
                <w:rFonts w:ascii="宋体" w:hAnsi="宋体" w:hint="eastAsia"/>
                <w:color w:val="000000" w:themeColor="text1"/>
                <w:szCs w:val="21"/>
              </w:rPr>
              <w:t>53kbit/s</w:t>
            </w:r>
            <w:r w:rsidRPr="005A3FE6">
              <w:rPr>
                <w:rFonts w:ascii="宋体" w:hAnsi="宋体"/>
                <w:color w:val="000000" w:themeColor="text1"/>
                <w:szCs w:val="21"/>
              </w:rPr>
              <w:t>；</w:t>
            </w:r>
          </w:p>
          <w:p w14:paraId="7DDA8E7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8</w:t>
            </w:r>
            <w:r w:rsidRPr="005A3FE6">
              <w:rPr>
                <w:rFonts w:ascii="宋体" w:hAnsi="宋体"/>
                <w:color w:val="000000" w:themeColor="text1"/>
                <w:szCs w:val="21"/>
              </w:rPr>
              <w:t>）</w:t>
            </w:r>
            <w:r w:rsidRPr="005A3FE6">
              <w:rPr>
                <w:rFonts w:ascii="宋体" w:hAnsi="宋体" w:hint="eastAsia"/>
                <w:color w:val="000000" w:themeColor="text1"/>
                <w:szCs w:val="21"/>
              </w:rPr>
              <w:t>最大载码体容量：</w:t>
            </w:r>
            <w:r w:rsidRPr="005A3FE6">
              <w:rPr>
                <w:rFonts w:ascii="宋体" w:hAnsi="宋体"/>
                <w:bCs/>
                <w:color w:val="000000" w:themeColor="text1"/>
              </w:rPr>
              <w:t>≥</w:t>
            </w:r>
            <w:r w:rsidRPr="005A3FE6">
              <w:rPr>
                <w:rFonts w:ascii="宋体" w:hAnsi="宋体" w:hint="eastAsia"/>
                <w:color w:val="000000" w:themeColor="text1"/>
                <w:szCs w:val="21"/>
              </w:rPr>
              <w:t>8KBytes</w:t>
            </w:r>
            <w:r w:rsidRPr="005A3FE6">
              <w:rPr>
                <w:rFonts w:ascii="宋体" w:hAnsi="宋体"/>
                <w:color w:val="000000" w:themeColor="text1"/>
                <w:szCs w:val="21"/>
              </w:rPr>
              <w:t>；</w:t>
            </w:r>
          </w:p>
          <w:p w14:paraId="1BFAAAA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9</w:t>
            </w:r>
            <w:r w:rsidRPr="005A3FE6">
              <w:rPr>
                <w:rFonts w:ascii="宋体" w:hAnsi="宋体"/>
                <w:color w:val="000000" w:themeColor="text1"/>
                <w:szCs w:val="21"/>
              </w:rPr>
              <w:t>）尺寸：</w:t>
            </w:r>
            <w:r w:rsidRPr="005A3FE6">
              <w:rPr>
                <w:rFonts w:ascii="宋体" w:hAnsi="宋体"/>
                <w:bCs/>
                <w:color w:val="000000" w:themeColor="text1"/>
              </w:rPr>
              <w:t>≥</w:t>
            </w:r>
            <w:r w:rsidRPr="005A3FE6">
              <w:rPr>
                <w:rFonts w:ascii="Cambria Math" w:hAnsi="Cambria Math" w:cs="Cambria Math"/>
                <w:color w:val="000000" w:themeColor="text1"/>
                <w:szCs w:val="21"/>
              </w:rPr>
              <w:t>∅</w:t>
            </w:r>
            <w:r w:rsidRPr="005A3FE6">
              <w:rPr>
                <w:rFonts w:ascii="宋体" w:hAnsi="宋体"/>
                <w:color w:val="000000" w:themeColor="text1"/>
                <w:szCs w:val="21"/>
              </w:rPr>
              <w:t>30mm×90mm</w:t>
            </w:r>
          </w:p>
          <w:p w14:paraId="1EFD68D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4.11 多功能训练模块</w:t>
            </w:r>
          </w:p>
          <w:p w14:paraId="3082009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模块提供多种涂胶路径模拟训练</w:t>
            </w:r>
            <w:r w:rsidRPr="005A3FE6">
              <w:rPr>
                <w:rFonts w:ascii="宋体" w:hAnsi="宋体"/>
                <w:color w:val="000000" w:themeColor="text1"/>
              </w:rPr>
              <w:t>。</w:t>
            </w:r>
          </w:p>
          <w:p w14:paraId="21082FB1"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4.11.1 涂胶循迹基础训练模块</w:t>
            </w:r>
          </w:p>
          <w:p w14:paraId="3943020B"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488BB09E"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rPr>
              <w:t>：≥</w:t>
            </w:r>
            <w:r w:rsidRPr="005A3FE6">
              <w:rPr>
                <w:rFonts w:ascii="宋体" w:hAnsi="宋体"/>
                <w:color w:val="000000" w:themeColor="text1"/>
                <w:szCs w:val="21"/>
              </w:rPr>
              <w:t>300×300×</w:t>
            </w:r>
            <w:r w:rsidRPr="005A3FE6">
              <w:rPr>
                <w:rFonts w:ascii="宋体" w:hAnsi="宋体" w:hint="eastAsia"/>
                <w:color w:val="000000" w:themeColor="text1"/>
                <w:szCs w:val="21"/>
              </w:rPr>
              <w:t>135</w:t>
            </w:r>
            <w:r w:rsidRPr="005A3FE6">
              <w:rPr>
                <w:rFonts w:ascii="宋体" w:hAnsi="宋体"/>
                <w:color w:val="000000" w:themeColor="text1"/>
              </w:rPr>
              <w:t>mm；</w:t>
            </w:r>
          </w:p>
          <w:p w14:paraId="6A6DE0A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2）</w:t>
            </w:r>
            <w:r w:rsidRPr="005A3FE6">
              <w:rPr>
                <w:rFonts w:ascii="宋体" w:hAnsi="宋体"/>
                <w:color w:val="000000" w:themeColor="text1"/>
                <w:szCs w:val="21"/>
              </w:rPr>
              <w:t>安装形式</w:t>
            </w:r>
            <w:r w:rsidRPr="005A3FE6">
              <w:rPr>
                <w:rFonts w:ascii="宋体" w:hAnsi="宋体"/>
                <w:color w:val="000000" w:themeColor="text1"/>
              </w:rPr>
              <w:t>：</w:t>
            </w:r>
            <w:r w:rsidRPr="005A3FE6">
              <w:rPr>
                <w:rFonts w:ascii="宋体" w:hAnsi="宋体"/>
                <w:color w:val="000000" w:themeColor="text1"/>
                <w:szCs w:val="21"/>
              </w:rPr>
              <w:t>适配标准实训台定位安装。</w:t>
            </w:r>
          </w:p>
          <w:p w14:paraId="3CCB934E"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4.11.2 涂胶装配综合训练模块</w:t>
            </w:r>
          </w:p>
          <w:p w14:paraId="052E033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主要技术参数：</w:t>
            </w:r>
          </w:p>
          <w:p w14:paraId="4380C0F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szCs w:val="21"/>
              </w:rPr>
              <w:t>：≥300×300×</w:t>
            </w:r>
            <w:r w:rsidRPr="005A3FE6">
              <w:rPr>
                <w:rFonts w:ascii="宋体" w:hAnsi="宋体" w:hint="eastAsia"/>
                <w:color w:val="000000" w:themeColor="text1"/>
                <w:szCs w:val="21"/>
              </w:rPr>
              <w:t>20</w:t>
            </w:r>
            <w:r w:rsidRPr="005A3FE6">
              <w:rPr>
                <w:rFonts w:ascii="宋体" w:hAnsi="宋体"/>
                <w:color w:val="000000" w:themeColor="text1"/>
                <w:szCs w:val="21"/>
              </w:rPr>
              <w:t>mm；</w:t>
            </w:r>
          </w:p>
          <w:p w14:paraId="793FB3A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2）安装形式：适配标准实训台定位安装。</w:t>
            </w:r>
          </w:p>
          <w:p w14:paraId="081F7CA7"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4.11.3 工具标定模块</w:t>
            </w:r>
          </w:p>
          <w:p w14:paraId="1F4F9CF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73B6E0C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1）外形尺寸(</w:t>
            </w:r>
            <w:r w:rsidRPr="005A3FE6">
              <w:rPr>
                <w:rFonts w:ascii="宋体" w:hAnsi="宋体" w:hint="eastAsia"/>
                <w:color w:val="000000" w:themeColor="text1"/>
                <w:szCs w:val="21"/>
              </w:rPr>
              <w:t>直径</w:t>
            </w:r>
            <w:r w:rsidRPr="005A3FE6">
              <w:rPr>
                <w:rFonts w:ascii="宋体" w:hAnsi="宋体"/>
                <w:color w:val="000000" w:themeColor="text1"/>
                <w:szCs w:val="21"/>
              </w:rPr>
              <w:t>×高)：≥Φ</w:t>
            </w:r>
            <w:r w:rsidRPr="005A3FE6">
              <w:rPr>
                <w:rFonts w:ascii="宋体" w:hAnsi="宋体" w:hint="eastAsia"/>
                <w:color w:val="000000" w:themeColor="text1"/>
                <w:szCs w:val="21"/>
              </w:rPr>
              <w:t>50</w:t>
            </w:r>
            <w:r w:rsidRPr="005A3FE6">
              <w:rPr>
                <w:rFonts w:ascii="宋体" w:hAnsi="宋体"/>
                <w:color w:val="000000" w:themeColor="text1"/>
                <w:szCs w:val="21"/>
              </w:rPr>
              <w:t>×</w:t>
            </w:r>
            <w:r w:rsidRPr="005A3FE6">
              <w:rPr>
                <w:rFonts w:ascii="宋体" w:hAnsi="宋体" w:hint="eastAsia"/>
                <w:color w:val="000000" w:themeColor="text1"/>
                <w:szCs w:val="21"/>
              </w:rPr>
              <w:t>20</w:t>
            </w:r>
            <w:r w:rsidRPr="005A3FE6">
              <w:rPr>
                <w:rFonts w:ascii="宋体" w:hAnsi="宋体"/>
                <w:color w:val="000000" w:themeColor="text1"/>
                <w:szCs w:val="21"/>
              </w:rPr>
              <w:t>mm；</w:t>
            </w:r>
          </w:p>
          <w:p w14:paraId="464A507B"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2）安装形式：适配标准实训台定位安装。</w:t>
            </w:r>
          </w:p>
          <w:p w14:paraId="070AA251"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 xml:space="preserve">4.11.4 </w:t>
            </w:r>
            <w:r w:rsidRPr="005A3FE6">
              <w:rPr>
                <w:rFonts w:ascii="宋体" w:hAnsi="宋体" w:hint="eastAsia"/>
                <w:color w:val="000000" w:themeColor="text1"/>
              </w:rPr>
              <w:t>PCB板涂胶装配模</w:t>
            </w:r>
            <w:r w:rsidRPr="005A3FE6">
              <w:rPr>
                <w:rFonts w:ascii="宋体" w:hAnsi="宋体" w:hint="eastAsia"/>
                <w:color w:val="000000" w:themeColor="text1"/>
                <w:szCs w:val="21"/>
              </w:rPr>
              <w:t>块</w:t>
            </w:r>
          </w:p>
          <w:p w14:paraId="128724F3"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4759887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1）外形尺寸</w:t>
            </w:r>
            <w:proofErr w:type="gramStart"/>
            <w:r w:rsidRPr="005A3FE6">
              <w:rPr>
                <w:rFonts w:ascii="宋体" w:hAnsi="宋体"/>
                <w:color w:val="000000" w:themeColor="text1"/>
                <w:szCs w:val="21"/>
              </w:rPr>
              <w:t>(长×宽×高)</w:t>
            </w:r>
            <w:proofErr w:type="gramEnd"/>
            <w:r w:rsidRPr="005A3FE6">
              <w:rPr>
                <w:rFonts w:ascii="宋体" w:hAnsi="宋体"/>
                <w:color w:val="000000" w:themeColor="text1"/>
                <w:szCs w:val="21"/>
              </w:rPr>
              <w:t>：≥300×300×</w:t>
            </w:r>
            <w:r w:rsidRPr="005A3FE6">
              <w:rPr>
                <w:rFonts w:ascii="宋体" w:hAnsi="宋体" w:hint="eastAsia"/>
                <w:color w:val="000000" w:themeColor="text1"/>
                <w:szCs w:val="21"/>
              </w:rPr>
              <w:t>10</w:t>
            </w:r>
            <w:r w:rsidRPr="005A3FE6">
              <w:rPr>
                <w:rFonts w:ascii="宋体" w:hAnsi="宋体"/>
                <w:color w:val="000000" w:themeColor="text1"/>
                <w:szCs w:val="21"/>
              </w:rPr>
              <w:t>mm；</w:t>
            </w:r>
          </w:p>
          <w:p w14:paraId="4411EEB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2）安装形式：适配标准实训台定位安装。</w:t>
            </w:r>
          </w:p>
          <w:p w14:paraId="77BBE0E1"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4.11.5 变速箱涂胶训练模块</w:t>
            </w:r>
          </w:p>
          <w:p w14:paraId="2D4883A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3FC320BF"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1）外形尺寸(长×宽×高)：≥3</w:t>
            </w:r>
            <w:r w:rsidRPr="005A3FE6">
              <w:rPr>
                <w:rFonts w:ascii="宋体" w:hAnsi="宋体" w:hint="eastAsia"/>
                <w:color w:val="000000" w:themeColor="text1"/>
                <w:szCs w:val="21"/>
              </w:rPr>
              <w:t>50</w:t>
            </w:r>
            <w:r w:rsidRPr="005A3FE6">
              <w:rPr>
                <w:rFonts w:ascii="宋体" w:hAnsi="宋体"/>
                <w:color w:val="000000" w:themeColor="text1"/>
                <w:szCs w:val="21"/>
              </w:rPr>
              <w:t>×300×</w:t>
            </w:r>
            <w:r w:rsidRPr="005A3FE6">
              <w:rPr>
                <w:rFonts w:ascii="宋体" w:hAnsi="宋体" w:hint="eastAsia"/>
                <w:color w:val="000000" w:themeColor="text1"/>
                <w:szCs w:val="21"/>
              </w:rPr>
              <w:t>150</w:t>
            </w:r>
            <w:r w:rsidRPr="005A3FE6">
              <w:rPr>
                <w:rFonts w:ascii="宋体" w:hAnsi="宋体"/>
                <w:color w:val="000000" w:themeColor="text1"/>
                <w:szCs w:val="21"/>
              </w:rPr>
              <w:t>mm；</w:t>
            </w:r>
          </w:p>
          <w:p w14:paraId="5EAE5D2A"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2</w:t>
            </w:r>
            <w:r w:rsidRPr="005A3FE6">
              <w:rPr>
                <w:rFonts w:ascii="宋体" w:hAnsi="宋体"/>
                <w:color w:val="000000" w:themeColor="text1"/>
                <w:szCs w:val="21"/>
              </w:rPr>
              <w:t>）安装形式：适配标准实训台定位安装。</w:t>
            </w:r>
          </w:p>
          <w:p w14:paraId="1747F96D"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 xml:space="preserve">4.11.6 </w:t>
            </w:r>
            <w:r w:rsidRPr="005A3FE6">
              <w:rPr>
                <w:rFonts w:ascii="宋体" w:hAnsi="宋体" w:hint="eastAsia"/>
                <w:color w:val="000000" w:themeColor="text1"/>
              </w:rPr>
              <w:t>车窗涂胶训练模</w:t>
            </w:r>
            <w:r w:rsidRPr="005A3FE6">
              <w:rPr>
                <w:rFonts w:ascii="宋体" w:hAnsi="宋体" w:hint="eastAsia"/>
                <w:color w:val="000000" w:themeColor="text1"/>
                <w:szCs w:val="21"/>
              </w:rPr>
              <w:t>块</w:t>
            </w:r>
          </w:p>
          <w:p w14:paraId="2403C73F"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lastRenderedPageBreak/>
              <w:t>主要技术参数：</w:t>
            </w:r>
          </w:p>
          <w:p w14:paraId="6A0AF51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1）外形尺寸(长×宽×高)：≥3</w:t>
            </w:r>
            <w:r w:rsidRPr="005A3FE6">
              <w:rPr>
                <w:rFonts w:ascii="宋体" w:hAnsi="宋体" w:hint="eastAsia"/>
                <w:color w:val="000000" w:themeColor="text1"/>
                <w:szCs w:val="21"/>
              </w:rPr>
              <w:t>50</w:t>
            </w:r>
            <w:r w:rsidRPr="005A3FE6">
              <w:rPr>
                <w:rFonts w:ascii="宋体" w:hAnsi="宋体"/>
                <w:color w:val="000000" w:themeColor="text1"/>
                <w:szCs w:val="21"/>
              </w:rPr>
              <w:t>×300×</w:t>
            </w:r>
            <w:r w:rsidRPr="005A3FE6">
              <w:rPr>
                <w:rFonts w:ascii="宋体" w:hAnsi="宋体" w:hint="eastAsia"/>
                <w:color w:val="000000" w:themeColor="text1"/>
                <w:szCs w:val="21"/>
              </w:rPr>
              <w:t>150</w:t>
            </w:r>
            <w:r w:rsidRPr="005A3FE6">
              <w:rPr>
                <w:rFonts w:ascii="宋体" w:hAnsi="宋体"/>
                <w:color w:val="000000" w:themeColor="text1"/>
                <w:szCs w:val="21"/>
              </w:rPr>
              <w:t>mm；</w:t>
            </w:r>
          </w:p>
          <w:p w14:paraId="6BB68E0E"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2</w:t>
            </w:r>
            <w:r w:rsidRPr="005A3FE6">
              <w:rPr>
                <w:rFonts w:ascii="宋体" w:hAnsi="宋体"/>
                <w:color w:val="000000" w:themeColor="text1"/>
                <w:szCs w:val="21"/>
              </w:rPr>
              <w:t>）安装形式：适配标准实训台定位安装。</w:t>
            </w:r>
          </w:p>
          <w:p w14:paraId="36A11A6A"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4.11.7 电气拆装诊断</w:t>
            </w:r>
            <w:r w:rsidRPr="005A3FE6">
              <w:rPr>
                <w:rFonts w:ascii="宋体" w:hAnsi="宋体" w:hint="eastAsia"/>
                <w:color w:val="000000" w:themeColor="text1"/>
              </w:rPr>
              <w:t>模</w:t>
            </w:r>
            <w:r w:rsidRPr="005A3FE6">
              <w:rPr>
                <w:rFonts w:ascii="宋体" w:hAnsi="宋体" w:hint="eastAsia"/>
                <w:color w:val="000000" w:themeColor="text1"/>
                <w:szCs w:val="21"/>
              </w:rPr>
              <w:t>块</w:t>
            </w:r>
          </w:p>
          <w:p w14:paraId="7D120D8C"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rPr>
              <w:t>配备通用电气接口，并搭配快插线缆，能够快速、便捷地完成电气连接；具备接线结果的故障诊断功能，可自动检测并识别接线错误。</w:t>
            </w:r>
          </w:p>
          <w:p w14:paraId="6C702E1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w:t>
            </w:r>
            <w:r w:rsidRPr="005A3FE6">
              <w:rPr>
                <w:rFonts w:ascii="宋体" w:hAnsi="宋体" w:hint="eastAsia"/>
                <w:color w:val="000000" w:themeColor="text1"/>
                <w:szCs w:val="21"/>
              </w:rPr>
              <w:t>12</w:t>
            </w:r>
            <w:r w:rsidRPr="005A3FE6">
              <w:rPr>
                <w:rFonts w:ascii="宋体" w:hAnsi="宋体"/>
                <w:color w:val="000000" w:themeColor="text1"/>
                <w:szCs w:val="21"/>
              </w:rPr>
              <w:t xml:space="preserve"> 安全光栅</w:t>
            </w:r>
          </w:p>
          <w:p w14:paraId="28CAC1C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53BF4418"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工作电源：DC 24V±10%；</w:t>
            </w:r>
          </w:p>
          <w:p w14:paraId="2776375C"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最大抗光干扰：</w:t>
            </w:r>
            <w:r w:rsidRPr="005A3FE6">
              <w:rPr>
                <w:rFonts w:ascii="宋体" w:hAnsi="宋体" w:hint="eastAsia"/>
                <w:color w:val="000000" w:themeColor="text1"/>
                <w:szCs w:val="21"/>
              </w:rPr>
              <w:t>白炽光：</w:t>
            </w:r>
            <w:r w:rsidRPr="005A3FE6">
              <w:rPr>
                <w:rFonts w:ascii="宋体" w:hAnsi="宋体"/>
                <w:bCs/>
                <w:color w:val="000000" w:themeColor="text1"/>
              </w:rPr>
              <w:t>≥</w:t>
            </w:r>
            <w:r w:rsidRPr="005A3FE6">
              <w:rPr>
                <w:rFonts w:ascii="宋体" w:hAnsi="宋体" w:hint="eastAsia"/>
                <w:color w:val="000000" w:themeColor="text1"/>
                <w:szCs w:val="21"/>
              </w:rPr>
              <w:t>3000LX，10000LUX（放射角）</w:t>
            </w:r>
            <w:r w:rsidRPr="005A3FE6">
              <w:rPr>
                <w:rFonts w:ascii="宋体" w:hAnsi="宋体"/>
                <w:color w:val="000000" w:themeColor="text1"/>
                <w:szCs w:val="21"/>
              </w:rPr>
              <w:t>；</w:t>
            </w:r>
          </w:p>
          <w:p w14:paraId="353143C6"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安装方式：对射式；</w:t>
            </w:r>
          </w:p>
          <w:p w14:paraId="4243A515"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同步方式：线同步</w:t>
            </w:r>
          </w:p>
          <w:p w14:paraId="4FF55AC3"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光轴间距：</w:t>
            </w:r>
            <w:r w:rsidRPr="005A3FE6">
              <w:rPr>
                <w:rFonts w:ascii="宋体" w:hAnsi="宋体"/>
                <w:bCs/>
                <w:color w:val="000000" w:themeColor="text1"/>
              </w:rPr>
              <w:t>≥</w:t>
            </w:r>
            <w:r w:rsidRPr="005A3FE6">
              <w:rPr>
                <w:rFonts w:ascii="宋体" w:hAnsi="宋体"/>
                <w:color w:val="000000" w:themeColor="text1"/>
                <w:szCs w:val="21"/>
              </w:rPr>
              <w:t>10mm</w:t>
            </w:r>
          </w:p>
          <w:p w14:paraId="66C8CAC9"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分辨率：</w:t>
            </w:r>
            <w:r w:rsidRPr="005A3FE6">
              <w:rPr>
                <w:rFonts w:ascii="宋体" w:hAnsi="宋体"/>
                <w:bCs/>
                <w:color w:val="000000" w:themeColor="text1"/>
              </w:rPr>
              <w:t>≥</w:t>
            </w:r>
            <w:r w:rsidRPr="005A3FE6">
              <w:rPr>
                <w:rFonts w:ascii="宋体" w:hAnsi="宋体"/>
                <w:color w:val="000000" w:themeColor="text1"/>
                <w:szCs w:val="21"/>
              </w:rPr>
              <w:t>15mm</w:t>
            </w:r>
          </w:p>
          <w:p w14:paraId="69EB47CD"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距响应时间：≤10ms</w:t>
            </w:r>
          </w:p>
          <w:p w14:paraId="10E03478"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防护电路：反接保护、输出短路保护</w:t>
            </w:r>
          </w:p>
          <w:p w14:paraId="7D936953" w14:textId="77777777" w:rsidR="005A3FE6" w:rsidRPr="005A3FE6" w:rsidRDefault="005A3FE6">
            <w:pPr>
              <w:numPr>
                <w:ilvl w:val="0"/>
                <w:numId w:val="8"/>
              </w:numPr>
              <w:tabs>
                <w:tab w:val="left" w:pos="312"/>
              </w:tabs>
              <w:spacing w:line="360" w:lineRule="auto"/>
              <w:rPr>
                <w:rFonts w:ascii="宋体" w:hAnsi="宋体"/>
                <w:color w:val="000000" w:themeColor="text1"/>
                <w:szCs w:val="21"/>
              </w:rPr>
            </w:pPr>
            <w:r w:rsidRPr="005A3FE6">
              <w:rPr>
                <w:rFonts w:ascii="宋体" w:hAnsi="宋体"/>
                <w:color w:val="000000" w:themeColor="text1"/>
                <w:szCs w:val="21"/>
              </w:rPr>
              <w:t>外壳颜色：黄色</w:t>
            </w:r>
          </w:p>
          <w:p w14:paraId="19A7D7D6"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4.13</w:t>
            </w:r>
            <w:r w:rsidRPr="005A3FE6">
              <w:rPr>
                <w:rFonts w:ascii="宋体" w:hAnsi="宋体"/>
                <w:color w:val="000000" w:themeColor="text1"/>
              </w:rPr>
              <w:t xml:space="preserve"> 电气控制系统</w:t>
            </w:r>
          </w:p>
          <w:p w14:paraId="0DBEBE87"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1）工作存储器：</w:t>
            </w:r>
            <w:r w:rsidRPr="005A3FE6">
              <w:rPr>
                <w:rFonts w:ascii="宋体" w:hAnsi="宋体"/>
                <w:color w:val="000000" w:themeColor="text1"/>
                <w:szCs w:val="21"/>
              </w:rPr>
              <w:tab/>
              <w:t>≥</w:t>
            </w:r>
            <w:r w:rsidRPr="005A3FE6">
              <w:rPr>
                <w:rFonts w:ascii="宋体" w:hAnsi="宋体" w:hint="eastAsia"/>
                <w:color w:val="000000" w:themeColor="text1"/>
                <w:szCs w:val="21"/>
              </w:rPr>
              <w:t>2</w:t>
            </w:r>
            <w:r w:rsidRPr="005A3FE6">
              <w:rPr>
                <w:rFonts w:ascii="宋体" w:hAnsi="宋体"/>
                <w:color w:val="000000" w:themeColor="text1"/>
                <w:szCs w:val="21"/>
              </w:rPr>
              <w:t>00KB；</w:t>
            </w:r>
          </w:p>
          <w:p w14:paraId="6357B5DC"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2）装载存储器：</w:t>
            </w:r>
            <w:r w:rsidRPr="005A3FE6">
              <w:rPr>
                <w:rFonts w:ascii="宋体" w:hAnsi="宋体"/>
                <w:color w:val="000000" w:themeColor="text1"/>
                <w:szCs w:val="21"/>
              </w:rPr>
              <w:tab/>
              <w:t>≥</w:t>
            </w:r>
            <w:r w:rsidRPr="005A3FE6">
              <w:rPr>
                <w:rFonts w:ascii="宋体" w:hAnsi="宋体"/>
                <w:color w:val="000000" w:themeColor="text1"/>
                <w:szCs w:val="21"/>
              </w:rPr>
              <w:tab/>
            </w:r>
            <w:r w:rsidRPr="005A3FE6">
              <w:rPr>
                <w:rFonts w:ascii="宋体" w:hAnsi="宋体"/>
                <w:color w:val="000000" w:themeColor="text1"/>
                <w:szCs w:val="21"/>
              </w:rPr>
              <w:tab/>
              <w:t>4MB；</w:t>
            </w:r>
          </w:p>
          <w:p w14:paraId="0BD0FB2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3）保持性存储器</w:t>
            </w:r>
            <w:r w:rsidRPr="005A3FE6">
              <w:rPr>
                <w:rFonts w:ascii="宋体" w:hAnsi="宋体"/>
                <w:color w:val="000000" w:themeColor="text1"/>
              </w:rPr>
              <w:tab/>
              <w:t>：</w:t>
            </w:r>
            <w:r w:rsidRPr="005A3FE6">
              <w:rPr>
                <w:rFonts w:ascii="宋体" w:hAnsi="宋体"/>
                <w:color w:val="000000" w:themeColor="text1"/>
                <w:szCs w:val="21"/>
                <w:highlight w:val="green"/>
              </w:rPr>
              <w:tab/>
            </w:r>
            <w:r w:rsidRPr="005A3FE6">
              <w:rPr>
                <w:rFonts w:ascii="宋体" w:hAnsi="宋体"/>
                <w:color w:val="000000" w:themeColor="text1"/>
                <w:szCs w:val="21"/>
              </w:rPr>
              <w:t>≥</w:t>
            </w:r>
            <w:r w:rsidRPr="005A3FE6">
              <w:rPr>
                <w:rFonts w:ascii="宋体" w:hAnsi="宋体"/>
                <w:color w:val="000000" w:themeColor="text1"/>
                <w:szCs w:val="21"/>
              </w:rPr>
              <w:tab/>
              <w:t>1</w:t>
            </w:r>
            <w:r w:rsidRPr="005A3FE6">
              <w:rPr>
                <w:rFonts w:ascii="宋体" w:hAnsi="宋体" w:hint="eastAsia"/>
                <w:color w:val="000000" w:themeColor="text1"/>
                <w:szCs w:val="21"/>
              </w:rPr>
              <w:t>4</w:t>
            </w:r>
            <w:r w:rsidRPr="005A3FE6">
              <w:rPr>
                <w:rFonts w:ascii="宋体" w:hAnsi="宋体"/>
                <w:color w:val="000000" w:themeColor="text1"/>
                <w:szCs w:val="21"/>
              </w:rPr>
              <w:t>KB；</w:t>
            </w:r>
          </w:p>
          <w:p w14:paraId="240B65FD"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4）数字量：</w:t>
            </w:r>
            <w:r w:rsidRPr="005A3FE6">
              <w:rPr>
                <w:rFonts w:ascii="宋体" w:hAnsi="宋体"/>
                <w:color w:val="000000" w:themeColor="text1"/>
                <w:szCs w:val="21"/>
              </w:rPr>
              <w:tab/>
              <w:t>≥14DI/10DO；</w:t>
            </w:r>
          </w:p>
          <w:p w14:paraId="349E0873"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5）模拟量：</w:t>
            </w:r>
            <w:r w:rsidRPr="005A3FE6">
              <w:rPr>
                <w:rFonts w:ascii="宋体" w:hAnsi="宋体"/>
                <w:color w:val="000000" w:themeColor="text1"/>
                <w:szCs w:val="21"/>
              </w:rPr>
              <w:tab/>
              <w:t>≥2AI/</w:t>
            </w:r>
            <w:r w:rsidRPr="005A3FE6">
              <w:rPr>
                <w:rFonts w:ascii="宋体" w:hAnsi="宋体" w:hint="eastAsia"/>
                <w:color w:val="000000" w:themeColor="text1"/>
                <w:szCs w:val="21"/>
              </w:rPr>
              <w:t>2</w:t>
            </w:r>
            <w:r w:rsidRPr="005A3FE6">
              <w:rPr>
                <w:rFonts w:ascii="宋体" w:hAnsi="宋体"/>
                <w:color w:val="000000" w:themeColor="text1"/>
                <w:szCs w:val="21"/>
              </w:rPr>
              <w:t>DO；</w:t>
            </w:r>
          </w:p>
          <w:p w14:paraId="27DCC880"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6）高速计数器</w:t>
            </w:r>
            <w:r w:rsidRPr="005A3FE6">
              <w:rPr>
                <w:rFonts w:ascii="宋体" w:hAnsi="宋体"/>
                <w:color w:val="000000" w:themeColor="text1"/>
              </w:rPr>
              <w:tab/>
              <w:t>：</w:t>
            </w:r>
            <w:r w:rsidRPr="005A3FE6">
              <w:rPr>
                <w:rFonts w:ascii="宋体" w:hAnsi="宋体"/>
                <w:color w:val="000000" w:themeColor="text1"/>
                <w:szCs w:val="21"/>
              </w:rPr>
              <w:t>≥6路；</w:t>
            </w:r>
          </w:p>
          <w:p w14:paraId="0967A7B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7）脉冲输出</w:t>
            </w:r>
            <w:r w:rsidRPr="005A3FE6">
              <w:rPr>
                <w:rFonts w:ascii="宋体" w:hAnsi="宋体"/>
                <w:color w:val="000000" w:themeColor="text1"/>
              </w:rPr>
              <w:tab/>
              <w:t>：</w:t>
            </w:r>
            <w:r w:rsidRPr="005A3FE6">
              <w:rPr>
                <w:rFonts w:ascii="宋体" w:hAnsi="宋体"/>
                <w:color w:val="000000" w:themeColor="text1"/>
                <w:szCs w:val="21"/>
              </w:rPr>
              <w:t>≥4路；</w:t>
            </w:r>
          </w:p>
          <w:p w14:paraId="7166424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8）以太网端口</w:t>
            </w:r>
            <w:r w:rsidRPr="005A3FE6">
              <w:rPr>
                <w:rFonts w:ascii="宋体" w:hAnsi="宋体"/>
                <w:color w:val="000000" w:themeColor="text1"/>
                <w:szCs w:val="21"/>
              </w:rPr>
              <w:t>数：≥</w:t>
            </w:r>
            <w:r w:rsidRPr="005A3FE6">
              <w:rPr>
                <w:rFonts w:ascii="宋体" w:hAnsi="宋体" w:hint="eastAsia"/>
                <w:color w:val="000000" w:themeColor="text1"/>
                <w:szCs w:val="21"/>
              </w:rPr>
              <w:t>2</w:t>
            </w:r>
            <w:r w:rsidRPr="005A3FE6">
              <w:rPr>
                <w:rFonts w:ascii="宋体" w:hAnsi="宋体"/>
                <w:color w:val="000000" w:themeColor="text1"/>
                <w:szCs w:val="21"/>
              </w:rPr>
              <w:t>个</w:t>
            </w:r>
          </w:p>
          <w:p w14:paraId="1CFAD960"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9）通信协议</w:t>
            </w:r>
            <w:r w:rsidRPr="005A3FE6">
              <w:rPr>
                <w:rFonts w:ascii="宋体" w:hAnsi="宋体"/>
                <w:color w:val="000000" w:themeColor="text1"/>
              </w:rPr>
              <w:tab/>
              <w:t>支持：PROFINET、TCP/IP、ISO-on-TCP、UDP、MODBUS、S7等通信协议，可支持PROFIBUS、AS接口通信扩展；</w:t>
            </w:r>
          </w:p>
          <w:p w14:paraId="330FA263"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10）数据传输率：</w:t>
            </w:r>
            <w:r w:rsidRPr="005A3FE6">
              <w:rPr>
                <w:rFonts w:ascii="宋体" w:hAnsi="宋体"/>
                <w:color w:val="000000" w:themeColor="text1"/>
                <w:szCs w:val="21"/>
              </w:rPr>
              <w:t>≥</w:t>
            </w:r>
            <w:r w:rsidRPr="005A3FE6">
              <w:rPr>
                <w:rFonts w:ascii="宋体" w:hAnsi="宋体"/>
                <w:color w:val="000000" w:themeColor="text1"/>
              </w:rPr>
              <w:tab/>
              <w:t>100Mb/s；</w:t>
            </w:r>
          </w:p>
          <w:p w14:paraId="6DD54065" w14:textId="77777777" w:rsidR="005A3FE6" w:rsidRPr="005A3FE6" w:rsidRDefault="005A3FE6">
            <w:pPr>
              <w:adjustRightInd w:val="0"/>
              <w:snapToGrid w:val="0"/>
              <w:spacing w:line="360" w:lineRule="auto"/>
              <w:rPr>
                <w:rFonts w:ascii="宋体" w:hAnsi="宋体"/>
                <w:color w:val="000000" w:themeColor="text1"/>
              </w:rPr>
            </w:pPr>
            <w:bookmarkStart w:id="8" w:name="_Toc138755082"/>
            <w:r w:rsidRPr="005A3FE6">
              <w:rPr>
                <w:rFonts w:ascii="宋体" w:hAnsi="宋体" w:hint="eastAsia"/>
                <w:color w:val="000000" w:themeColor="text1"/>
              </w:rPr>
              <w:t>4.14</w:t>
            </w:r>
            <w:r w:rsidRPr="005A3FE6">
              <w:rPr>
                <w:rFonts w:ascii="宋体" w:hAnsi="宋体"/>
                <w:color w:val="000000" w:themeColor="text1"/>
              </w:rPr>
              <w:t xml:space="preserve"> 人机界面</w:t>
            </w:r>
          </w:p>
          <w:p w14:paraId="3E34E130"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主要技术参数：</w:t>
            </w:r>
          </w:p>
          <w:p w14:paraId="49FDE62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color w:val="000000" w:themeColor="text1"/>
                <w:szCs w:val="21"/>
              </w:rPr>
              <w:t>液晶屏</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10</w:t>
            </w:r>
            <w:r w:rsidRPr="005A3FE6">
              <w:rPr>
                <w:rFonts w:ascii="宋体" w:hAnsi="宋体"/>
                <w:color w:val="000000" w:themeColor="text1"/>
              </w:rPr>
              <w:t>英寸 TFT；</w:t>
            </w:r>
          </w:p>
          <w:p w14:paraId="0A2F193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2</w:t>
            </w:r>
            <w:r w:rsidRPr="005A3FE6">
              <w:rPr>
                <w:rFonts w:ascii="宋体" w:hAnsi="宋体"/>
                <w:color w:val="000000" w:themeColor="text1"/>
              </w:rPr>
              <w:t>）</w:t>
            </w:r>
            <w:r w:rsidRPr="005A3FE6">
              <w:rPr>
                <w:rFonts w:ascii="宋体" w:hAnsi="宋体"/>
                <w:color w:val="000000" w:themeColor="text1"/>
                <w:szCs w:val="21"/>
              </w:rPr>
              <w:t>分辨率</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1280×800</w:t>
            </w:r>
            <w:r w:rsidRPr="005A3FE6">
              <w:rPr>
                <w:rFonts w:ascii="宋体" w:hAnsi="宋体"/>
                <w:color w:val="000000" w:themeColor="text1"/>
              </w:rPr>
              <w:t>；</w:t>
            </w:r>
          </w:p>
          <w:p w14:paraId="3F31F60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5）</w:t>
            </w:r>
            <w:r w:rsidRPr="005A3FE6">
              <w:rPr>
                <w:rFonts w:ascii="宋体" w:hAnsi="宋体" w:hint="eastAsia"/>
                <w:color w:val="000000" w:themeColor="text1"/>
              </w:rPr>
              <w:t>屏幕宽高</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217</w:t>
            </w:r>
            <w:r w:rsidRPr="005A3FE6">
              <w:rPr>
                <w:rFonts w:ascii="宋体" w:hAnsi="宋体" w:hint="eastAsia"/>
                <w:color w:val="000000" w:themeColor="text1"/>
                <w:lang w:val="zh-CN"/>
              </w:rPr>
              <w:t>×</w:t>
            </w:r>
            <w:r w:rsidRPr="005A3FE6">
              <w:rPr>
                <w:rFonts w:ascii="宋体" w:hAnsi="宋体" w:hint="eastAsia"/>
                <w:color w:val="000000" w:themeColor="text1"/>
              </w:rPr>
              <w:t>135.6</w:t>
            </w:r>
            <w:r w:rsidRPr="005A3FE6">
              <w:rPr>
                <w:rFonts w:ascii="宋体" w:hAnsi="宋体" w:hint="eastAsia"/>
                <w:color w:val="000000" w:themeColor="text1"/>
                <w:lang w:val="zh-CN"/>
              </w:rPr>
              <w:t>mm</w:t>
            </w:r>
            <w:r w:rsidRPr="005A3FE6">
              <w:rPr>
                <w:rFonts w:ascii="宋体" w:hAnsi="宋体"/>
                <w:color w:val="000000" w:themeColor="text1"/>
              </w:rPr>
              <w:t>；</w:t>
            </w:r>
          </w:p>
          <w:p w14:paraId="675F4A8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6）</w:t>
            </w:r>
            <w:r w:rsidRPr="005A3FE6">
              <w:rPr>
                <w:rFonts w:ascii="宋体" w:hAnsi="宋体" w:hint="eastAsia"/>
                <w:color w:val="000000" w:themeColor="text1"/>
              </w:rPr>
              <w:t>操作方式</w:t>
            </w:r>
            <w:r w:rsidRPr="005A3FE6">
              <w:rPr>
                <w:rFonts w:ascii="宋体" w:hAnsi="宋体"/>
                <w:color w:val="000000" w:themeColor="text1"/>
              </w:rPr>
              <w:t>：</w:t>
            </w:r>
            <w:r w:rsidRPr="005A3FE6">
              <w:rPr>
                <w:rFonts w:ascii="宋体" w:hAnsi="宋体" w:hint="eastAsia"/>
                <w:color w:val="000000" w:themeColor="text1"/>
              </w:rPr>
              <w:t>触摸屏和覆膜按键</w:t>
            </w:r>
            <w:r w:rsidRPr="005A3FE6">
              <w:rPr>
                <w:rFonts w:ascii="宋体" w:hAnsi="宋体"/>
                <w:color w:val="000000" w:themeColor="text1"/>
              </w:rPr>
              <w:t>；</w:t>
            </w:r>
          </w:p>
          <w:p w14:paraId="4DD64734"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rPr>
              <w:lastRenderedPageBreak/>
              <w:t>7）</w:t>
            </w:r>
            <w:r w:rsidRPr="005A3FE6">
              <w:rPr>
                <w:rFonts w:ascii="宋体" w:hAnsi="宋体" w:hint="eastAsia"/>
                <w:color w:val="000000" w:themeColor="text1"/>
              </w:rPr>
              <w:t>内存系统</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256MB</w:t>
            </w:r>
            <w:r w:rsidRPr="005A3FE6">
              <w:rPr>
                <w:rFonts w:ascii="宋体" w:hAnsi="宋体"/>
                <w:color w:val="000000" w:themeColor="text1"/>
                <w:szCs w:val="21"/>
              </w:rPr>
              <w:t>；</w:t>
            </w:r>
          </w:p>
          <w:p w14:paraId="2823CD71" w14:textId="77777777" w:rsidR="005A3FE6" w:rsidRPr="005A3FE6" w:rsidRDefault="005A3FE6">
            <w:pPr>
              <w:spacing w:line="360" w:lineRule="auto"/>
              <w:rPr>
                <w:rFonts w:ascii="宋体" w:hAnsi="宋体"/>
                <w:color w:val="000000" w:themeColor="text1"/>
              </w:rPr>
            </w:pPr>
            <w:r w:rsidRPr="005A3FE6">
              <w:rPr>
                <w:rFonts w:ascii="宋体" w:hAnsi="宋体" w:hint="eastAsia"/>
                <w:color w:val="000000" w:themeColor="text1"/>
                <w:szCs w:val="21"/>
              </w:rPr>
              <w:t>8</w:t>
            </w:r>
            <w:r w:rsidRPr="005A3FE6">
              <w:rPr>
                <w:rFonts w:ascii="宋体" w:hAnsi="宋体"/>
                <w:color w:val="000000" w:themeColor="text1"/>
                <w:szCs w:val="21"/>
              </w:rPr>
              <w:t>）接口：</w:t>
            </w:r>
            <w:proofErr w:type="spellStart"/>
            <w:r w:rsidRPr="005A3FE6">
              <w:rPr>
                <w:rFonts w:ascii="宋体" w:hAnsi="宋体" w:hint="eastAsia"/>
                <w:color w:val="000000" w:themeColor="text1"/>
              </w:rPr>
              <w:t>Profinet</w:t>
            </w:r>
            <w:proofErr w:type="spellEnd"/>
            <w:r w:rsidRPr="005A3FE6">
              <w:rPr>
                <w:rFonts w:ascii="宋体" w:hAnsi="宋体" w:hint="eastAsia"/>
                <w:color w:val="000000" w:themeColor="text1"/>
              </w:rPr>
              <w:t>×1，USB接口×2</w:t>
            </w:r>
          </w:p>
          <w:p w14:paraId="48795A1D"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5</w:t>
            </w:r>
            <w:r w:rsidRPr="005A3FE6">
              <w:rPr>
                <w:rFonts w:ascii="宋体" w:hAnsi="宋体"/>
                <w:b/>
                <w:color w:val="000000" w:themeColor="text1"/>
              </w:rPr>
              <w:t>、AMR运载机器人单元</w:t>
            </w:r>
            <w:bookmarkEnd w:id="8"/>
          </w:p>
          <w:p w14:paraId="7DCBB4FD"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单元由移动机器人、上部输送带、光电传感器等组成。</w:t>
            </w:r>
          </w:p>
          <w:p w14:paraId="377D3DEE" w14:textId="77777777" w:rsidR="005A3FE6" w:rsidRPr="005A3FE6" w:rsidRDefault="005A3FE6">
            <w:pPr>
              <w:widowControl/>
              <w:spacing w:line="360" w:lineRule="auto"/>
              <w:rPr>
                <w:rFonts w:ascii="宋体" w:hAnsi="宋体"/>
                <w:color w:val="000000" w:themeColor="text1"/>
              </w:rPr>
            </w:pPr>
            <w:r w:rsidRPr="005A3FE6">
              <w:rPr>
                <w:rFonts w:ascii="宋体" w:hAnsi="宋体"/>
                <w:color w:val="000000" w:themeColor="text1"/>
              </w:rPr>
              <w:t>主要技术参数：</w:t>
            </w:r>
          </w:p>
          <w:p w14:paraId="09587C5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1）外形尺寸(长×宽×高)</w:t>
            </w:r>
            <w:r w:rsidRPr="005A3FE6">
              <w:rPr>
                <w:rFonts w:ascii="宋体" w:hAnsi="宋体"/>
                <w:color w:val="000000" w:themeColor="text1"/>
              </w:rPr>
              <w:t>：≥740×545×950mm；</w:t>
            </w:r>
          </w:p>
          <w:p w14:paraId="0C6C19C2"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szCs w:val="21"/>
              </w:rPr>
              <w:t>充电电源</w:t>
            </w:r>
            <w:r w:rsidRPr="005A3FE6">
              <w:rPr>
                <w:rFonts w:ascii="宋体" w:hAnsi="宋体"/>
                <w:color w:val="000000" w:themeColor="text1"/>
              </w:rPr>
              <w:t>：</w:t>
            </w:r>
            <w:r w:rsidRPr="005A3FE6">
              <w:rPr>
                <w:rFonts w:ascii="宋体" w:hAnsi="宋体"/>
                <w:color w:val="000000" w:themeColor="text1"/>
                <w:szCs w:val="21"/>
              </w:rPr>
              <w:t>AC220V±10%，50Hz。</w:t>
            </w:r>
          </w:p>
          <w:p w14:paraId="095C030F"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3）移动机器人</w:t>
            </w:r>
            <w:r w:rsidRPr="005A3FE6">
              <w:rPr>
                <w:rFonts w:ascii="宋体" w:hAnsi="宋体"/>
                <w:color w:val="000000" w:themeColor="text1"/>
              </w:rPr>
              <w:t>主要技术参数：</w:t>
            </w:r>
          </w:p>
          <w:p w14:paraId="374A928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(1)</w:t>
            </w:r>
            <w:r w:rsidRPr="005A3FE6">
              <w:rPr>
                <w:rFonts w:ascii="宋体" w:hAnsi="宋体"/>
                <w:color w:val="000000" w:themeColor="text1"/>
                <w:szCs w:val="21"/>
              </w:rPr>
              <w:t>最大载重：≥300kg；</w:t>
            </w:r>
          </w:p>
          <w:p w14:paraId="3B4B631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(2)对接精度</w:t>
            </w:r>
            <w:r w:rsidRPr="005A3FE6">
              <w:rPr>
                <w:rFonts w:ascii="宋体" w:hAnsi="宋体"/>
                <w:color w:val="000000" w:themeColor="text1"/>
              </w:rPr>
              <w:t>：≤±5mm；</w:t>
            </w:r>
          </w:p>
          <w:p w14:paraId="516814B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(3)</w:t>
            </w:r>
            <w:r w:rsidRPr="005A3FE6">
              <w:rPr>
                <w:rFonts w:ascii="宋体" w:hAnsi="宋体"/>
                <w:color w:val="000000" w:themeColor="text1"/>
              </w:rPr>
              <w:t>最大速度：</w:t>
            </w:r>
            <w:r w:rsidRPr="005A3FE6">
              <w:rPr>
                <w:rFonts w:ascii="宋体" w:hAnsi="宋体"/>
                <w:bCs/>
                <w:color w:val="000000" w:themeColor="text1"/>
              </w:rPr>
              <w:t>≥</w:t>
            </w:r>
            <w:r w:rsidRPr="005A3FE6">
              <w:rPr>
                <w:rFonts w:ascii="宋体" w:hAnsi="宋体"/>
                <w:color w:val="000000" w:themeColor="text1"/>
              </w:rPr>
              <w:tab/>
              <w:t>1.5m/s</w:t>
            </w:r>
          </w:p>
          <w:p w14:paraId="314B8284"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(4)</w:t>
            </w:r>
            <w:r w:rsidRPr="005A3FE6">
              <w:rPr>
                <w:rFonts w:ascii="宋体" w:hAnsi="宋体"/>
                <w:color w:val="000000" w:themeColor="text1"/>
              </w:rPr>
              <w:t>加速度：</w:t>
            </w:r>
            <w:r w:rsidRPr="005A3FE6">
              <w:rPr>
                <w:rFonts w:ascii="宋体" w:hAnsi="宋体"/>
                <w:bCs/>
                <w:color w:val="000000" w:themeColor="text1"/>
              </w:rPr>
              <w:t>≥</w:t>
            </w:r>
            <w:r w:rsidRPr="005A3FE6">
              <w:rPr>
                <w:rFonts w:ascii="宋体" w:hAnsi="宋体"/>
                <w:color w:val="000000" w:themeColor="text1"/>
              </w:rPr>
              <w:tab/>
              <w:t>0.3 m/s</w:t>
            </w:r>
            <w:r w:rsidRPr="005A3FE6">
              <w:rPr>
                <w:rFonts w:ascii="宋体" w:hAnsi="宋体"/>
                <w:color w:val="000000" w:themeColor="text1"/>
                <w:vertAlign w:val="superscript"/>
              </w:rPr>
              <w:t>2</w:t>
            </w:r>
          </w:p>
          <w:p w14:paraId="1DD8378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(5)</w:t>
            </w:r>
            <w:r w:rsidRPr="005A3FE6">
              <w:rPr>
                <w:rFonts w:ascii="宋体" w:hAnsi="宋体"/>
                <w:color w:val="000000" w:themeColor="text1"/>
              </w:rPr>
              <w:t>工作速度</w:t>
            </w:r>
            <w:r w:rsidRPr="005A3FE6">
              <w:rPr>
                <w:rFonts w:ascii="宋体" w:hAnsi="宋体" w:hint="eastAsia"/>
                <w:color w:val="000000" w:themeColor="text1"/>
              </w:rPr>
              <w:t>：</w:t>
            </w:r>
            <w:r w:rsidRPr="005A3FE6">
              <w:rPr>
                <w:rFonts w:ascii="宋体" w:hAnsi="宋体"/>
                <w:color w:val="000000" w:themeColor="text1"/>
              </w:rPr>
              <w:tab/>
              <w:t>前进：</w:t>
            </w:r>
            <w:r w:rsidRPr="005A3FE6">
              <w:rPr>
                <w:rFonts w:ascii="宋体" w:hAnsi="宋体"/>
                <w:color w:val="000000" w:themeColor="text1"/>
                <w:szCs w:val="21"/>
              </w:rPr>
              <w:t>≥</w:t>
            </w:r>
            <w:r w:rsidRPr="005A3FE6">
              <w:rPr>
                <w:rFonts w:ascii="宋体" w:hAnsi="宋体"/>
                <w:color w:val="000000" w:themeColor="text1"/>
              </w:rPr>
              <w:t>0.8 m/s，后退：</w:t>
            </w:r>
            <w:r w:rsidRPr="005A3FE6">
              <w:rPr>
                <w:rFonts w:ascii="宋体" w:hAnsi="宋体"/>
                <w:color w:val="000000" w:themeColor="text1"/>
                <w:szCs w:val="21"/>
              </w:rPr>
              <w:t>≥</w:t>
            </w:r>
            <w:r w:rsidRPr="005A3FE6">
              <w:rPr>
                <w:rFonts w:ascii="宋体" w:hAnsi="宋体"/>
                <w:color w:val="000000" w:themeColor="text1"/>
              </w:rPr>
              <w:t>0.3 m/s</w:t>
            </w:r>
          </w:p>
          <w:p w14:paraId="19C835A7"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(6)</w:t>
            </w:r>
            <w:r w:rsidRPr="005A3FE6">
              <w:rPr>
                <w:rFonts w:ascii="宋体" w:hAnsi="宋体"/>
                <w:color w:val="000000" w:themeColor="text1"/>
              </w:rPr>
              <w:t>回转直径：</w:t>
            </w:r>
            <w:r w:rsidRPr="005A3FE6">
              <w:rPr>
                <w:rFonts w:ascii="宋体" w:hAnsi="宋体"/>
                <w:color w:val="000000" w:themeColor="text1"/>
                <w:szCs w:val="21"/>
              </w:rPr>
              <w:t>≥</w:t>
            </w:r>
            <w:r w:rsidRPr="005A3FE6">
              <w:rPr>
                <w:rFonts w:ascii="宋体" w:hAnsi="宋体"/>
                <w:color w:val="000000" w:themeColor="text1"/>
              </w:rPr>
              <w:tab/>
              <w:t>780mm</w:t>
            </w:r>
          </w:p>
          <w:p w14:paraId="0DCC001B"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(7)</w:t>
            </w:r>
            <w:r w:rsidRPr="005A3FE6">
              <w:rPr>
                <w:rFonts w:ascii="宋体" w:hAnsi="宋体"/>
                <w:color w:val="000000" w:themeColor="text1"/>
              </w:rPr>
              <w:t>爬坡能力：</w:t>
            </w:r>
            <w:r w:rsidRPr="005A3FE6">
              <w:rPr>
                <w:rFonts w:ascii="宋体" w:hAnsi="宋体"/>
                <w:color w:val="000000" w:themeColor="text1"/>
                <w:szCs w:val="21"/>
              </w:rPr>
              <w:t>≥</w:t>
            </w:r>
            <w:r w:rsidRPr="005A3FE6">
              <w:rPr>
                <w:rFonts w:ascii="宋体" w:hAnsi="宋体"/>
                <w:color w:val="000000" w:themeColor="text1"/>
              </w:rPr>
              <w:tab/>
              <w:t>3°/5%</w:t>
            </w:r>
          </w:p>
          <w:p w14:paraId="68CB998D"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(8)</w:t>
            </w:r>
            <w:r w:rsidRPr="005A3FE6">
              <w:rPr>
                <w:rFonts w:ascii="宋体" w:hAnsi="宋体"/>
                <w:color w:val="000000" w:themeColor="text1"/>
              </w:rPr>
              <w:t>越障高度：</w:t>
            </w:r>
            <w:r w:rsidRPr="005A3FE6">
              <w:rPr>
                <w:rFonts w:ascii="宋体" w:hAnsi="宋体"/>
                <w:bCs/>
                <w:color w:val="000000" w:themeColor="text1"/>
              </w:rPr>
              <w:t>≥</w:t>
            </w:r>
            <w:r w:rsidRPr="005A3FE6">
              <w:rPr>
                <w:rFonts w:ascii="宋体" w:hAnsi="宋体"/>
                <w:color w:val="000000" w:themeColor="text1"/>
              </w:rPr>
              <w:tab/>
              <w:t>10mm</w:t>
            </w:r>
          </w:p>
          <w:p w14:paraId="7DBE857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(9)</w:t>
            </w:r>
            <w:r w:rsidRPr="005A3FE6">
              <w:rPr>
                <w:rFonts w:ascii="宋体" w:hAnsi="宋体"/>
                <w:color w:val="000000" w:themeColor="text1"/>
              </w:rPr>
              <w:t>过缝宽度：</w:t>
            </w:r>
            <w:r w:rsidRPr="005A3FE6">
              <w:rPr>
                <w:rFonts w:ascii="宋体" w:hAnsi="宋体"/>
                <w:bCs/>
                <w:color w:val="000000" w:themeColor="text1"/>
              </w:rPr>
              <w:t>≥</w:t>
            </w:r>
            <w:r w:rsidRPr="005A3FE6">
              <w:rPr>
                <w:rFonts w:ascii="宋体" w:hAnsi="宋体"/>
                <w:color w:val="000000" w:themeColor="text1"/>
              </w:rPr>
              <w:tab/>
              <w:t>30mm</w:t>
            </w:r>
          </w:p>
          <w:p w14:paraId="46127BA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(10)</w:t>
            </w:r>
            <w:r w:rsidRPr="005A3FE6">
              <w:rPr>
                <w:rFonts w:ascii="宋体" w:hAnsi="宋体"/>
                <w:color w:val="000000" w:themeColor="text1"/>
              </w:rPr>
              <w:t>离地间隙：</w:t>
            </w:r>
            <w:r w:rsidRPr="005A3FE6">
              <w:rPr>
                <w:rFonts w:ascii="宋体" w:hAnsi="宋体"/>
                <w:bCs/>
                <w:color w:val="000000" w:themeColor="text1"/>
              </w:rPr>
              <w:t>≥</w:t>
            </w:r>
            <w:r w:rsidRPr="005A3FE6">
              <w:rPr>
                <w:rFonts w:ascii="宋体" w:hAnsi="宋体"/>
                <w:color w:val="000000" w:themeColor="text1"/>
              </w:rPr>
              <w:tab/>
              <w:t>28mm</w:t>
            </w:r>
          </w:p>
          <w:p w14:paraId="47A82B28"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(11)</w:t>
            </w:r>
            <w:r w:rsidRPr="005A3FE6">
              <w:rPr>
                <w:rFonts w:ascii="宋体" w:hAnsi="宋体"/>
                <w:color w:val="000000" w:themeColor="text1"/>
              </w:rPr>
              <w:t>行走通道宽度：</w:t>
            </w:r>
            <w:r w:rsidRPr="005A3FE6">
              <w:rPr>
                <w:rFonts w:ascii="宋体" w:hAnsi="宋体"/>
                <w:bCs/>
                <w:color w:val="000000" w:themeColor="text1"/>
              </w:rPr>
              <w:t>≥</w:t>
            </w:r>
            <w:r w:rsidRPr="005A3FE6">
              <w:rPr>
                <w:rFonts w:ascii="宋体" w:hAnsi="宋体"/>
                <w:color w:val="000000" w:themeColor="text1"/>
              </w:rPr>
              <w:tab/>
              <w:t>750mm</w:t>
            </w:r>
          </w:p>
          <w:p w14:paraId="3A122826"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(12)</w:t>
            </w:r>
            <w:r w:rsidRPr="005A3FE6">
              <w:rPr>
                <w:rFonts w:ascii="宋体" w:hAnsi="宋体"/>
                <w:color w:val="000000" w:themeColor="text1"/>
              </w:rPr>
              <w:t>回转通道宽度</w:t>
            </w:r>
            <w:r w:rsidRPr="005A3FE6">
              <w:rPr>
                <w:rFonts w:ascii="宋体" w:hAnsi="宋体"/>
                <w:color w:val="000000" w:themeColor="text1"/>
              </w:rPr>
              <w:tab/>
              <w:t>：</w:t>
            </w:r>
            <w:r w:rsidRPr="005A3FE6">
              <w:rPr>
                <w:rFonts w:ascii="宋体" w:hAnsi="宋体"/>
                <w:bCs/>
                <w:color w:val="000000" w:themeColor="text1"/>
              </w:rPr>
              <w:t>≥</w:t>
            </w:r>
            <w:r w:rsidRPr="005A3FE6">
              <w:rPr>
                <w:rFonts w:ascii="宋体" w:hAnsi="宋体"/>
                <w:color w:val="000000" w:themeColor="text1"/>
              </w:rPr>
              <w:tab/>
              <w:t>980mm</w:t>
            </w:r>
          </w:p>
          <w:p w14:paraId="078E0623"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(13)</w:t>
            </w:r>
            <w:r w:rsidRPr="005A3FE6">
              <w:rPr>
                <w:rFonts w:ascii="宋体" w:hAnsi="宋体"/>
                <w:color w:val="000000" w:themeColor="text1"/>
              </w:rPr>
              <w:t>站点定位精度</w:t>
            </w:r>
            <w:r w:rsidRPr="005A3FE6">
              <w:rPr>
                <w:rFonts w:ascii="宋体" w:hAnsi="宋体"/>
                <w:color w:val="000000" w:themeColor="text1"/>
              </w:rPr>
              <w:tab/>
              <w:t>：</w:t>
            </w:r>
            <w:r w:rsidRPr="005A3FE6">
              <w:rPr>
                <w:rFonts w:ascii="宋体" w:hAnsi="宋体"/>
                <w:bCs/>
                <w:color w:val="000000" w:themeColor="text1"/>
              </w:rPr>
              <w:t>≥</w:t>
            </w:r>
            <w:r w:rsidRPr="005A3FE6">
              <w:rPr>
                <w:rFonts w:ascii="宋体" w:hAnsi="宋体"/>
                <w:color w:val="000000" w:themeColor="text1"/>
              </w:rPr>
              <w:t>±10mm</w:t>
            </w:r>
          </w:p>
          <w:p w14:paraId="0C5EC2AF"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(14)</w:t>
            </w:r>
            <w:r w:rsidRPr="005A3FE6">
              <w:rPr>
                <w:rFonts w:ascii="宋体" w:hAnsi="宋体"/>
                <w:color w:val="000000" w:themeColor="text1"/>
              </w:rPr>
              <w:t>站点角度精度：</w:t>
            </w:r>
            <w:r w:rsidRPr="005A3FE6">
              <w:rPr>
                <w:rFonts w:ascii="宋体" w:hAnsi="宋体"/>
                <w:bCs/>
                <w:color w:val="000000" w:themeColor="text1"/>
              </w:rPr>
              <w:t>≥</w:t>
            </w:r>
            <w:r w:rsidRPr="005A3FE6">
              <w:rPr>
                <w:rFonts w:ascii="宋体" w:hAnsi="宋体"/>
                <w:color w:val="000000" w:themeColor="text1"/>
              </w:rPr>
              <w:tab/>
              <w:t>±1°</w:t>
            </w:r>
          </w:p>
          <w:p w14:paraId="6CC38D7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(15)转弯半径：</w:t>
            </w:r>
            <w:r w:rsidRPr="005A3FE6">
              <w:rPr>
                <w:rFonts w:ascii="宋体" w:hAnsi="宋体"/>
                <w:bCs/>
                <w:color w:val="000000" w:themeColor="text1"/>
              </w:rPr>
              <w:t>≥</w:t>
            </w:r>
            <w:r w:rsidRPr="005A3FE6">
              <w:rPr>
                <w:rFonts w:ascii="宋体" w:hAnsi="宋体"/>
                <w:color w:val="000000" w:themeColor="text1"/>
                <w:szCs w:val="21"/>
              </w:rPr>
              <w:t>原地</w:t>
            </w:r>
            <w:r w:rsidRPr="005A3FE6">
              <w:rPr>
                <w:rFonts w:ascii="宋体" w:hAnsi="宋体" w:hint="eastAsia"/>
                <w:color w:val="000000" w:themeColor="text1"/>
                <w:szCs w:val="21"/>
              </w:rPr>
              <w:t>旋转是</w:t>
            </w:r>
            <w:r w:rsidRPr="005A3FE6">
              <w:rPr>
                <w:rFonts w:ascii="宋体" w:hAnsi="宋体"/>
                <w:color w:val="000000" w:themeColor="text1"/>
                <w:szCs w:val="21"/>
              </w:rPr>
              <w:t>0mm</w:t>
            </w:r>
            <w:r w:rsidRPr="005A3FE6">
              <w:rPr>
                <w:rFonts w:ascii="宋体" w:hAnsi="宋体" w:hint="eastAsia"/>
                <w:color w:val="000000" w:themeColor="text1"/>
                <w:szCs w:val="21"/>
              </w:rPr>
              <w:t>的定值</w:t>
            </w:r>
            <w:r w:rsidRPr="005A3FE6">
              <w:rPr>
                <w:rFonts w:ascii="宋体" w:hAnsi="宋体"/>
                <w:color w:val="000000" w:themeColor="text1"/>
                <w:szCs w:val="21"/>
              </w:rPr>
              <w:t>；</w:t>
            </w:r>
          </w:p>
          <w:p w14:paraId="2971531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6</w:t>
            </w:r>
            <w:r w:rsidRPr="005A3FE6">
              <w:rPr>
                <w:rFonts w:ascii="宋体" w:hAnsi="宋体"/>
                <w:color w:val="000000" w:themeColor="text1"/>
                <w:szCs w:val="21"/>
              </w:rPr>
              <w:t>)导航方式：激光导航SLAM。</w:t>
            </w:r>
          </w:p>
          <w:p w14:paraId="31B158E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4）</w:t>
            </w:r>
            <w:r w:rsidRPr="005A3FE6">
              <w:rPr>
                <w:rFonts w:ascii="宋体" w:hAnsi="宋体"/>
                <w:color w:val="000000" w:themeColor="text1"/>
                <w:szCs w:val="21"/>
              </w:rPr>
              <w:t>上部输送带</w:t>
            </w:r>
            <w:r w:rsidRPr="005A3FE6">
              <w:rPr>
                <w:rFonts w:ascii="宋体" w:hAnsi="宋体"/>
                <w:color w:val="000000" w:themeColor="text1"/>
              </w:rPr>
              <w:t>主要技术参数：</w:t>
            </w:r>
          </w:p>
          <w:p w14:paraId="20E1108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rPr>
              <w:t>(1)</w:t>
            </w:r>
            <w:r w:rsidRPr="005A3FE6">
              <w:rPr>
                <w:rFonts w:ascii="宋体" w:hAnsi="宋体"/>
                <w:color w:val="000000" w:themeColor="text1"/>
                <w:szCs w:val="21"/>
              </w:rPr>
              <w:t>直流减速电机：≥60W/24V；</w:t>
            </w:r>
          </w:p>
          <w:p w14:paraId="034CCC7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(2)减速器减速比：≥1:40；</w:t>
            </w:r>
          </w:p>
          <w:p w14:paraId="27E91C7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(3)运行速度：</w:t>
            </w:r>
            <w:r w:rsidRPr="005A3FE6">
              <w:rPr>
                <w:rFonts w:ascii="宋体" w:hAnsi="宋体"/>
                <w:color w:val="000000" w:themeColor="text1"/>
              </w:rPr>
              <w:t>≥</w:t>
            </w:r>
            <w:r w:rsidRPr="005A3FE6">
              <w:rPr>
                <w:rFonts w:ascii="宋体" w:hAnsi="宋体"/>
                <w:color w:val="000000" w:themeColor="text1"/>
                <w:szCs w:val="21"/>
              </w:rPr>
              <w:t>4m/min；</w:t>
            </w:r>
          </w:p>
          <w:p w14:paraId="0A03D968"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(4)有效行程：</w:t>
            </w:r>
            <w:r w:rsidRPr="005A3FE6">
              <w:rPr>
                <w:rFonts w:ascii="宋体" w:hAnsi="宋体"/>
                <w:color w:val="000000" w:themeColor="text1"/>
              </w:rPr>
              <w:t>≥560mm；</w:t>
            </w:r>
          </w:p>
          <w:p w14:paraId="3AE4B61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(5)有效宽度：</w:t>
            </w:r>
            <w:r w:rsidRPr="005A3FE6">
              <w:rPr>
                <w:rFonts w:ascii="宋体" w:hAnsi="宋体"/>
                <w:color w:val="000000" w:themeColor="text1"/>
              </w:rPr>
              <w:t>≥190mm</w:t>
            </w:r>
            <w:r w:rsidRPr="005A3FE6">
              <w:rPr>
                <w:rFonts w:ascii="宋体" w:hAnsi="宋体"/>
                <w:color w:val="000000" w:themeColor="text1"/>
                <w:szCs w:val="21"/>
              </w:rPr>
              <w:t>。</w:t>
            </w:r>
          </w:p>
          <w:p w14:paraId="696F3978" w14:textId="77777777" w:rsidR="005A3FE6" w:rsidRPr="005A3FE6" w:rsidRDefault="005A3FE6">
            <w:pPr>
              <w:tabs>
                <w:tab w:val="left" w:pos="312"/>
              </w:tabs>
              <w:spacing w:line="360" w:lineRule="auto"/>
              <w:rPr>
                <w:rFonts w:ascii="宋体" w:hAnsi="宋体"/>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szCs w:val="21"/>
              </w:rPr>
              <w:t>提供设备单流程运行仿真截图： ①</w:t>
            </w:r>
            <w:r w:rsidRPr="005A3FE6">
              <w:rPr>
                <w:rFonts w:ascii="宋体" w:hAnsi="宋体" w:hint="eastAsia"/>
                <w:color w:val="000000" w:themeColor="text1"/>
                <w:szCs w:val="21"/>
              </w:rPr>
              <w:t>立体仓库中三轴机器人完成舱门及密封圈出库</w:t>
            </w:r>
            <w:r w:rsidRPr="005A3FE6">
              <w:rPr>
                <w:rFonts w:ascii="宋体" w:hAnsi="宋体"/>
                <w:color w:val="000000" w:themeColor="text1"/>
                <w:szCs w:val="21"/>
              </w:rPr>
              <w:t>；②</w:t>
            </w:r>
            <w:r w:rsidRPr="005A3FE6">
              <w:rPr>
                <w:rFonts w:ascii="宋体" w:hAnsi="宋体" w:hint="eastAsia"/>
                <w:color w:val="000000" w:themeColor="text1"/>
                <w:szCs w:val="21"/>
              </w:rPr>
              <w:t>至</w:t>
            </w:r>
            <w:r w:rsidRPr="005A3FE6">
              <w:rPr>
                <w:rFonts w:ascii="宋体" w:hAnsi="宋体"/>
                <w:color w:val="000000" w:themeColor="text1"/>
                <w:szCs w:val="21"/>
              </w:rPr>
              <w:t>AGV小车</w:t>
            </w:r>
            <w:r w:rsidRPr="005A3FE6">
              <w:rPr>
                <w:rFonts w:ascii="宋体" w:hAnsi="宋体" w:hint="eastAsia"/>
                <w:color w:val="000000" w:themeColor="text1"/>
                <w:szCs w:val="21"/>
              </w:rPr>
              <w:t>输送线</w:t>
            </w:r>
            <w:r w:rsidRPr="005A3FE6">
              <w:rPr>
                <w:rFonts w:ascii="宋体" w:hAnsi="宋体"/>
                <w:color w:val="000000" w:themeColor="text1"/>
                <w:szCs w:val="21"/>
              </w:rPr>
              <w:t>搬运</w:t>
            </w:r>
            <w:r w:rsidRPr="005A3FE6">
              <w:rPr>
                <w:rFonts w:ascii="宋体" w:hAnsi="宋体" w:hint="eastAsia"/>
                <w:color w:val="000000" w:themeColor="text1"/>
                <w:szCs w:val="21"/>
              </w:rPr>
              <w:t>指定</w:t>
            </w:r>
            <w:r w:rsidRPr="005A3FE6">
              <w:rPr>
                <w:rFonts w:ascii="宋体" w:hAnsi="宋体"/>
                <w:color w:val="000000" w:themeColor="text1"/>
                <w:szCs w:val="21"/>
              </w:rPr>
              <w:t>位置；③</w:t>
            </w:r>
            <w:r w:rsidRPr="005A3FE6">
              <w:rPr>
                <w:rFonts w:ascii="宋体" w:hAnsi="宋体" w:hint="eastAsia"/>
                <w:color w:val="000000" w:themeColor="text1"/>
                <w:szCs w:val="21"/>
              </w:rPr>
              <w:t>AGV送料至检测</w:t>
            </w:r>
            <w:r w:rsidRPr="005A3FE6">
              <w:rPr>
                <w:rFonts w:ascii="宋体" w:hAnsi="宋体"/>
                <w:color w:val="000000" w:themeColor="text1"/>
                <w:szCs w:val="21"/>
              </w:rPr>
              <w:t>中心完成</w:t>
            </w:r>
            <w:r w:rsidRPr="005A3FE6">
              <w:rPr>
                <w:rFonts w:ascii="宋体" w:hAnsi="宋体" w:hint="eastAsia"/>
                <w:color w:val="000000" w:themeColor="text1"/>
                <w:szCs w:val="21"/>
              </w:rPr>
              <w:t>托盘及零部件视觉检测</w:t>
            </w:r>
            <w:r w:rsidRPr="005A3FE6">
              <w:rPr>
                <w:rFonts w:ascii="宋体" w:hAnsi="宋体"/>
                <w:color w:val="000000" w:themeColor="text1"/>
                <w:szCs w:val="21"/>
              </w:rPr>
              <w:t>；④</w:t>
            </w:r>
            <w:r w:rsidRPr="005A3FE6">
              <w:rPr>
                <w:rFonts w:ascii="宋体" w:hAnsi="宋体" w:hint="eastAsia"/>
                <w:color w:val="000000" w:themeColor="text1"/>
                <w:szCs w:val="21"/>
              </w:rPr>
              <w:t>智能</w:t>
            </w:r>
            <w:r w:rsidRPr="005A3FE6">
              <w:rPr>
                <w:rFonts w:ascii="宋体" w:hAnsi="宋体"/>
                <w:color w:val="000000" w:themeColor="text1"/>
                <w:szCs w:val="21"/>
              </w:rPr>
              <w:t>机器人</w:t>
            </w:r>
            <w:r w:rsidRPr="005A3FE6">
              <w:rPr>
                <w:rFonts w:ascii="宋体" w:hAnsi="宋体" w:hint="eastAsia"/>
                <w:color w:val="000000" w:themeColor="text1"/>
                <w:szCs w:val="21"/>
              </w:rPr>
              <w:t>利用快换工具</w:t>
            </w:r>
            <w:r w:rsidRPr="005A3FE6">
              <w:rPr>
                <w:rFonts w:ascii="宋体" w:hAnsi="宋体"/>
                <w:color w:val="000000" w:themeColor="text1"/>
                <w:szCs w:val="21"/>
              </w:rPr>
              <w:t>抓取</w:t>
            </w:r>
            <w:r w:rsidRPr="005A3FE6">
              <w:rPr>
                <w:rFonts w:ascii="宋体" w:hAnsi="宋体" w:hint="eastAsia"/>
                <w:color w:val="000000" w:themeColor="text1"/>
              </w:rPr>
              <w:t>密封圈及舱门</w:t>
            </w:r>
            <w:r w:rsidRPr="005A3FE6">
              <w:rPr>
                <w:rFonts w:ascii="宋体" w:hAnsi="宋体" w:hint="eastAsia"/>
                <w:color w:val="000000" w:themeColor="text1"/>
                <w:szCs w:val="21"/>
              </w:rPr>
              <w:t>至涂胶中心进行涂胶</w:t>
            </w:r>
            <w:r w:rsidRPr="005A3FE6">
              <w:rPr>
                <w:rFonts w:ascii="宋体" w:hAnsi="宋体"/>
                <w:color w:val="000000" w:themeColor="text1"/>
                <w:szCs w:val="21"/>
              </w:rPr>
              <w:t>；⑤</w:t>
            </w:r>
            <w:r w:rsidRPr="005A3FE6">
              <w:rPr>
                <w:rFonts w:ascii="宋体" w:hAnsi="宋体" w:hint="eastAsia"/>
                <w:color w:val="000000" w:themeColor="text1"/>
                <w:szCs w:val="21"/>
              </w:rPr>
              <w:t>工业机器人通过涂胶系统进行舱门涂胶</w:t>
            </w:r>
            <w:r w:rsidRPr="005A3FE6">
              <w:rPr>
                <w:rFonts w:ascii="宋体" w:hAnsi="宋体"/>
                <w:color w:val="000000" w:themeColor="text1"/>
                <w:szCs w:val="21"/>
              </w:rPr>
              <w:t>；⑥</w:t>
            </w:r>
            <w:r w:rsidRPr="005A3FE6">
              <w:rPr>
                <w:rFonts w:ascii="宋体" w:hAnsi="宋体" w:hint="eastAsia"/>
                <w:color w:val="000000" w:themeColor="text1"/>
                <w:szCs w:val="21"/>
              </w:rPr>
              <w:t>智能机器人抓取密封圈至涂胶模块进行装配</w:t>
            </w:r>
            <w:r w:rsidRPr="005A3FE6">
              <w:rPr>
                <w:rFonts w:ascii="宋体" w:hAnsi="宋体"/>
                <w:color w:val="000000" w:themeColor="text1"/>
                <w:szCs w:val="21"/>
              </w:rPr>
              <w:t>；⑦</w:t>
            </w:r>
            <w:r w:rsidRPr="005A3FE6">
              <w:rPr>
                <w:rFonts w:ascii="宋体" w:hAnsi="宋体" w:hint="eastAsia"/>
                <w:color w:val="000000" w:themeColor="text1"/>
                <w:szCs w:val="21"/>
              </w:rPr>
              <w:t>装配完成后，智能机器人通过快换工具将涂胶装配好的零部</w:t>
            </w:r>
            <w:r w:rsidRPr="005A3FE6">
              <w:rPr>
                <w:rFonts w:ascii="宋体" w:hAnsi="宋体" w:hint="eastAsia"/>
                <w:color w:val="000000" w:themeColor="text1"/>
                <w:szCs w:val="21"/>
              </w:rPr>
              <w:lastRenderedPageBreak/>
              <w:t>件运输至检测模块</w:t>
            </w:r>
            <w:r w:rsidRPr="005A3FE6">
              <w:rPr>
                <w:rFonts w:ascii="宋体" w:hAnsi="宋体"/>
                <w:color w:val="000000" w:themeColor="text1"/>
                <w:szCs w:val="21"/>
              </w:rPr>
              <w:t>；⑧</w:t>
            </w:r>
            <w:r w:rsidRPr="005A3FE6">
              <w:rPr>
                <w:rFonts w:ascii="宋体" w:hAnsi="宋体" w:hint="eastAsia"/>
                <w:color w:val="000000" w:themeColor="text1"/>
                <w:szCs w:val="21"/>
              </w:rPr>
              <w:t>智能</w:t>
            </w:r>
            <w:r w:rsidRPr="005A3FE6">
              <w:rPr>
                <w:rFonts w:ascii="宋体" w:hAnsi="宋体"/>
                <w:color w:val="000000" w:themeColor="text1"/>
                <w:szCs w:val="21"/>
              </w:rPr>
              <w:t>机器人将合格零件进行</w:t>
            </w:r>
            <w:r w:rsidRPr="005A3FE6">
              <w:rPr>
                <w:rFonts w:ascii="宋体" w:hAnsi="宋体" w:hint="eastAsia"/>
                <w:color w:val="000000" w:themeColor="text1"/>
                <w:szCs w:val="21"/>
              </w:rPr>
              <w:t>检测</w:t>
            </w:r>
            <w:r w:rsidRPr="005A3FE6">
              <w:rPr>
                <w:rFonts w:ascii="宋体" w:hAnsi="宋体"/>
                <w:color w:val="000000" w:themeColor="text1"/>
                <w:szCs w:val="21"/>
              </w:rPr>
              <w:t>，</w:t>
            </w:r>
            <w:r w:rsidRPr="005A3FE6">
              <w:rPr>
                <w:rFonts w:ascii="宋体" w:hAnsi="宋体" w:hint="eastAsia"/>
                <w:color w:val="000000" w:themeColor="text1"/>
                <w:szCs w:val="21"/>
              </w:rPr>
              <w:t>检测</w:t>
            </w:r>
            <w:r w:rsidRPr="005A3FE6">
              <w:rPr>
                <w:rFonts w:ascii="宋体" w:hAnsi="宋体"/>
                <w:color w:val="000000" w:themeColor="text1"/>
                <w:szCs w:val="21"/>
              </w:rPr>
              <w:t>完成后再行由垛机进行入库。</w:t>
            </w:r>
            <w:r w:rsidRPr="005A3FE6">
              <w:rPr>
                <w:rFonts w:ascii="宋体" w:hAnsi="宋体" w:hint="eastAsia"/>
                <w:color w:val="000000" w:themeColor="text1"/>
                <w:szCs w:val="21"/>
              </w:rPr>
              <w:t>缺项和提供截图不符者均不得分。</w:t>
            </w:r>
          </w:p>
          <w:p w14:paraId="3AA14E2B" w14:textId="77777777" w:rsidR="005A3FE6" w:rsidRPr="005A3FE6" w:rsidRDefault="005A3FE6">
            <w:pPr>
              <w:widowControl/>
              <w:spacing w:line="360" w:lineRule="auto"/>
              <w:rPr>
                <w:rFonts w:ascii="宋体" w:hAnsi="宋体"/>
                <w:b/>
                <w:color w:val="000000" w:themeColor="text1"/>
              </w:rPr>
            </w:pPr>
            <w:bookmarkStart w:id="9" w:name="_Toc138755083"/>
            <w:r w:rsidRPr="005A3FE6">
              <w:rPr>
                <w:rFonts w:ascii="宋体" w:hAnsi="宋体" w:hint="eastAsia"/>
                <w:b/>
                <w:color w:val="000000" w:themeColor="text1"/>
              </w:rPr>
              <w:t>6</w:t>
            </w:r>
            <w:r w:rsidRPr="005A3FE6">
              <w:rPr>
                <w:rFonts w:ascii="宋体" w:hAnsi="宋体"/>
                <w:b/>
                <w:color w:val="000000" w:themeColor="text1"/>
              </w:rPr>
              <w:t>、控制工作台单元</w:t>
            </w:r>
            <w:bookmarkEnd w:id="9"/>
          </w:p>
          <w:p w14:paraId="62018CB8" w14:textId="77777777" w:rsidR="005A3FE6" w:rsidRPr="005A3FE6" w:rsidRDefault="005A3FE6">
            <w:pPr>
              <w:widowControl/>
              <w:spacing w:line="360" w:lineRule="auto"/>
              <w:ind w:firstLineChars="200" w:firstLine="420"/>
              <w:rPr>
                <w:rFonts w:ascii="宋体" w:hAnsi="宋体"/>
                <w:color w:val="000000" w:themeColor="text1"/>
              </w:rPr>
            </w:pPr>
            <w:r w:rsidRPr="005A3FE6">
              <w:rPr>
                <w:rFonts w:ascii="宋体" w:hAnsi="宋体"/>
                <w:color w:val="000000" w:themeColor="text1"/>
              </w:rPr>
              <w:t>单元由操作台、工业防火墙、交换机、路由器等组成。</w:t>
            </w:r>
          </w:p>
          <w:p w14:paraId="0A455D5C" w14:textId="77777777" w:rsidR="005A3FE6" w:rsidRPr="005A3FE6" w:rsidRDefault="005A3FE6">
            <w:pPr>
              <w:widowControl/>
              <w:numPr>
                <w:ilvl w:val="0"/>
                <w:numId w:val="9"/>
              </w:numPr>
              <w:spacing w:line="360" w:lineRule="auto"/>
              <w:rPr>
                <w:rFonts w:ascii="宋体" w:hAnsi="宋体"/>
                <w:color w:val="000000" w:themeColor="text1"/>
                <w:szCs w:val="21"/>
              </w:rPr>
            </w:pPr>
            <w:r w:rsidRPr="005A3FE6">
              <w:rPr>
                <w:rFonts w:ascii="宋体" w:hAnsi="宋体"/>
                <w:color w:val="000000" w:themeColor="text1"/>
                <w:szCs w:val="21"/>
              </w:rPr>
              <w:t>外形尺寸(长×宽×高)：</w:t>
            </w:r>
            <w:r w:rsidRPr="005A3FE6">
              <w:rPr>
                <w:rFonts w:ascii="宋体" w:hAnsi="宋体"/>
                <w:color w:val="000000" w:themeColor="text1"/>
              </w:rPr>
              <w:t>≥50</w:t>
            </w:r>
            <w:r w:rsidRPr="005A3FE6">
              <w:rPr>
                <w:rFonts w:ascii="宋体" w:hAnsi="宋体"/>
                <w:color w:val="000000" w:themeColor="text1"/>
                <w:szCs w:val="21"/>
              </w:rPr>
              <w:t>0×450×1060mm</w:t>
            </w:r>
          </w:p>
          <w:p w14:paraId="1EFB1F66" w14:textId="77777777" w:rsidR="005A3FE6" w:rsidRPr="005A3FE6" w:rsidRDefault="005A3FE6">
            <w:pPr>
              <w:widowControl/>
              <w:numPr>
                <w:ilvl w:val="0"/>
                <w:numId w:val="9"/>
              </w:numPr>
              <w:spacing w:line="360" w:lineRule="auto"/>
              <w:rPr>
                <w:rFonts w:ascii="宋体" w:hAnsi="宋体"/>
                <w:color w:val="000000" w:themeColor="text1"/>
                <w:szCs w:val="21"/>
              </w:rPr>
            </w:pPr>
            <w:r w:rsidRPr="005A3FE6">
              <w:rPr>
                <w:rFonts w:ascii="宋体" w:hAnsi="宋体"/>
                <w:color w:val="000000" w:themeColor="text1"/>
                <w:szCs w:val="21"/>
              </w:rPr>
              <w:t>供电电源：AC220V±10%，50Hz</w:t>
            </w:r>
          </w:p>
          <w:p w14:paraId="298AA715" w14:textId="77777777" w:rsidR="005A3FE6" w:rsidRPr="005A3FE6" w:rsidRDefault="005A3FE6">
            <w:pPr>
              <w:widowControl/>
              <w:numPr>
                <w:ilvl w:val="0"/>
                <w:numId w:val="9"/>
              </w:numPr>
              <w:spacing w:line="360" w:lineRule="auto"/>
              <w:rPr>
                <w:rFonts w:ascii="宋体" w:hAnsi="宋体"/>
                <w:color w:val="000000" w:themeColor="text1"/>
                <w:szCs w:val="21"/>
              </w:rPr>
            </w:pPr>
            <w:r w:rsidRPr="005A3FE6">
              <w:rPr>
                <w:rFonts w:ascii="宋体" w:hAnsi="宋体"/>
                <w:color w:val="000000" w:themeColor="text1"/>
                <w:szCs w:val="21"/>
              </w:rPr>
              <w:t>安装形式：钣金框架定向脚轮支撑</w:t>
            </w:r>
          </w:p>
          <w:p w14:paraId="171AE2AF"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6</w:t>
            </w:r>
            <w:r w:rsidRPr="005A3FE6">
              <w:rPr>
                <w:rFonts w:ascii="宋体" w:hAnsi="宋体"/>
                <w:color w:val="000000" w:themeColor="text1"/>
              </w:rPr>
              <w:t>.1 操作台</w:t>
            </w:r>
          </w:p>
          <w:p w14:paraId="27DC1B0B"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rPr>
              <w:t>主要用于安装和放置工业防火墙、路由器、交换机等设备。</w:t>
            </w:r>
          </w:p>
          <w:p w14:paraId="26DFD9A2" w14:textId="77777777" w:rsidR="005A3FE6" w:rsidRPr="005A3FE6" w:rsidRDefault="005A3FE6">
            <w:pPr>
              <w:widowControl/>
              <w:numPr>
                <w:ilvl w:val="0"/>
                <w:numId w:val="10"/>
              </w:numPr>
              <w:spacing w:line="360" w:lineRule="auto"/>
              <w:rPr>
                <w:rFonts w:ascii="宋体" w:hAnsi="宋体"/>
                <w:color w:val="000000" w:themeColor="text1"/>
                <w:szCs w:val="21"/>
              </w:rPr>
            </w:pPr>
            <w:r w:rsidRPr="005A3FE6">
              <w:rPr>
                <w:rFonts w:ascii="宋体" w:hAnsi="宋体"/>
                <w:color w:val="000000" w:themeColor="text1"/>
                <w:szCs w:val="21"/>
              </w:rPr>
              <w:t>外形尺寸(长×宽×高)：</w:t>
            </w:r>
            <w:r w:rsidRPr="005A3FE6">
              <w:rPr>
                <w:rFonts w:ascii="宋体" w:hAnsi="宋体"/>
                <w:color w:val="000000" w:themeColor="text1"/>
              </w:rPr>
              <w:t>≥50</w:t>
            </w:r>
            <w:r w:rsidRPr="005A3FE6">
              <w:rPr>
                <w:rFonts w:ascii="宋体" w:hAnsi="宋体"/>
                <w:color w:val="000000" w:themeColor="text1"/>
                <w:szCs w:val="21"/>
              </w:rPr>
              <w:t>0×450×1060mm</w:t>
            </w:r>
          </w:p>
          <w:p w14:paraId="66FBA6C7"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6</w:t>
            </w:r>
            <w:r w:rsidRPr="005A3FE6">
              <w:rPr>
                <w:rFonts w:ascii="宋体" w:hAnsi="宋体"/>
                <w:color w:val="000000" w:themeColor="text1"/>
              </w:rPr>
              <w:t>.2</w:t>
            </w:r>
            <w:r w:rsidRPr="005A3FE6">
              <w:rPr>
                <w:rFonts w:ascii="宋体" w:hAnsi="宋体" w:hint="eastAsia"/>
                <w:color w:val="000000" w:themeColor="text1"/>
              </w:rPr>
              <w:t xml:space="preserve"> </w:t>
            </w:r>
            <w:r w:rsidRPr="005A3FE6">
              <w:rPr>
                <w:rFonts w:ascii="宋体" w:hAnsi="宋体"/>
                <w:color w:val="000000" w:themeColor="text1"/>
              </w:rPr>
              <w:t>工业防火墙</w:t>
            </w:r>
          </w:p>
          <w:p w14:paraId="171E17D5" w14:textId="77777777" w:rsidR="005A3FE6" w:rsidRPr="005A3FE6" w:rsidRDefault="005A3FE6">
            <w:pPr>
              <w:spacing w:line="360" w:lineRule="auto"/>
              <w:rPr>
                <w:rFonts w:ascii="宋体" w:hAnsi="宋体"/>
                <w:color w:val="000000" w:themeColor="text1"/>
                <w:kern w:val="0"/>
                <w:szCs w:val="21"/>
              </w:rPr>
            </w:pPr>
            <w:r w:rsidRPr="005A3FE6">
              <w:rPr>
                <w:rFonts w:ascii="宋体" w:hAnsi="宋体"/>
                <w:color w:val="000000" w:themeColor="text1"/>
                <w:kern w:val="0"/>
                <w:szCs w:val="21"/>
              </w:rPr>
              <w:t>1）</w:t>
            </w:r>
            <w:r w:rsidRPr="005A3FE6">
              <w:rPr>
                <w:rFonts w:ascii="宋体" w:hAnsi="宋体"/>
                <w:bCs/>
                <w:color w:val="000000" w:themeColor="text1"/>
                <w:kern w:val="0"/>
                <w:szCs w:val="21"/>
              </w:rPr>
              <w:t>端</w:t>
            </w:r>
            <w:r w:rsidRPr="005A3FE6">
              <w:rPr>
                <w:rFonts w:ascii="宋体" w:hAnsi="宋体" w:cs="微软雅黑" w:hint="eastAsia"/>
                <w:bCs/>
                <w:color w:val="000000" w:themeColor="text1"/>
                <w:kern w:val="0"/>
                <w:szCs w:val="21"/>
              </w:rPr>
              <w:t>口</w:t>
            </w:r>
            <w:r w:rsidRPr="005A3FE6">
              <w:rPr>
                <w:rFonts w:ascii="宋体" w:hAnsi="宋体"/>
                <w:color w:val="000000" w:themeColor="text1"/>
                <w:kern w:val="0"/>
                <w:szCs w:val="21"/>
              </w:rPr>
              <w:t>：</w:t>
            </w:r>
          </w:p>
          <w:p w14:paraId="5F947C14" w14:textId="77777777" w:rsidR="005A3FE6" w:rsidRPr="005A3FE6" w:rsidRDefault="005A3FE6">
            <w:pPr>
              <w:spacing w:line="360" w:lineRule="auto"/>
              <w:rPr>
                <w:rFonts w:ascii="宋体" w:hAnsi="宋体"/>
                <w:color w:val="000000" w:themeColor="text1"/>
                <w:kern w:val="0"/>
                <w:szCs w:val="21"/>
              </w:rPr>
            </w:pPr>
            <w:r w:rsidRPr="005A3FE6">
              <w:rPr>
                <w:rFonts w:ascii="宋体" w:hAnsi="宋体"/>
                <w:color w:val="000000" w:themeColor="text1"/>
                <w:kern w:val="0"/>
                <w:szCs w:val="21"/>
              </w:rPr>
              <w:t>不少于3个10/100/1000M RJ45端口、不少于2个SFP（Combo）口、不少于1个USB存储口、不少于1个Console端口、不少于1个Micro S卡槽、不少于1个MGMT管理口+C14C28C2:C13；</w:t>
            </w:r>
          </w:p>
          <w:p w14:paraId="2FD21938" w14:textId="77777777" w:rsidR="005A3FE6" w:rsidRPr="005A3FE6" w:rsidRDefault="005A3FE6">
            <w:pPr>
              <w:spacing w:line="360" w:lineRule="auto"/>
              <w:rPr>
                <w:rFonts w:ascii="宋体" w:hAnsi="宋体"/>
                <w:color w:val="000000" w:themeColor="text1"/>
                <w:kern w:val="0"/>
                <w:szCs w:val="21"/>
              </w:rPr>
            </w:pPr>
            <w:r w:rsidRPr="005A3FE6">
              <w:rPr>
                <w:rFonts w:ascii="宋体" w:hAnsi="宋体"/>
                <w:color w:val="000000" w:themeColor="text1"/>
                <w:kern w:val="0"/>
                <w:szCs w:val="21"/>
              </w:rPr>
              <w:t>2）外形尺</w:t>
            </w:r>
            <w:r w:rsidRPr="005A3FE6">
              <w:rPr>
                <w:rFonts w:ascii="微软雅黑" w:eastAsia="微软雅黑" w:hAnsi="微软雅黑" w:cs="微软雅黑" w:hint="eastAsia"/>
                <w:color w:val="000000" w:themeColor="text1"/>
                <w:kern w:val="0"/>
                <w:szCs w:val="21"/>
              </w:rPr>
              <w:t>⼨</w:t>
            </w:r>
            <w:r w:rsidRPr="005A3FE6">
              <w:rPr>
                <w:rFonts w:ascii="宋体" w:hAnsi="宋体"/>
                <w:color w:val="000000" w:themeColor="text1"/>
                <w:kern w:val="0"/>
                <w:szCs w:val="21"/>
              </w:rPr>
              <w:t>：≥137×128×65.4 mm；</w:t>
            </w:r>
          </w:p>
          <w:p w14:paraId="76B3D3E5" w14:textId="77777777" w:rsidR="005A3FE6" w:rsidRPr="005A3FE6" w:rsidRDefault="005A3FE6">
            <w:pPr>
              <w:spacing w:line="360" w:lineRule="auto"/>
              <w:rPr>
                <w:rFonts w:ascii="宋体" w:hAnsi="宋体"/>
                <w:color w:val="000000" w:themeColor="text1"/>
                <w:kern w:val="0"/>
                <w:szCs w:val="21"/>
              </w:rPr>
            </w:pPr>
            <w:r w:rsidRPr="005A3FE6">
              <w:rPr>
                <w:rFonts w:ascii="宋体" w:hAnsi="宋体"/>
                <w:color w:val="000000" w:themeColor="text1"/>
                <w:kern w:val="0"/>
                <w:szCs w:val="21"/>
              </w:rPr>
              <w:t>3）输</w:t>
            </w:r>
            <w:r w:rsidRPr="005A3FE6">
              <w:rPr>
                <w:rFonts w:ascii="微软雅黑" w:eastAsia="微软雅黑" w:hAnsi="微软雅黑" w:cs="微软雅黑" w:hint="eastAsia"/>
                <w:color w:val="000000" w:themeColor="text1"/>
                <w:kern w:val="0"/>
                <w:szCs w:val="21"/>
              </w:rPr>
              <w:t>⼊</w:t>
            </w:r>
            <w:r w:rsidRPr="005A3FE6">
              <w:rPr>
                <w:rFonts w:ascii="宋体" w:hAnsi="宋体"/>
                <w:color w:val="000000" w:themeColor="text1"/>
                <w:kern w:val="0"/>
                <w:szCs w:val="21"/>
              </w:rPr>
              <w:t>电源：DC12/24/48V (DC9.6~ 60V)；</w:t>
            </w:r>
          </w:p>
          <w:p w14:paraId="7BF13E30" w14:textId="77777777" w:rsidR="005A3FE6" w:rsidRPr="005A3FE6" w:rsidRDefault="005A3FE6">
            <w:pPr>
              <w:spacing w:line="360" w:lineRule="auto"/>
              <w:rPr>
                <w:rFonts w:ascii="宋体" w:hAnsi="宋体"/>
                <w:color w:val="000000" w:themeColor="text1"/>
                <w:kern w:val="0"/>
                <w:szCs w:val="21"/>
              </w:rPr>
            </w:pPr>
            <w:r w:rsidRPr="005A3FE6">
              <w:rPr>
                <w:rFonts w:ascii="宋体" w:hAnsi="宋体"/>
                <w:color w:val="000000" w:themeColor="text1"/>
                <w:kern w:val="0"/>
                <w:szCs w:val="21"/>
              </w:rPr>
              <w:t>4）</w:t>
            </w:r>
            <w:r w:rsidRPr="005A3FE6">
              <w:rPr>
                <w:rFonts w:ascii="宋体" w:hAnsi="宋体"/>
                <w:bCs/>
                <w:color w:val="000000" w:themeColor="text1"/>
                <w:kern w:val="0"/>
                <w:szCs w:val="21"/>
              </w:rPr>
              <w:t>策略配置</w:t>
            </w:r>
            <w:r w:rsidRPr="005A3FE6">
              <w:rPr>
                <w:rFonts w:ascii="宋体" w:hAnsi="宋体"/>
                <w:color w:val="000000" w:themeColor="text1"/>
                <w:kern w:val="0"/>
                <w:szCs w:val="21"/>
              </w:rPr>
              <w:t>：安全策略、审计策略、带宽策略（带宽控制、连接数限制、连接数监控）；NAT策略（NAPT、</w:t>
            </w:r>
            <w:r w:rsidRPr="005A3FE6">
              <w:rPr>
                <w:rFonts w:ascii="微软雅黑" w:eastAsia="微软雅黑" w:hAnsi="微软雅黑" w:cs="微软雅黑" w:hint="eastAsia"/>
                <w:color w:val="000000" w:themeColor="text1"/>
                <w:kern w:val="0"/>
                <w:szCs w:val="21"/>
              </w:rPr>
              <w:t>⼀</w:t>
            </w:r>
            <w:r w:rsidRPr="005A3FE6">
              <w:rPr>
                <w:rFonts w:ascii="宋体" w:hAnsi="宋体"/>
                <w:color w:val="000000" w:themeColor="text1"/>
                <w:kern w:val="0"/>
                <w:szCs w:val="21"/>
              </w:rPr>
              <w:t>对</w:t>
            </w:r>
            <w:r w:rsidRPr="005A3FE6">
              <w:rPr>
                <w:rFonts w:ascii="微软雅黑" w:eastAsia="微软雅黑" w:hAnsi="微软雅黑" w:cs="微软雅黑" w:hint="eastAsia"/>
                <w:color w:val="000000" w:themeColor="text1"/>
                <w:kern w:val="0"/>
                <w:szCs w:val="21"/>
              </w:rPr>
              <w:t>⼀</w:t>
            </w:r>
            <w:r w:rsidRPr="005A3FE6">
              <w:rPr>
                <w:rFonts w:ascii="宋体" w:hAnsi="宋体"/>
                <w:color w:val="000000" w:themeColor="text1"/>
                <w:kern w:val="0"/>
                <w:szCs w:val="21"/>
              </w:rPr>
              <w:t>NAT、虚拟服务器、NATDMZ、UPnP）；ALG策略（FTP ALG、H.323 ALG、PPTP ALG、SIP、ALG）。</w:t>
            </w:r>
          </w:p>
          <w:p w14:paraId="443727C1" w14:textId="77777777" w:rsidR="005A3FE6" w:rsidRPr="005A3FE6" w:rsidRDefault="005A3FE6">
            <w:pPr>
              <w:spacing w:line="360" w:lineRule="auto"/>
              <w:rPr>
                <w:rFonts w:ascii="宋体" w:hAnsi="宋体"/>
                <w:color w:val="000000" w:themeColor="text1"/>
                <w:kern w:val="0"/>
                <w:szCs w:val="21"/>
              </w:rPr>
            </w:pPr>
            <w:r w:rsidRPr="005A3FE6">
              <w:rPr>
                <w:rFonts w:ascii="宋体" w:hAnsi="宋体"/>
                <w:color w:val="000000" w:themeColor="text1"/>
                <w:kern w:val="0"/>
                <w:szCs w:val="21"/>
              </w:rPr>
              <w:t>5）</w:t>
            </w:r>
            <w:r w:rsidRPr="005A3FE6">
              <w:rPr>
                <w:rFonts w:ascii="宋体" w:hAnsi="宋体"/>
                <w:bCs/>
                <w:color w:val="000000" w:themeColor="text1"/>
                <w:kern w:val="0"/>
                <w:szCs w:val="21"/>
              </w:rPr>
              <w:t>攻击防护：</w:t>
            </w:r>
            <w:r w:rsidRPr="005A3FE6">
              <w:rPr>
                <w:rFonts w:ascii="宋体" w:hAnsi="宋体" w:hint="eastAsia"/>
                <w:color w:val="000000" w:themeColor="text1"/>
                <w:kern w:val="0"/>
                <w:szCs w:val="21"/>
              </w:rPr>
              <w:t>支持</w:t>
            </w:r>
            <w:r w:rsidRPr="005A3FE6">
              <w:rPr>
                <w:rFonts w:ascii="宋体" w:hAnsi="宋体"/>
                <w:color w:val="000000" w:themeColor="text1"/>
                <w:kern w:val="0"/>
                <w:szCs w:val="21"/>
              </w:rPr>
              <w:t xml:space="preserve"> ARP防护，如ARP欺骗、ARP攻击；</w:t>
            </w:r>
            <w:r w:rsidRPr="005A3FE6">
              <w:rPr>
                <w:rFonts w:ascii="宋体" w:hAnsi="宋体" w:hint="eastAsia"/>
                <w:color w:val="000000" w:themeColor="text1"/>
                <w:kern w:val="0"/>
                <w:szCs w:val="21"/>
              </w:rPr>
              <w:t>支</w:t>
            </w:r>
            <w:r w:rsidRPr="005A3FE6">
              <w:rPr>
                <w:rFonts w:ascii="宋体" w:hAnsi="宋体"/>
                <w:color w:val="000000" w:themeColor="text1"/>
                <w:kern w:val="0"/>
                <w:szCs w:val="21"/>
              </w:rPr>
              <w:t>持多种常见的攻击防护，如DDoS攻击、网络扫描、可疑包攻击；</w:t>
            </w:r>
            <w:r w:rsidRPr="005A3FE6">
              <w:rPr>
                <w:rFonts w:ascii="宋体" w:hAnsi="宋体" w:cs="微软雅黑" w:hint="eastAsia"/>
                <w:color w:val="000000" w:themeColor="text1"/>
                <w:kern w:val="0"/>
                <w:szCs w:val="21"/>
              </w:rPr>
              <w:t>支</w:t>
            </w:r>
            <w:r w:rsidRPr="005A3FE6">
              <w:rPr>
                <w:rFonts w:ascii="宋体" w:hAnsi="宋体"/>
                <w:color w:val="000000" w:themeColor="text1"/>
                <w:kern w:val="0"/>
                <w:szCs w:val="21"/>
              </w:rPr>
              <w:t>持MAC地址过滤，阻断非法主机的接</w:t>
            </w:r>
            <w:r w:rsidRPr="005A3FE6">
              <w:rPr>
                <w:rFonts w:ascii="宋体" w:hAnsi="宋体" w:hint="eastAsia"/>
                <w:color w:val="000000" w:themeColor="text1"/>
                <w:kern w:val="0"/>
                <w:szCs w:val="21"/>
              </w:rPr>
              <w:t>入。</w:t>
            </w:r>
          </w:p>
          <w:p w14:paraId="6F8EE3A8"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6</w:t>
            </w:r>
            <w:r w:rsidRPr="005A3FE6">
              <w:rPr>
                <w:rFonts w:ascii="宋体" w:hAnsi="宋体"/>
                <w:color w:val="000000" w:themeColor="text1"/>
              </w:rPr>
              <w:t xml:space="preserve">.3 </w:t>
            </w:r>
            <w:r w:rsidRPr="005A3FE6">
              <w:rPr>
                <w:rFonts w:ascii="宋体" w:hAnsi="宋体"/>
                <w:color w:val="000000" w:themeColor="text1"/>
                <w:kern w:val="0"/>
                <w:szCs w:val="21"/>
              </w:rPr>
              <w:t>路由器</w:t>
            </w:r>
          </w:p>
          <w:p w14:paraId="3D5FD20D" w14:textId="77777777" w:rsidR="005A3FE6" w:rsidRPr="005A3FE6" w:rsidRDefault="005A3FE6">
            <w:pPr>
              <w:widowControl/>
              <w:spacing w:line="360" w:lineRule="auto"/>
              <w:rPr>
                <w:rFonts w:ascii="宋体" w:hAnsi="宋体"/>
                <w:bCs/>
                <w:color w:val="000000" w:themeColor="text1"/>
                <w:kern w:val="0"/>
                <w:szCs w:val="21"/>
              </w:rPr>
            </w:pPr>
            <w:r w:rsidRPr="005A3FE6">
              <w:rPr>
                <w:rFonts w:ascii="宋体" w:hAnsi="宋体"/>
                <w:color w:val="000000" w:themeColor="text1"/>
              </w:rPr>
              <w:t>1）</w:t>
            </w:r>
            <w:r w:rsidRPr="005A3FE6">
              <w:rPr>
                <w:rFonts w:ascii="宋体" w:hAnsi="宋体" w:cs="微软雅黑" w:hint="eastAsia"/>
                <w:bCs/>
                <w:color w:val="000000" w:themeColor="text1"/>
                <w:kern w:val="0"/>
                <w:szCs w:val="21"/>
              </w:rPr>
              <w:t>网</w:t>
            </w:r>
            <w:r w:rsidRPr="005A3FE6">
              <w:rPr>
                <w:rFonts w:ascii="宋体" w:hAnsi="宋体" w:cs="宋体" w:hint="eastAsia"/>
                <w:bCs/>
                <w:color w:val="000000" w:themeColor="text1"/>
                <w:kern w:val="0"/>
                <w:szCs w:val="21"/>
              </w:rPr>
              <w:t>络协议：</w:t>
            </w:r>
            <w:r w:rsidRPr="005A3FE6">
              <w:rPr>
                <w:rFonts w:ascii="宋体" w:hAnsi="宋体"/>
                <w:bCs/>
                <w:color w:val="000000" w:themeColor="text1"/>
                <w:kern w:val="0"/>
                <w:szCs w:val="21"/>
              </w:rPr>
              <w:t>CP/IP、DHCP、ICMP、NAT、</w:t>
            </w:r>
            <w:proofErr w:type="spellStart"/>
            <w:r w:rsidRPr="005A3FE6">
              <w:rPr>
                <w:rFonts w:ascii="宋体" w:hAnsi="宋体"/>
                <w:bCs/>
                <w:color w:val="000000" w:themeColor="text1"/>
                <w:kern w:val="0"/>
                <w:szCs w:val="21"/>
              </w:rPr>
              <w:t>PPPoE</w:t>
            </w:r>
            <w:proofErr w:type="spellEnd"/>
            <w:r w:rsidRPr="005A3FE6">
              <w:rPr>
                <w:rFonts w:ascii="宋体" w:hAnsi="宋体"/>
                <w:bCs/>
                <w:color w:val="000000" w:themeColor="text1"/>
                <w:kern w:val="0"/>
                <w:szCs w:val="21"/>
              </w:rPr>
              <w:t>、SNTP、HTTP、DNS、H.323、SIP、DDNS；</w:t>
            </w:r>
          </w:p>
          <w:p w14:paraId="481860F5" w14:textId="77777777" w:rsidR="005A3FE6" w:rsidRPr="005A3FE6" w:rsidRDefault="005A3FE6">
            <w:pPr>
              <w:widowControl/>
              <w:spacing w:line="360" w:lineRule="auto"/>
              <w:rPr>
                <w:rFonts w:ascii="宋体" w:hAnsi="宋体"/>
                <w:bCs/>
                <w:color w:val="000000" w:themeColor="text1"/>
                <w:kern w:val="0"/>
                <w:szCs w:val="21"/>
              </w:rPr>
            </w:pPr>
            <w:r w:rsidRPr="005A3FE6">
              <w:rPr>
                <w:rFonts w:ascii="宋体" w:hAnsi="宋体" w:hint="eastAsia"/>
                <w:bCs/>
                <w:color w:val="000000" w:themeColor="text1"/>
                <w:kern w:val="0"/>
                <w:szCs w:val="21"/>
              </w:rPr>
              <w:t>2）无线标准：支持新一代Wi-Fi 6（11AX）标准，支持OFDMA、TWT、WPA3、160MHz频宽等新特性</w:t>
            </w:r>
            <w:r w:rsidRPr="005A3FE6">
              <w:rPr>
                <w:rFonts w:ascii="宋体" w:hAnsi="宋体"/>
                <w:bCs/>
                <w:color w:val="000000" w:themeColor="text1"/>
                <w:kern w:val="0"/>
                <w:szCs w:val="21"/>
              </w:rPr>
              <w:t>；</w:t>
            </w:r>
          </w:p>
          <w:p w14:paraId="3DFD1545" w14:textId="77777777" w:rsidR="005A3FE6" w:rsidRPr="005A3FE6" w:rsidRDefault="005A3FE6">
            <w:pPr>
              <w:spacing w:line="360" w:lineRule="auto"/>
              <w:rPr>
                <w:rFonts w:ascii="宋体" w:hAnsi="宋体"/>
                <w:bCs/>
                <w:color w:val="000000" w:themeColor="text1"/>
                <w:kern w:val="0"/>
                <w:szCs w:val="21"/>
              </w:rPr>
            </w:pPr>
            <w:r w:rsidRPr="005A3FE6">
              <w:rPr>
                <w:rFonts w:ascii="宋体" w:hAnsi="宋体" w:hint="eastAsia"/>
                <w:color w:val="000000" w:themeColor="text1"/>
              </w:rPr>
              <w:t>3</w:t>
            </w:r>
            <w:r w:rsidRPr="005A3FE6">
              <w:rPr>
                <w:rFonts w:ascii="宋体" w:hAnsi="宋体"/>
                <w:color w:val="000000" w:themeColor="text1"/>
              </w:rPr>
              <w:t>）</w:t>
            </w:r>
            <w:r w:rsidRPr="005A3FE6">
              <w:rPr>
                <w:rFonts w:ascii="宋体" w:hAnsi="宋体" w:hint="eastAsia"/>
                <w:bCs/>
                <w:color w:val="000000" w:themeColor="text1"/>
                <w:kern w:val="0"/>
                <w:szCs w:val="21"/>
              </w:rPr>
              <w:t>无线速率</w:t>
            </w:r>
            <w:r w:rsidRPr="005A3FE6">
              <w:rPr>
                <w:rFonts w:ascii="宋体" w:hAnsi="宋体"/>
                <w:color w:val="000000" w:themeColor="text1"/>
              </w:rPr>
              <w:t>：</w:t>
            </w:r>
            <w:r w:rsidRPr="005A3FE6">
              <w:rPr>
                <w:rFonts w:ascii="宋体" w:hAnsi="宋体" w:hint="eastAsia"/>
                <w:color w:val="000000" w:themeColor="text1"/>
                <w:kern w:val="0"/>
                <w:szCs w:val="21"/>
              </w:rPr>
              <w:t>2.4G:574Mbps；5G:2402Mbps</w:t>
            </w:r>
          </w:p>
          <w:p w14:paraId="0B988375"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4</w:t>
            </w:r>
            <w:r w:rsidRPr="005A3FE6">
              <w:rPr>
                <w:rFonts w:ascii="宋体" w:hAnsi="宋体"/>
                <w:color w:val="000000" w:themeColor="text1"/>
              </w:rPr>
              <w:t>）</w:t>
            </w:r>
            <w:r w:rsidRPr="005A3FE6">
              <w:rPr>
                <w:rFonts w:ascii="宋体" w:hAnsi="宋体"/>
                <w:bCs/>
                <w:color w:val="000000" w:themeColor="text1"/>
                <w:kern w:val="0"/>
                <w:szCs w:val="21"/>
              </w:rPr>
              <w:t>端口形态</w:t>
            </w:r>
            <w:r w:rsidRPr="005A3FE6">
              <w:rPr>
                <w:rFonts w:ascii="宋体" w:hAnsi="宋体"/>
                <w:color w:val="000000" w:themeColor="text1"/>
              </w:rPr>
              <w:t>：</w:t>
            </w:r>
          </w:p>
          <w:p w14:paraId="5CC49626"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color w:val="000000" w:themeColor="text1"/>
                <w:kern w:val="0"/>
                <w:szCs w:val="21"/>
              </w:rPr>
              <w:t>不少于1个10/100/1000M RJ45WAN口；不少于3个10/100/1000M RJ45 WAN/LAN可选端</w:t>
            </w:r>
            <w:r w:rsidRPr="005A3FE6">
              <w:rPr>
                <w:rFonts w:ascii="宋体" w:hAnsi="宋体" w:cs="微软雅黑" w:hint="eastAsia"/>
                <w:bCs/>
                <w:color w:val="000000" w:themeColor="text1"/>
                <w:kern w:val="0"/>
                <w:szCs w:val="21"/>
              </w:rPr>
              <w:t>口</w:t>
            </w:r>
            <w:r w:rsidRPr="005A3FE6">
              <w:rPr>
                <w:rFonts w:ascii="宋体" w:hAnsi="宋体" w:cs="宋体" w:hint="eastAsia"/>
                <w:color w:val="000000" w:themeColor="text1"/>
                <w:kern w:val="0"/>
                <w:szCs w:val="21"/>
              </w:rPr>
              <w:t>；</w:t>
            </w:r>
            <w:r w:rsidRPr="005A3FE6">
              <w:rPr>
                <w:rFonts w:ascii="宋体" w:hAnsi="宋体"/>
                <w:color w:val="000000" w:themeColor="text1"/>
                <w:kern w:val="0"/>
                <w:szCs w:val="21"/>
              </w:rPr>
              <w:t>不少于</w:t>
            </w:r>
            <w:r w:rsidRPr="005A3FE6">
              <w:rPr>
                <w:rFonts w:ascii="宋体" w:hAnsi="宋体" w:hint="eastAsia"/>
                <w:color w:val="000000" w:themeColor="text1"/>
                <w:kern w:val="0"/>
                <w:szCs w:val="21"/>
              </w:rPr>
              <w:t>1</w:t>
            </w:r>
            <w:r w:rsidRPr="005A3FE6">
              <w:rPr>
                <w:rFonts w:ascii="宋体" w:hAnsi="宋体"/>
                <w:color w:val="000000" w:themeColor="text1"/>
                <w:kern w:val="0"/>
                <w:szCs w:val="21"/>
              </w:rPr>
              <w:t>个10/100/1000M RJ45 LAN端</w:t>
            </w:r>
            <w:r w:rsidRPr="005A3FE6">
              <w:rPr>
                <w:rFonts w:ascii="宋体" w:hAnsi="宋体" w:cs="微软雅黑" w:hint="eastAsia"/>
                <w:bCs/>
                <w:color w:val="000000" w:themeColor="text1"/>
                <w:kern w:val="0"/>
                <w:szCs w:val="21"/>
              </w:rPr>
              <w:t>口</w:t>
            </w:r>
            <w:r w:rsidRPr="005A3FE6">
              <w:rPr>
                <w:rFonts w:ascii="宋体" w:hAnsi="宋体" w:cs="宋体" w:hint="eastAsia"/>
                <w:color w:val="000000" w:themeColor="text1"/>
                <w:kern w:val="0"/>
                <w:szCs w:val="21"/>
              </w:rPr>
              <w:t>。</w:t>
            </w:r>
          </w:p>
          <w:p w14:paraId="5E54FE04"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5</w:t>
            </w:r>
            <w:r w:rsidRPr="005A3FE6">
              <w:rPr>
                <w:rFonts w:ascii="宋体" w:hAnsi="宋体"/>
                <w:color w:val="000000" w:themeColor="text1"/>
                <w:kern w:val="0"/>
                <w:szCs w:val="21"/>
              </w:rPr>
              <w:t>）WAN</w:t>
            </w:r>
            <w:r w:rsidRPr="005A3FE6">
              <w:rPr>
                <w:rFonts w:ascii="宋体" w:hAnsi="宋体" w:cs="微软雅黑" w:hint="eastAsia"/>
                <w:bCs/>
                <w:color w:val="000000" w:themeColor="text1"/>
                <w:kern w:val="0"/>
                <w:szCs w:val="21"/>
              </w:rPr>
              <w:t>口</w:t>
            </w:r>
            <w:r w:rsidRPr="005A3FE6">
              <w:rPr>
                <w:rFonts w:ascii="宋体" w:hAnsi="宋体" w:cs="宋体" w:hint="eastAsia"/>
                <w:color w:val="000000" w:themeColor="text1"/>
                <w:kern w:val="0"/>
                <w:szCs w:val="21"/>
              </w:rPr>
              <w:t>设置：连接</w:t>
            </w:r>
            <w:r w:rsidRPr="005A3FE6">
              <w:rPr>
                <w:rFonts w:ascii="宋体" w:hAnsi="宋体" w:cs="微软雅黑" w:hint="eastAsia"/>
                <w:color w:val="000000" w:themeColor="text1"/>
                <w:kern w:val="0"/>
                <w:szCs w:val="21"/>
              </w:rPr>
              <w:t>方</w:t>
            </w:r>
            <w:r w:rsidRPr="005A3FE6">
              <w:rPr>
                <w:rFonts w:ascii="宋体" w:hAnsi="宋体" w:cs="宋体" w:hint="eastAsia"/>
                <w:color w:val="000000" w:themeColor="text1"/>
                <w:kern w:val="0"/>
                <w:szCs w:val="21"/>
              </w:rPr>
              <w:t>式：动态</w:t>
            </w:r>
            <w:r w:rsidRPr="005A3FE6">
              <w:rPr>
                <w:rFonts w:ascii="宋体" w:hAnsi="宋体"/>
                <w:color w:val="000000" w:themeColor="text1"/>
                <w:kern w:val="0"/>
                <w:szCs w:val="21"/>
              </w:rPr>
              <w:t>IP、静态IP、</w:t>
            </w:r>
            <w:proofErr w:type="spellStart"/>
            <w:r w:rsidRPr="005A3FE6">
              <w:rPr>
                <w:rFonts w:ascii="宋体" w:hAnsi="宋体"/>
                <w:color w:val="000000" w:themeColor="text1"/>
                <w:kern w:val="0"/>
                <w:szCs w:val="21"/>
              </w:rPr>
              <w:t>PPPoE</w:t>
            </w:r>
            <w:proofErr w:type="spellEnd"/>
            <w:r w:rsidRPr="005A3FE6">
              <w:rPr>
                <w:rFonts w:ascii="宋体" w:hAnsi="宋体"/>
                <w:color w:val="000000" w:themeColor="text1"/>
                <w:kern w:val="0"/>
                <w:szCs w:val="21"/>
              </w:rPr>
              <w:t>；MAC地址：MAC地址克隆，MAC地址修改；均衡模式：带宽均衡， 连接均衡；ISP选路。</w:t>
            </w:r>
          </w:p>
          <w:p w14:paraId="5CBA0FC9"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lastRenderedPageBreak/>
              <w:t>6</w:t>
            </w:r>
            <w:r w:rsidRPr="005A3FE6">
              <w:rPr>
                <w:rFonts w:ascii="宋体" w:hAnsi="宋体"/>
                <w:color w:val="000000" w:themeColor="text1"/>
                <w:kern w:val="0"/>
                <w:szCs w:val="21"/>
              </w:rPr>
              <w:t>）LAN</w:t>
            </w:r>
            <w:r w:rsidRPr="005A3FE6">
              <w:rPr>
                <w:rFonts w:ascii="宋体" w:hAnsi="宋体" w:cs="微软雅黑"/>
                <w:color w:val="000000" w:themeColor="text1"/>
                <w:kern w:val="0"/>
                <w:szCs w:val="21"/>
              </w:rPr>
              <w:t>口</w:t>
            </w:r>
            <w:r w:rsidRPr="005A3FE6">
              <w:rPr>
                <w:rFonts w:ascii="宋体" w:hAnsi="宋体" w:cs="宋体" w:hint="eastAsia"/>
                <w:color w:val="000000" w:themeColor="text1"/>
                <w:kern w:val="0"/>
                <w:szCs w:val="21"/>
              </w:rPr>
              <w:t>设</w:t>
            </w:r>
            <w:r w:rsidRPr="005A3FE6">
              <w:rPr>
                <w:rFonts w:ascii="宋体" w:hAnsi="宋体"/>
                <w:color w:val="000000" w:themeColor="text1"/>
                <w:kern w:val="0"/>
                <w:szCs w:val="21"/>
              </w:rPr>
              <w:t>置：DHCP服务器、LAN</w:t>
            </w:r>
            <w:r w:rsidRPr="005A3FE6">
              <w:rPr>
                <w:rFonts w:ascii="宋体" w:hAnsi="宋体" w:cs="微软雅黑" w:hint="eastAsia"/>
                <w:bCs/>
                <w:color w:val="000000" w:themeColor="text1"/>
                <w:kern w:val="0"/>
                <w:szCs w:val="21"/>
              </w:rPr>
              <w:t>口</w:t>
            </w:r>
            <w:r w:rsidRPr="005A3FE6">
              <w:rPr>
                <w:rFonts w:ascii="宋体" w:hAnsi="宋体"/>
                <w:color w:val="000000" w:themeColor="text1"/>
                <w:kern w:val="0"/>
                <w:szCs w:val="21"/>
              </w:rPr>
              <w:t>IP设置、客</w:t>
            </w:r>
            <w:r w:rsidRPr="005A3FE6">
              <w:rPr>
                <w:rFonts w:ascii="宋体" w:hAnsi="宋体" w:cs="微软雅黑" w:hint="eastAsia"/>
                <w:color w:val="000000" w:themeColor="text1"/>
                <w:kern w:val="0"/>
                <w:szCs w:val="21"/>
              </w:rPr>
              <w:t>户</w:t>
            </w:r>
            <w:r w:rsidRPr="005A3FE6">
              <w:rPr>
                <w:rFonts w:ascii="宋体" w:hAnsi="宋体" w:cs="宋体" w:hint="eastAsia"/>
                <w:color w:val="000000" w:themeColor="text1"/>
                <w:kern w:val="0"/>
                <w:szCs w:val="21"/>
              </w:rPr>
              <w:t>端列表、</w:t>
            </w:r>
            <w:r w:rsidRPr="005A3FE6">
              <w:rPr>
                <w:rFonts w:ascii="宋体" w:hAnsi="宋体"/>
                <w:color w:val="000000" w:themeColor="text1"/>
                <w:kern w:val="0"/>
                <w:szCs w:val="21"/>
              </w:rPr>
              <w:t>静态地址分配。</w:t>
            </w:r>
          </w:p>
          <w:p w14:paraId="6CEB9BB6"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7</w:t>
            </w:r>
            <w:r w:rsidRPr="005A3FE6">
              <w:rPr>
                <w:rFonts w:ascii="宋体" w:hAnsi="宋体"/>
                <w:color w:val="000000" w:themeColor="text1"/>
                <w:kern w:val="0"/>
                <w:szCs w:val="21"/>
              </w:rPr>
              <w:t>）无线设置：SID</w:t>
            </w:r>
            <w:r w:rsidRPr="005A3FE6">
              <w:rPr>
                <w:rFonts w:ascii="微软雅黑" w:eastAsia="微软雅黑" w:hAnsi="微软雅黑" w:cs="微软雅黑" w:hint="eastAsia"/>
                <w:color w:val="000000" w:themeColor="text1"/>
                <w:kern w:val="0"/>
                <w:szCs w:val="21"/>
              </w:rPr>
              <w:t>⼴</w:t>
            </w:r>
            <w:r w:rsidRPr="005A3FE6">
              <w:rPr>
                <w:rFonts w:ascii="宋体" w:hAnsi="宋体" w:cs="宋体" w:hint="eastAsia"/>
                <w:color w:val="000000" w:themeColor="text1"/>
                <w:kern w:val="0"/>
                <w:szCs w:val="21"/>
              </w:rPr>
              <w:t>播</w:t>
            </w:r>
            <w:r w:rsidRPr="005A3FE6">
              <w:rPr>
                <w:rFonts w:ascii="宋体" w:hAnsi="宋体"/>
                <w:color w:val="000000" w:themeColor="text1"/>
                <w:kern w:val="0"/>
                <w:szCs w:val="21"/>
              </w:rPr>
              <w:t>/最多</w:t>
            </w:r>
            <w:r w:rsidRPr="005A3FE6">
              <w:rPr>
                <w:rFonts w:ascii="宋体" w:hAnsi="宋体" w:cs="微软雅黑" w:hint="eastAsia"/>
                <w:color w:val="000000" w:themeColor="text1"/>
                <w:kern w:val="0"/>
                <w:szCs w:val="21"/>
              </w:rPr>
              <w:t>支</w:t>
            </w:r>
            <w:r w:rsidRPr="005A3FE6">
              <w:rPr>
                <w:rFonts w:ascii="宋体" w:hAnsi="宋体" w:cs="宋体" w:hint="eastAsia"/>
                <w:color w:val="000000" w:themeColor="text1"/>
                <w:kern w:val="0"/>
                <w:szCs w:val="21"/>
              </w:rPr>
              <w:t>持</w:t>
            </w:r>
            <w:r w:rsidRPr="005A3FE6">
              <w:rPr>
                <w:rFonts w:ascii="宋体" w:hAnsi="宋体"/>
                <w:color w:val="000000" w:themeColor="text1"/>
                <w:kern w:val="0"/>
                <w:szCs w:val="21"/>
              </w:rPr>
              <w:t>13个Multi-SSID；</w:t>
            </w:r>
            <w:r w:rsidRPr="005A3FE6">
              <w:rPr>
                <w:rFonts w:ascii="宋体" w:hAnsi="宋体" w:cs="微软雅黑" w:hint="eastAsia"/>
                <w:color w:val="000000" w:themeColor="text1"/>
                <w:kern w:val="0"/>
                <w:szCs w:val="21"/>
              </w:rPr>
              <w:t>支</w:t>
            </w:r>
            <w:r w:rsidRPr="005A3FE6">
              <w:rPr>
                <w:rFonts w:ascii="宋体" w:hAnsi="宋体" w:cs="宋体" w:hint="eastAsia"/>
                <w:color w:val="000000" w:themeColor="text1"/>
                <w:kern w:val="0"/>
                <w:szCs w:val="21"/>
              </w:rPr>
              <w:t>持</w:t>
            </w:r>
            <w:r w:rsidRPr="005A3FE6">
              <w:rPr>
                <w:rFonts w:ascii="宋体" w:hAnsi="宋体"/>
                <w:color w:val="000000" w:themeColor="text1"/>
                <w:kern w:val="0"/>
                <w:szCs w:val="21"/>
              </w:rPr>
              <w:t>WPA/WPA2/WPA-PSK/WPA2-PSK</w:t>
            </w:r>
            <w:r w:rsidRPr="005A3FE6">
              <w:rPr>
                <w:rFonts w:ascii="宋体" w:hAnsi="宋体" w:cs="微软雅黑" w:hint="eastAsia"/>
                <w:color w:val="000000" w:themeColor="text1"/>
                <w:kern w:val="0"/>
                <w:szCs w:val="21"/>
              </w:rPr>
              <w:t>无</w:t>
            </w:r>
            <w:r w:rsidRPr="005A3FE6">
              <w:rPr>
                <w:rFonts w:ascii="宋体" w:hAnsi="宋体" w:cs="宋体" w:hint="eastAsia"/>
                <w:color w:val="000000" w:themeColor="text1"/>
                <w:kern w:val="0"/>
                <w:szCs w:val="21"/>
              </w:rPr>
              <w:t>线加密；</w:t>
            </w:r>
            <w:r w:rsidRPr="005A3FE6">
              <w:rPr>
                <w:rFonts w:ascii="宋体" w:hAnsi="宋体"/>
                <w:color w:val="000000" w:themeColor="text1"/>
                <w:kern w:val="0"/>
                <w:szCs w:val="21"/>
              </w:rPr>
              <w:t>访客</w:t>
            </w:r>
            <w:r w:rsidRPr="005A3FE6">
              <w:rPr>
                <w:rFonts w:ascii="宋体" w:hAnsi="宋体" w:cs="微软雅黑" w:hint="eastAsia"/>
                <w:color w:val="000000" w:themeColor="text1"/>
                <w:kern w:val="0"/>
                <w:szCs w:val="21"/>
              </w:rPr>
              <w:t>网</w:t>
            </w:r>
            <w:r w:rsidRPr="005A3FE6">
              <w:rPr>
                <w:rFonts w:ascii="宋体" w:hAnsi="宋体" w:cs="宋体" w:hint="eastAsia"/>
                <w:color w:val="000000" w:themeColor="text1"/>
                <w:kern w:val="0"/>
                <w:szCs w:val="21"/>
              </w:rPr>
              <w:t>络；无线桥接、无线</w:t>
            </w:r>
            <w:r w:rsidRPr="005A3FE6">
              <w:rPr>
                <w:rFonts w:ascii="宋体" w:hAnsi="宋体"/>
                <w:color w:val="000000" w:themeColor="text1"/>
                <w:kern w:val="0"/>
                <w:szCs w:val="21"/>
              </w:rPr>
              <w:t>MAC地址过滤、</w:t>
            </w:r>
            <w:r w:rsidRPr="005A3FE6">
              <w:rPr>
                <w:rFonts w:ascii="宋体" w:hAnsi="宋体" w:cs="微软雅黑"/>
                <w:color w:val="000000" w:themeColor="text1"/>
                <w:kern w:val="0"/>
                <w:szCs w:val="21"/>
              </w:rPr>
              <w:t>无线</w:t>
            </w:r>
            <w:r w:rsidRPr="005A3FE6">
              <w:rPr>
                <w:rFonts w:ascii="宋体" w:hAnsi="宋体" w:cs="宋体" w:hint="eastAsia"/>
                <w:color w:val="000000" w:themeColor="text1"/>
                <w:kern w:val="0"/>
                <w:szCs w:val="21"/>
              </w:rPr>
              <w:t>主机状态。</w:t>
            </w:r>
          </w:p>
          <w:p w14:paraId="472C85C5"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rPr>
              <w:t>6</w:t>
            </w:r>
            <w:r w:rsidRPr="005A3FE6">
              <w:rPr>
                <w:rFonts w:ascii="宋体" w:hAnsi="宋体"/>
                <w:color w:val="000000" w:themeColor="text1"/>
              </w:rPr>
              <w:t xml:space="preserve">.4 </w:t>
            </w:r>
            <w:r w:rsidRPr="005A3FE6">
              <w:rPr>
                <w:rFonts w:ascii="宋体" w:hAnsi="宋体"/>
                <w:color w:val="000000" w:themeColor="text1"/>
                <w:kern w:val="0"/>
                <w:szCs w:val="21"/>
              </w:rPr>
              <w:t>交换机</w:t>
            </w:r>
          </w:p>
          <w:p w14:paraId="1DF5CB89"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color w:val="000000" w:themeColor="text1"/>
                <w:kern w:val="0"/>
                <w:szCs w:val="21"/>
              </w:rPr>
              <w:t>1）协议标准：IEEE 802.3,802.3i,802.3u,802.3x,802.3ab，802.3z</w:t>
            </w:r>
            <w:r w:rsidRPr="005A3FE6">
              <w:rPr>
                <w:rFonts w:ascii="宋体" w:hAnsi="宋体" w:hint="eastAsia"/>
                <w:color w:val="000000" w:themeColor="text1"/>
                <w:kern w:val="0"/>
                <w:szCs w:val="21"/>
              </w:rPr>
              <w:t>，兼容Modbus TCP、Ethernet/IP、</w:t>
            </w:r>
            <w:proofErr w:type="spellStart"/>
            <w:r w:rsidRPr="005A3FE6">
              <w:rPr>
                <w:rFonts w:ascii="宋体" w:hAnsi="宋体" w:hint="eastAsia"/>
                <w:color w:val="000000" w:themeColor="text1"/>
                <w:kern w:val="0"/>
                <w:szCs w:val="21"/>
              </w:rPr>
              <w:t>Profinet</w:t>
            </w:r>
            <w:proofErr w:type="spellEnd"/>
            <w:r w:rsidRPr="005A3FE6">
              <w:rPr>
                <w:rFonts w:ascii="宋体" w:hAnsi="宋体" w:hint="eastAsia"/>
                <w:color w:val="000000" w:themeColor="text1"/>
                <w:kern w:val="0"/>
                <w:szCs w:val="21"/>
              </w:rPr>
              <w:t>等协议</w:t>
            </w:r>
            <w:r w:rsidRPr="005A3FE6">
              <w:rPr>
                <w:rFonts w:ascii="宋体" w:hAnsi="宋体"/>
                <w:color w:val="000000" w:themeColor="text1"/>
                <w:kern w:val="0"/>
                <w:szCs w:val="21"/>
              </w:rPr>
              <w:t>；</w:t>
            </w:r>
          </w:p>
          <w:p w14:paraId="575B1AA5"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2</w:t>
            </w:r>
            <w:r w:rsidRPr="005A3FE6">
              <w:rPr>
                <w:rFonts w:ascii="宋体" w:hAnsi="宋体"/>
                <w:color w:val="000000" w:themeColor="text1"/>
                <w:kern w:val="0"/>
                <w:szCs w:val="21"/>
              </w:rPr>
              <w:t>）端口形态：</w:t>
            </w:r>
            <w:r w:rsidRPr="005A3FE6">
              <w:rPr>
                <w:rFonts w:ascii="宋体" w:hAnsi="宋体" w:hint="eastAsia"/>
                <w:color w:val="000000" w:themeColor="text1"/>
                <w:kern w:val="0"/>
                <w:szCs w:val="21"/>
              </w:rPr>
              <w:t>≥</w:t>
            </w:r>
            <w:r w:rsidRPr="005A3FE6">
              <w:rPr>
                <w:rFonts w:ascii="宋体" w:hAnsi="宋体"/>
                <w:color w:val="000000" w:themeColor="text1"/>
                <w:kern w:val="0"/>
                <w:szCs w:val="21"/>
              </w:rPr>
              <w:t>8个10/100/1000M RJ45口</w:t>
            </w:r>
            <w:r w:rsidRPr="005A3FE6">
              <w:rPr>
                <w:rFonts w:ascii="宋体" w:hAnsi="宋体" w:hint="eastAsia"/>
                <w:color w:val="000000" w:themeColor="text1"/>
                <w:kern w:val="0"/>
                <w:szCs w:val="21"/>
              </w:rPr>
              <w:t>，≥4个100/1000M SFP端口</w:t>
            </w:r>
            <w:r w:rsidRPr="005A3FE6">
              <w:rPr>
                <w:rFonts w:ascii="宋体" w:hAnsi="宋体"/>
                <w:color w:val="000000" w:themeColor="text1"/>
                <w:kern w:val="0"/>
                <w:szCs w:val="21"/>
              </w:rPr>
              <w:t>；</w:t>
            </w:r>
          </w:p>
          <w:p w14:paraId="37BAFE71"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3</w:t>
            </w:r>
            <w:r w:rsidRPr="005A3FE6">
              <w:rPr>
                <w:rFonts w:ascii="宋体" w:hAnsi="宋体"/>
                <w:color w:val="000000" w:themeColor="text1"/>
                <w:kern w:val="0"/>
                <w:szCs w:val="21"/>
              </w:rPr>
              <w:t>）外形尺寸</w:t>
            </w:r>
            <w:r w:rsidRPr="005A3FE6">
              <w:rPr>
                <w:rFonts w:ascii="宋体" w:hAnsi="宋体"/>
                <w:bCs/>
                <w:color w:val="000000" w:themeColor="text1"/>
                <w:kern w:val="0"/>
                <w:szCs w:val="21"/>
              </w:rPr>
              <w:t>（</w:t>
            </w:r>
            <w:r w:rsidRPr="005A3FE6">
              <w:rPr>
                <w:rFonts w:ascii="宋体" w:hAnsi="宋体"/>
                <w:color w:val="000000" w:themeColor="text1"/>
                <w:kern w:val="0"/>
                <w:szCs w:val="21"/>
              </w:rPr>
              <w:t>W×H×D</w:t>
            </w:r>
            <w:r w:rsidRPr="005A3FE6">
              <w:rPr>
                <w:rFonts w:ascii="宋体" w:hAnsi="宋体"/>
                <w:bCs/>
                <w:color w:val="000000" w:themeColor="text1"/>
                <w:kern w:val="0"/>
                <w:szCs w:val="21"/>
              </w:rPr>
              <w:t>）</w:t>
            </w:r>
            <w:r w:rsidRPr="005A3FE6">
              <w:rPr>
                <w:rFonts w:ascii="宋体" w:hAnsi="宋体"/>
                <w:color w:val="000000" w:themeColor="text1"/>
                <w:kern w:val="0"/>
                <w:szCs w:val="21"/>
              </w:rPr>
              <w:t>：≥ 137mm*128mm*65.4mm；</w:t>
            </w:r>
          </w:p>
          <w:p w14:paraId="1E1B099D"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4</w:t>
            </w:r>
            <w:r w:rsidRPr="005A3FE6">
              <w:rPr>
                <w:rFonts w:ascii="宋体" w:hAnsi="宋体"/>
                <w:color w:val="000000" w:themeColor="text1"/>
                <w:kern w:val="0"/>
                <w:szCs w:val="21"/>
              </w:rPr>
              <w:t>）安装与防护：</w:t>
            </w:r>
            <w:r w:rsidRPr="005A3FE6">
              <w:rPr>
                <w:rFonts w:ascii="宋体" w:hAnsi="宋体"/>
                <w:color w:val="000000" w:themeColor="text1"/>
                <w:szCs w:val="21"/>
              </w:rPr>
              <w:t>≥</w:t>
            </w:r>
            <w:r w:rsidRPr="005A3FE6">
              <w:rPr>
                <w:rFonts w:ascii="宋体" w:hAnsi="宋体"/>
                <w:color w:val="000000" w:themeColor="text1"/>
                <w:kern w:val="0"/>
                <w:szCs w:val="21"/>
              </w:rPr>
              <w:t>IP</w:t>
            </w:r>
            <w:r w:rsidRPr="005A3FE6">
              <w:rPr>
                <w:rFonts w:ascii="宋体" w:hAnsi="宋体" w:hint="eastAsia"/>
                <w:color w:val="000000" w:themeColor="text1"/>
                <w:kern w:val="0"/>
                <w:szCs w:val="21"/>
              </w:rPr>
              <w:t>3</w:t>
            </w:r>
            <w:r w:rsidRPr="005A3FE6">
              <w:rPr>
                <w:rFonts w:ascii="宋体" w:hAnsi="宋体"/>
                <w:color w:val="000000" w:themeColor="text1"/>
                <w:kern w:val="0"/>
                <w:szCs w:val="21"/>
              </w:rPr>
              <w:t>0金属外壳</w:t>
            </w:r>
            <w:r w:rsidRPr="005A3FE6">
              <w:rPr>
                <w:rFonts w:ascii="宋体" w:hAnsi="宋体" w:hint="eastAsia"/>
                <w:color w:val="000000" w:themeColor="text1"/>
                <w:kern w:val="0"/>
                <w:szCs w:val="21"/>
              </w:rPr>
              <w:t>，</w:t>
            </w:r>
            <w:r w:rsidRPr="005A3FE6">
              <w:rPr>
                <w:rFonts w:ascii="宋体" w:hAnsi="宋体"/>
                <w:color w:val="000000" w:themeColor="text1"/>
                <w:kern w:val="0"/>
                <w:szCs w:val="21"/>
              </w:rPr>
              <w:t>支持三防漆涂层保护；</w:t>
            </w:r>
          </w:p>
          <w:p w14:paraId="001671CC"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5</w:t>
            </w:r>
            <w:r w:rsidRPr="005A3FE6">
              <w:rPr>
                <w:rFonts w:ascii="宋体" w:hAnsi="宋体"/>
                <w:color w:val="000000" w:themeColor="text1"/>
                <w:kern w:val="0"/>
                <w:szCs w:val="21"/>
              </w:rPr>
              <w:t>）电源输入：DC输入电压 12/24/48 VDC</w:t>
            </w:r>
          </w:p>
          <w:p w14:paraId="5331FEC6"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6）</w:t>
            </w:r>
            <w:r w:rsidRPr="005A3FE6">
              <w:rPr>
                <w:rFonts w:ascii="宋体" w:hAnsi="宋体"/>
                <w:color w:val="000000" w:themeColor="text1"/>
                <w:kern w:val="0"/>
                <w:szCs w:val="21"/>
              </w:rPr>
              <w:t>整机最大功耗</w:t>
            </w:r>
            <w:r w:rsidRPr="005A3FE6">
              <w:rPr>
                <w:rFonts w:ascii="宋体" w:hAnsi="宋体" w:hint="eastAsia"/>
                <w:color w:val="000000" w:themeColor="text1"/>
                <w:kern w:val="0"/>
                <w:szCs w:val="21"/>
              </w:rPr>
              <w:t>：≤24</w:t>
            </w:r>
            <w:r w:rsidRPr="005A3FE6">
              <w:rPr>
                <w:rFonts w:ascii="宋体" w:hAnsi="宋体"/>
                <w:color w:val="000000" w:themeColor="text1"/>
                <w:kern w:val="0"/>
                <w:szCs w:val="21"/>
              </w:rPr>
              <w:t>W。</w:t>
            </w:r>
          </w:p>
          <w:p w14:paraId="15DBCBA3" w14:textId="77777777" w:rsidR="005A3FE6" w:rsidRPr="005A3FE6" w:rsidRDefault="005A3FE6">
            <w:pPr>
              <w:widowControl/>
              <w:spacing w:line="360" w:lineRule="auto"/>
              <w:rPr>
                <w:rFonts w:ascii="宋体" w:hAnsi="宋体"/>
                <w:color w:val="000000" w:themeColor="text1"/>
                <w:kern w:val="0"/>
                <w:szCs w:val="21"/>
              </w:rPr>
            </w:pPr>
            <w:r w:rsidRPr="005A3FE6">
              <w:rPr>
                <w:rFonts w:ascii="宋体" w:hAnsi="宋体" w:hint="eastAsia"/>
                <w:color w:val="000000" w:themeColor="text1"/>
                <w:kern w:val="0"/>
                <w:szCs w:val="21"/>
              </w:rPr>
              <w:t>7）工作温度：-40 ~ +75℃</w:t>
            </w:r>
          </w:p>
          <w:p w14:paraId="16CC0F5D" w14:textId="77777777" w:rsidR="005A3FE6" w:rsidRPr="005A3FE6" w:rsidRDefault="005A3FE6">
            <w:pPr>
              <w:widowControl/>
              <w:spacing w:line="360" w:lineRule="auto"/>
              <w:rPr>
                <w:rFonts w:ascii="宋体" w:hAnsi="宋体"/>
                <w:b/>
                <w:color w:val="000000" w:themeColor="text1"/>
                <w:highlight w:val="green"/>
              </w:rPr>
            </w:pPr>
            <w:bookmarkStart w:id="10" w:name="_Toc138755084"/>
            <w:r w:rsidRPr="005A3FE6">
              <w:rPr>
                <w:rFonts w:ascii="宋体" w:hAnsi="宋体" w:hint="eastAsia"/>
                <w:b/>
                <w:color w:val="000000" w:themeColor="text1"/>
              </w:rPr>
              <w:t>7</w:t>
            </w:r>
            <w:r w:rsidRPr="005A3FE6">
              <w:rPr>
                <w:rFonts w:ascii="宋体" w:hAnsi="宋体"/>
                <w:b/>
                <w:color w:val="000000" w:themeColor="text1"/>
              </w:rPr>
              <w:t>、SCADA系统</w:t>
            </w:r>
            <w:bookmarkEnd w:id="10"/>
            <w:r w:rsidRPr="005A3FE6">
              <w:rPr>
                <w:rFonts w:ascii="宋体" w:hAnsi="宋体" w:hint="eastAsia"/>
                <w:b/>
                <w:color w:val="000000" w:themeColor="text1"/>
              </w:rPr>
              <w:t xml:space="preserve"> （1套）</w:t>
            </w:r>
          </w:p>
          <w:p w14:paraId="1C736C9F" w14:textId="77777777" w:rsidR="005A3FE6" w:rsidRPr="005A3FE6" w:rsidRDefault="005A3FE6">
            <w:pPr>
              <w:widowControl/>
              <w:spacing w:line="360" w:lineRule="auto"/>
              <w:ind w:firstLineChars="200" w:firstLine="420"/>
              <w:rPr>
                <w:rFonts w:ascii="宋体" w:hAnsi="宋体"/>
                <w:color w:val="000000" w:themeColor="text1"/>
                <w:kern w:val="0"/>
                <w:szCs w:val="21"/>
              </w:rPr>
            </w:pPr>
            <w:r w:rsidRPr="005A3FE6">
              <w:rPr>
                <w:rFonts w:ascii="宋体" w:hAnsi="宋体"/>
                <w:color w:val="000000" w:themeColor="text1"/>
                <w:kern w:val="0"/>
                <w:szCs w:val="21"/>
              </w:rPr>
              <w:t>由工业网关、SCADA云平台等组成，支持Modbus(RTU/ASCII)、Modbus-</w:t>
            </w:r>
            <w:proofErr w:type="spellStart"/>
            <w:r w:rsidRPr="005A3FE6">
              <w:rPr>
                <w:rFonts w:ascii="宋体" w:hAnsi="宋体"/>
                <w:color w:val="000000" w:themeColor="text1"/>
                <w:kern w:val="0"/>
                <w:szCs w:val="21"/>
              </w:rPr>
              <w:t>Tcp</w:t>
            </w:r>
            <w:proofErr w:type="spellEnd"/>
            <w:r w:rsidRPr="005A3FE6">
              <w:rPr>
                <w:rFonts w:ascii="宋体" w:hAnsi="宋体"/>
                <w:color w:val="000000" w:themeColor="text1"/>
                <w:kern w:val="0"/>
                <w:szCs w:val="21"/>
              </w:rPr>
              <w:t>、TCP/IP、OPC 等通讯。系统基于B/S架构，支持云端和本地化部署，支持主流浏览器，可轻量化部署，且采用WEB组态技术，具备低代码开发功能，可创建新工程并在新工程中增加多个子页面，实现类似HMI触摸屏的组态功能。</w:t>
            </w:r>
          </w:p>
          <w:p w14:paraId="7BF0B08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7</w:t>
            </w:r>
            <w:r w:rsidRPr="005A3FE6">
              <w:rPr>
                <w:rFonts w:ascii="宋体" w:hAnsi="宋体"/>
                <w:color w:val="000000" w:themeColor="text1"/>
              </w:rPr>
              <w:t>.1工业网关</w:t>
            </w:r>
          </w:p>
          <w:p w14:paraId="1933AE70"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运存：≥12</w:t>
            </w:r>
            <w:r w:rsidRPr="005A3FE6">
              <w:rPr>
                <w:rFonts w:ascii="宋体" w:hAnsi="宋体" w:hint="eastAsia"/>
                <w:color w:val="000000" w:themeColor="text1"/>
                <w:kern w:val="0"/>
                <w:szCs w:val="21"/>
              </w:rPr>
              <w:t>8</w:t>
            </w:r>
            <w:r w:rsidRPr="005A3FE6">
              <w:rPr>
                <w:rFonts w:ascii="宋体" w:hAnsi="宋体"/>
                <w:color w:val="000000" w:themeColor="text1"/>
                <w:kern w:val="0"/>
                <w:szCs w:val="21"/>
              </w:rPr>
              <w:t>MB；</w:t>
            </w:r>
          </w:p>
          <w:p w14:paraId="7D38A88A"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Flash：≥16MB；</w:t>
            </w:r>
          </w:p>
          <w:p w14:paraId="0111B357"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存储：≥4GB；</w:t>
            </w:r>
          </w:p>
          <w:p w14:paraId="37F9E784"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以太网端口：3×10/100Mbps 快速以太网端口；</w:t>
            </w:r>
          </w:p>
          <w:p w14:paraId="2E3243EC"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电源接口：DC 6~35V；</w:t>
            </w:r>
          </w:p>
          <w:p w14:paraId="060BE546"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串口：2×RS-232/485 接口；</w:t>
            </w:r>
          </w:p>
          <w:p w14:paraId="2786CDCE"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外形尺寸：≥136×106.5×35mm；</w:t>
            </w:r>
          </w:p>
          <w:p w14:paraId="06CFDCBF"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安装方式：导轨式；</w:t>
            </w:r>
          </w:p>
          <w:p w14:paraId="3554F020"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防护等级：</w:t>
            </w:r>
            <w:r w:rsidRPr="005A3FE6">
              <w:rPr>
                <w:rFonts w:ascii="宋体" w:hAnsi="宋体"/>
                <w:color w:val="000000" w:themeColor="text1"/>
                <w:szCs w:val="21"/>
              </w:rPr>
              <w:t>≥</w:t>
            </w:r>
            <w:r w:rsidRPr="005A3FE6">
              <w:rPr>
                <w:rFonts w:ascii="宋体" w:hAnsi="宋体"/>
                <w:color w:val="000000" w:themeColor="text1"/>
                <w:kern w:val="0"/>
                <w:szCs w:val="21"/>
              </w:rPr>
              <w:t>IP30；</w:t>
            </w:r>
          </w:p>
          <w:p w14:paraId="4EFF76FD" w14:textId="77777777" w:rsidR="005A3FE6" w:rsidRPr="005A3FE6" w:rsidRDefault="005A3FE6">
            <w:pPr>
              <w:numPr>
                <w:ilvl w:val="0"/>
                <w:numId w:val="11"/>
              </w:numPr>
              <w:adjustRightInd w:val="0"/>
              <w:snapToGrid w:val="0"/>
              <w:spacing w:line="360" w:lineRule="auto"/>
              <w:rPr>
                <w:rFonts w:ascii="宋体" w:hAnsi="宋体"/>
                <w:color w:val="000000" w:themeColor="text1"/>
                <w:kern w:val="0"/>
                <w:szCs w:val="21"/>
              </w:rPr>
            </w:pPr>
            <w:r w:rsidRPr="005A3FE6">
              <w:rPr>
                <w:rFonts w:ascii="宋体" w:hAnsi="宋体"/>
                <w:color w:val="000000" w:themeColor="text1"/>
                <w:kern w:val="0"/>
                <w:szCs w:val="21"/>
              </w:rPr>
              <w:t>工作温度：-20℃~70℃。</w:t>
            </w:r>
          </w:p>
          <w:p w14:paraId="396C55F9"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7</w:t>
            </w:r>
            <w:r w:rsidRPr="005A3FE6">
              <w:rPr>
                <w:rFonts w:ascii="宋体" w:hAnsi="宋体"/>
                <w:color w:val="000000" w:themeColor="text1"/>
              </w:rPr>
              <w:t xml:space="preserve">.2 </w:t>
            </w:r>
            <w:r w:rsidRPr="005A3FE6">
              <w:rPr>
                <w:rFonts w:ascii="宋体" w:hAnsi="宋体"/>
                <w:color w:val="000000" w:themeColor="text1"/>
                <w:kern w:val="0"/>
                <w:szCs w:val="21"/>
              </w:rPr>
              <w:t>SCADA</w:t>
            </w:r>
            <w:r w:rsidRPr="005A3FE6">
              <w:rPr>
                <w:rFonts w:ascii="宋体" w:hAnsi="宋体"/>
                <w:color w:val="000000" w:themeColor="text1"/>
              </w:rPr>
              <w:t>云平台</w:t>
            </w:r>
          </w:p>
          <w:p w14:paraId="4B563B58" w14:textId="77777777" w:rsidR="005A3FE6" w:rsidRPr="005A3FE6" w:rsidRDefault="005A3FE6">
            <w:pPr>
              <w:widowControl/>
              <w:spacing w:line="360" w:lineRule="auto"/>
              <w:jc w:val="left"/>
              <w:rPr>
                <w:rFonts w:ascii="宋体" w:hAnsi="宋体"/>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rPr>
              <w:t>1）技术平台：系统基于B/S架构开发，支持主流浏览器，平台所有功能和配置均可在浏览器中进行操作，平台支持MQTT协议与网关进行通讯；</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截图，包含浏览器中呈现平台功能和配置内容界面、通讯界面，提供不相关截图扣分。</w:t>
            </w:r>
            <w:r w:rsidRPr="005A3FE6">
              <w:rPr>
                <w:rFonts w:ascii="宋体" w:hAnsi="宋体"/>
                <w:color w:val="000000" w:themeColor="text1"/>
                <w:szCs w:val="21"/>
              </w:rPr>
              <w:t>）</w:t>
            </w:r>
          </w:p>
          <w:p w14:paraId="3D1FBAC5"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lastRenderedPageBreak/>
              <w:t>2</w:t>
            </w:r>
            <w:r w:rsidRPr="005A3FE6">
              <w:rPr>
                <w:rFonts w:ascii="宋体" w:hAnsi="宋体"/>
                <w:color w:val="000000" w:themeColor="text1"/>
              </w:rPr>
              <w:t>）网关配置：支持多个网关的集中管理，在地图查看或设置网关位置，以及对当前网关进行调试，查看数据的通讯和网关的连接状态；</w:t>
            </w:r>
          </w:p>
          <w:p w14:paraId="5D9C81DE"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3</w:t>
            </w:r>
            <w:r w:rsidRPr="005A3FE6">
              <w:rPr>
                <w:rFonts w:ascii="宋体" w:hAnsi="宋体"/>
                <w:color w:val="000000" w:themeColor="text1"/>
              </w:rPr>
              <w:t>）项目创建：可在新建项目中，自定义画布尺寸大小，也可让画布自适应大小。项目的各个画布页面支持鼠标悬停预览，方便快速选择进去画布编辑和预览页面；</w:t>
            </w:r>
          </w:p>
          <w:p w14:paraId="5DFE29A4"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szCs w:val="21"/>
              </w:rPr>
              <w:t>4</w:t>
            </w:r>
            <w:r w:rsidRPr="005A3FE6">
              <w:rPr>
                <w:rFonts w:ascii="宋体" w:hAnsi="宋体"/>
                <w:color w:val="000000" w:themeColor="text1"/>
              </w:rPr>
              <w:t>）流程图绘制：提供丰富的多种基本图形组件，内置多种基本几何图形，可在浏览器中拖拉这些基本图形进行布局和连线操作，满足多种流程图的绘制。</w:t>
            </w:r>
          </w:p>
          <w:p w14:paraId="78EA120E"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rPr>
              <w:t>5）WEB组态：提供强大的工控组态系统。支持按钮、仪表盘、曲线图、饼状图、表格和自定义图片等多种控件。可在浏览器中拖拽布局页面，配合智能网关，可进行实时数据绑定和显示，完成各种定制化的数据看板的开发，支持画布导入和导出功能；</w:t>
            </w:r>
          </w:p>
          <w:p w14:paraId="632187FE" w14:textId="77777777" w:rsidR="005A3FE6" w:rsidRPr="005A3FE6" w:rsidRDefault="005A3FE6">
            <w:pPr>
              <w:widowControl/>
              <w:spacing w:line="360" w:lineRule="auto"/>
              <w:jc w:val="left"/>
              <w:rPr>
                <w:rFonts w:ascii="宋体" w:hAnsi="宋体"/>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rPr>
              <w:t>6）应用发布：支持通过PC端、手机APP等方式访问数据看板，可将一个项目发布成exe应用程序，在windows中进行安装和访问项目看板。也可发布</w:t>
            </w:r>
            <w:r w:rsidRPr="005A3FE6">
              <w:rPr>
                <w:rFonts w:ascii="宋体" w:hAnsi="宋体" w:hint="eastAsia"/>
                <w:color w:val="000000" w:themeColor="text1"/>
              </w:rPr>
              <w:t>为</w:t>
            </w:r>
            <w:proofErr w:type="spellStart"/>
            <w:r w:rsidRPr="005A3FE6">
              <w:rPr>
                <w:rFonts w:ascii="宋体" w:hAnsi="宋体"/>
                <w:color w:val="000000" w:themeColor="text1"/>
              </w:rPr>
              <w:t>apk</w:t>
            </w:r>
            <w:proofErr w:type="spellEnd"/>
            <w:r w:rsidRPr="005A3FE6">
              <w:rPr>
                <w:rFonts w:ascii="宋体" w:hAnsi="宋体"/>
                <w:color w:val="000000" w:themeColor="text1"/>
              </w:rPr>
              <w:t>安卓应用程序在安卓手机端进行访问；</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截图，详细展示该项内容，提供不相关截图扣分。</w:t>
            </w:r>
            <w:r w:rsidRPr="005A3FE6">
              <w:rPr>
                <w:rFonts w:ascii="宋体" w:hAnsi="宋体"/>
                <w:color w:val="000000" w:themeColor="text1"/>
                <w:szCs w:val="21"/>
              </w:rPr>
              <w:t>）</w:t>
            </w:r>
          </w:p>
          <w:p w14:paraId="43BA7070" w14:textId="77777777" w:rsidR="005A3FE6" w:rsidRPr="005A3FE6" w:rsidRDefault="005A3FE6">
            <w:pPr>
              <w:widowControl/>
              <w:spacing w:line="360" w:lineRule="auto"/>
              <w:jc w:val="left"/>
              <w:rPr>
                <w:rFonts w:ascii="宋体" w:hAnsi="宋体"/>
                <w:b/>
                <w:bCs/>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rPr>
              <w:t>7）脚本功能：平台支持脚本功能，支持SQL和JavaScript两种脚本，可使用SQL访问后端数据库，也可使用JavaScript处理简单的业务逻辑；</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截图，详细展示该项内容，提供不相关截图扣分。</w:t>
            </w:r>
            <w:r w:rsidRPr="005A3FE6">
              <w:rPr>
                <w:rFonts w:ascii="宋体" w:hAnsi="宋体"/>
                <w:color w:val="000000" w:themeColor="text1"/>
                <w:szCs w:val="21"/>
              </w:rPr>
              <w:t>）</w:t>
            </w:r>
          </w:p>
          <w:p w14:paraId="2ACD3B33" w14:textId="77777777" w:rsidR="005A3FE6" w:rsidRPr="005A3FE6" w:rsidRDefault="005A3FE6">
            <w:pPr>
              <w:widowControl/>
              <w:spacing w:line="360" w:lineRule="auto"/>
              <w:rPr>
                <w:rFonts w:ascii="宋体" w:hAnsi="宋体"/>
                <w:b/>
                <w:color w:val="000000" w:themeColor="text1"/>
              </w:rPr>
            </w:pPr>
            <w:bookmarkStart w:id="11" w:name="_Toc138755085"/>
            <w:r w:rsidRPr="005A3FE6">
              <w:rPr>
                <w:rFonts w:ascii="宋体" w:hAnsi="宋体" w:hint="eastAsia"/>
                <w:b/>
                <w:color w:val="000000" w:themeColor="text1"/>
              </w:rPr>
              <w:t>8</w:t>
            </w:r>
            <w:r w:rsidRPr="005A3FE6">
              <w:rPr>
                <w:rFonts w:ascii="宋体" w:hAnsi="宋体"/>
                <w:b/>
                <w:color w:val="000000" w:themeColor="text1"/>
              </w:rPr>
              <w:t>、WMS仓储管理系统</w:t>
            </w:r>
            <w:bookmarkEnd w:id="11"/>
            <w:r w:rsidRPr="005A3FE6">
              <w:rPr>
                <w:rFonts w:ascii="宋体" w:hAnsi="宋体" w:hint="eastAsia"/>
                <w:b/>
                <w:color w:val="000000" w:themeColor="text1"/>
              </w:rPr>
              <w:t>（1套）</w:t>
            </w:r>
          </w:p>
          <w:p w14:paraId="3FB5475E"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 xml:space="preserve">  </w:t>
            </w:r>
            <w:r w:rsidRPr="005A3FE6">
              <w:rPr>
                <w:rFonts w:ascii="宋体" w:hAnsi="宋体" w:cs="宋体" w:hint="eastAsia"/>
                <w:color w:val="000000" w:themeColor="text1"/>
                <w:szCs w:val="21"/>
              </w:rPr>
              <w:t>▲</w:t>
            </w:r>
            <w:r w:rsidRPr="005A3FE6">
              <w:rPr>
                <w:rFonts w:ascii="宋体" w:hAnsi="宋体"/>
                <w:color w:val="000000" w:themeColor="text1"/>
              </w:rPr>
              <w:t>系统主要由WMS仓储管理软件配合智能仓储硬件设备，完成获取的出入库、盘点、调拨和相关参数的设置等工作。系统采用B/S架构，支持轻量化部署，可支持云端或本地化两种部署方式。</w:t>
            </w:r>
            <w:r w:rsidRPr="005A3FE6">
              <w:rPr>
                <w:rFonts w:ascii="宋体" w:hAnsi="宋体" w:hint="eastAsia"/>
                <w:color w:val="000000" w:themeColor="text1"/>
              </w:rPr>
              <w:t>（投标时，提供WMS仓储系统软件的软件著作权登记证书，否则扣分。）</w:t>
            </w:r>
          </w:p>
          <w:p w14:paraId="58F0C31E"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lang w:val="zh-CN"/>
              </w:rPr>
              <w:t>WMS软件系统功能：</w:t>
            </w:r>
          </w:p>
          <w:p w14:paraId="64ACD2EE"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1）仓储管理</w:t>
            </w:r>
            <w:r w:rsidRPr="005A3FE6">
              <w:rPr>
                <w:rFonts w:ascii="宋体" w:hAnsi="宋体"/>
                <w:color w:val="000000" w:themeColor="text1"/>
                <w:lang w:val="zh-CN"/>
              </w:rPr>
              <w:t>：</w:t>
            </w:r>
            <w:r w:rsidRPr="005A3FE6">
              <w:rPr>
                <w:rFonts w:ascii="宋体" w:hAnsi="宋体"/>
                <w:color w:val="000000" w:themeColor="text1"/>
              </w:rPr>
              <w:t>仓位信息管理</w:t>
            </w:r>
            <w:r w:rsidRPr="005A3FE6">
              <w:rPr>
                <w:rFonts w:ascii="宋体" w:hAnsi="宋体"/>
                <w:color w:val="000000" w:themeColor="text1"/>
                <w:lang w:val="zh-CN"/>
              </w:rPr>
              <w:t>、</w:t>
            </w:r>
            <w:r w:rsidRPr="005A3FE6">
              <w:rPr>
                <w:rFonts w:ascii="宋体" w:hAnsi="宋体"/>
                <w:color w:val="000000" w:themeColor="text1"/>
              </w:rPr>
              <w:t>产品出入库</w:t>
            </w:r>
            <w:r w:rsidRPr="005A3FE6">
              <w:rPr>
                <w:rFonts w:ascii="宋体" w:hAnsi="宋体"/>
                <w:color w:val="000000" w:themeColor="text1"/>
                <w:lang w:val="zh-CN"/>
              </w:rPr>
              <w:t>、</w:t>
            </w:r>
            <w:r w:rsidRPr="005A3FE6">
              <w:rPr>
                <w:rFonts w:ascii="宋体" w:hAnsi="宋体"/>
                <w:color w:val="000000" w:themeColor="text1"/>
              </w:rPr>
              <w:t>库位盘点管理</w:t>
            </w:r>
            <w:r w:rsidRPr="005A3FE6">
              <w:rPr>
                <w:rFonts w:ascii="宋体" w:hAnsi="宋体"/>
                <w:color w:val="000000" w:themeColor="text1"/>
                <w:lang w:val="zh-CN"/>
              </w:rPr>
              <w:t>、</w:t>
            </w:r>
            <w:r w:rsidRPr="005A3FE6">
              <w:rPr>
                <w:rFonts w:ascii="宋体" w:hAnsi="宋体"/>
                <w:color w:val="000000" w:themeColor="text1"/>
              </w:rPr>
              <w:t>调拨管理、特殊品管理、库存管理、库存报警、生产统计与分析</w:t>
            </w:r>
            <w:r w:rsidRPr="005A3FE6">
              <w:rPr>
                <w:rFonts w:ascii="宋体" w:hAnsi="宋体"/>
                <w:color w:val="000000" w:themeColor="text1"/>
                <w:lang w:val="zh-CN"/>
              </w:rPr>
              <w:t>。</w:t>
            </w:r>
            <w:r w:rsidRPr="005A3FE6">
              <w:rPr>
                <w:rFonts w:ascii="宋体" w:hAnsi="宋体"/>
                <w:color w:val="000000" w:themeColor="text1"/>
              </w:rPr>
              <w:t>系统根据用户设置的料仓配置，动态生成可视化料仓模型，实时展示各个料仓上的工件的RFID信息等，实时展示库位的状态，实时展示码垛机的工作状态，实时展示智能装配通讯状态和智能仓储通讯状态，统计当日入库数和当日出库数。</w:t>
            </w:r>
          </w:p>
          <w:p w14:paraId="5A3A67BF"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2）库存管理：可对库存进行上下限阈值设定，当库位数量超过或低于阈值时，系统会产生一条报警信息，通知现场的工作人员及时处理。可对订单进度、工件的加工出库时间和工件运输时间进度监控，并且对历史订单的工件信息回溯追踪。</w:t>
            </w:r>
          </w:p>
          <w:p w14:paraId="1383CC32"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s="宋体" w:hint="eastAsia"/>
                <w:color w:val="000000" w:themeColor="text1"/>
                <w:szCs w:val="21"/>
              </w:rPr>
              <w:t>▲</w:t>
            </w:r>
            <w:r w:rsidRPr="005A3FE6">
              <w:rPr>
                <w:rFonts w:ascii="宋体" w:hAnsi="宋体"/>
                <w:color w:val="000000" w:themeColor="text1"/>
              </w:rPr>
              <w:t>3）RFID管理：展示设备的状态、智能视觉、智能仓储单元和智能装配单元的RFID信息，也可以对设备进行停止、复位、启动、读卡、写卡、扫描启动</w:t>
            </w:r>
            <w:r w:rsidRPr="005A3FE6">
              <w:rPr>
                <w:rFonts w:ascii="宋体" w:hAnsi="宋体"/>
                <w:color w:val="000000" w:themeColor="text1"/>
              </w:rPr>
              <w:lastRenderedPageBreak/>
              <w:t>等操作</w:t>
            </w:r>
            <w:r w:rsidRPr="005A3FE6">
              <w:rPr>
                <w:rFonts w:ascii="宋体" w:hAnsi="宋体"/>
                <w:color w:val="000000" w:themeColor="text1"/>
                <w:lang w:val="zh-CN"/>
              </w:rPr>
              <w:t>。</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截图，包括RFID信息、设备</w:t>
            </w:r>
            <w:r w:rsidRPr="005A3FE6">
              <w:rPr>
                <w:rFonts w:ascii="宋体" w:hAnsi="宋体"/>
                <w:color w:val="000000" w:themeColor="text1"/>
              </w:rPr>
              <w:t>停止、复位、启动、读卡、写卡、扫描启动等操作</w:t>
            </w:r>
            <w:r w:rsidRPr="005A3FE6">
              <w:rPr>
                <w:rFonts w:ascii="宋体" w:hAnsi="宋体" w:hint="eastAsia"/>
                <w:color w:val="000000" w:themeColor="text1"/>
              </w:rPr>
              <w:t>界面截图</w:t>
            </w:r>
            <w:r w:rsidRPr="005A3FE6">
              <w:rPr>
                <w:rFonts w:ascii="宋体" w:hAnsi="宋体"/>
                <w:color w:val="000000" w:themeColor="text1"/>
                <w:szCs w:val="21"/>
              </w:rPr>
              <w:t>）</w:t>
            </w:r>
          </w:p>
          <w:p w14:paraId="6DFF4724"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olor w:val="000000" w:themeColor="text1"/>
              </w:rPr>
              <w:t>4）系统管理：对料仓的库位状态启用或者禁用，添加料仓的库位信息；对系统的PLC参数配置。</w:t>
            </w:r>
          </w:p>
          <w:p w14:paraId="335B9B79"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5）运行维护</w:t>
            </w:r>
            <w:r w:rsidRPr="005A3FE6">
              <w:rPr>
                <w:rFonts w:ascii="宋体" w:hAnsi="宋体"/>
                <w:color w:val="000000" w:themeColor="text1"/>
                <w:lang w:val="zh-CN"/>
              </w:rPr>
              <w:t>：</w:t>
            </w:r>
            <w:r w:rsidRPr="005A3FE6">
              <w:rPr>
                <w:rFonts w:ascii="宋体" w:hAnsi="宋体"/>
                <w:color w:val="000000" w:themeColor="text1"/>
              </w:rPr>
              <w:t>对WMS仓储管理系统</w:t>
            </w:r>
            <w:r w:rsidRPr="005A3FE6">
              <w:rPr>
                <w:rFonts w:ascii="宋体" w:hAnsi="宋体"/>
                <w:color w:val="000000" w:themeColor="text1"/>
                <w:lang w:val="zh-CN"/>
              </w:rPr>
              <w:t>数据备份恢复、运行日志管理。</w:t>
            </w:r>
          </w:p>
          <w:p w14:paraId="5D02685E"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s="宋体" w:hint="eastAsia"/>
                <w:color w:val="000000" w:themeColor="text1"/>
                <w:szCs w:val="21"/>
              </w:rPr>
              <w:t>▲</w:t>
            </w:r>
            <w:r w:rsidRPr="005A3FE6">
              <w:rPr>
                <w:rFonts w:ascii="宋体" w:hAnsi="宋体"/>
                <w:color w:val="000000" w:themeColor="text1"/>
              </w:rPr>
              <w:t>6）</w:t>
            </w:r>
            <w:r w:rsidRPr="005A3FE6">
              <w:rPr>
                <w:rFonts w:ascii="宋体" w:hAnsi="宋体"/>
                <w:color w:val="000000" w:themeColor="text1"/>
                <w:lang w:val="zh-CN"/>
              </w:rPr>
              <w:t>任务管理：系统具有任务下发与任务上传的功能，可在局域网内在任意两台电脑之间实现文件的共享和互传。</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截图，包括任务下发、任务上传、文件共享互传等功能内容。</w:t>
            </w:r>
            <w:r w:rsidRPr="005A3FE6">
              <w:rPr>
                <w:rFonts w:ascii="宋体" w:hAnsi="宋体"/>
                <w:color w:val="000000" w:themeColor="text1"/>
                <w:szCs w:val="21"/>
              </w:rPr>
              <w:t>）</w:t>
            </w:r>
          </w:p>
          <w:p w14:paraId="2BB24D02" w14:textId="77777777" w:rsidR="005A3FE6" w:rsidRPr="005A3FE6" w:rsidRDefault="005A3FE6">
            <w:pPr>
              <w:widowControl/>
              <w:spacing w:line="360" w:lineRule="auto"/>
              <w:rPr>
                <w:rFonts w:ascii="宋体" w:hAnsi="宋体"/>
                <w:b/>
                <w:color w:val="000000" w:themeColor="text1"/>
              </w:rPr>
            </w:pPr>
            <w:bookmarkStart w:id="12" w:name="_Toc138755086"/>
            <w:r w:rsidRPr="005A3FE6">
              <w:rPr>
                <w:rFonts w:ascii="宋体" w:hAnsi="宋体" w:hint="eastAsia"/>
                <w:b/>
                <w:color w:val="000000" w:themeColor="text1"/>
              </w:rPr>
              <w:t>9</w:t>
            </w:r>
            <w:r w:rsidRPr="005A3FE6">
              <w:rPr>
                <w:rFonts w:ascii="宋体" w:hAnsi="宋体"/>
                <w:b/>
                <w:color w:val="000000" w:themeColor="text1"/>
              </w:rPr>
              <w:t>、MES生产管理系统</w:t>
            </w:r>
            <w:bookmarkEnd w:id="12"/>
            <w:r w:rsidRPr="005A3FE6">
              <w:rPr>
                <w:rFonts w:ascii="宋体" w:hAnsi="宋体" w:hint="eastAsia"/>
                <w:b/>
                <w:color w:val="000000" w:themeColor="text1"/>
              </w:rPr>
              <w:t>（1套）</w:t>
            </w:r>
          </w:p>
          <w:p w14:paraId="27E98976" w14:textId="77777777" w:rsidR="005A3FE6" w:rsidRPr="005A3FE6" w:rsidRDefault="005A3FE6">
            <w:pPr>
              <w:spacing w:line="360" w:lineRule="auto"/>
              <w:ind w:firstLineChars="200" w:firstLine="420"/>
              <w:rPr>
                <w:rFonts w:ascii="宋体" w:hAnsi="宋体"/>
                <w:color w:val="000000" w:themeColor="text1"/>
              </w:rPr>
            </w:pPr>
            <w:r w:rsidRPr="005A3FE6">
              <w:rPr>
                <w:rFonts w:ascii="宋体" w:hAnsi="宋体" w:cs="宋体" w:hint="eastAsia"/>
                <w:color w:val="000000" w:themeColor="text1"/>
                <w:szCs w:val="21"/>
              </w:rPr>
              <w:t>▲</w:t>
            </w:r>
            <w:r w:rsidRPr="005A3FE6">
              <w:rPr>
                <w:rFonts w:ascii="宋体" w:hAnsi="宋体"/>
                <w:color w:val="000000" w:themeColor="text1"/>
                <w:lang w:val="zh-CN"/>
              </w:rPr>
              <w:t>系统由MES生产管理软件等组成。</w:t>
            </w:r>
            <w:r w:rsidRPr="005A3FE6">
              <w:rPr>
                <w:rFonts w:ascii="宋体" w:hAnsi="宋体" w:hint="eastAsia"/>
                <w:color w:val="000000" w:themeColor="text1"/>
                <w:lang w:val="zh-CN"/>
              </w:rPr>
              <w:t>（</w:t>
            </w:r>
            <w:r w:rsidRPr="005A3FE6">
              <w:rPr>
                <w:rFonts w:ascii="宋体" w:hAnsi="宋体" w:hint="eastAsia"/>
                <w:color w:val="000000" w:themeColor="text1"/>
              </w:rPr>
              <w:t>投标时，提供MES生产管理系统的软件著作权登记证书，否则扣分</w:t>
            </w:r>
            <w:r w:rsidRPr="005A3FE6">
              <w:rPr>
                <w:rFonts w:ascii="宋体" w:hAnsi="宋体" w:hint="eastAsia"/>
                <w:color w:val="000000" w:themeColor="text1"/>
                <w:lang w:val="zh-CN"/>
              </w:rPr>
              <w:t>）</w:t>
            </w:r>
          </w:p>
          <w:p w14:paraId="24942989" w14:textId="77777777" w:rsidR="005A3FE6" w:rsidRPr="005A3FE6" w:rsidRDefault="005A3FE6">
            <w:pPr>
              <w:spacing w:line="360" w:lineRule="auto"/>
              <w:rPr>
                <w:rFonts w:ascii="宋体" w:hAnsi="宋体"/>
                <w:color w:val="000000" w:themeColor="text1"/>
              </w:rPr>
            </w:pPr>
            <w:r w:rsidRPr="005A3FE6">
              <w:rPr>
                <w:rFonts w:ascii="宋体" w:hAnsi="宋体"/>
                <w:color w:val="000000" w:themeColor="text1"/>
                <w:lang w:val="zh-CN"/>
              </w:rPr>
              <w:t>MES生产管理软件主要功能：</w:t>
            </w:r>
          </w:p>
          <w:p w14:paraId="19C6F127"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olor w:val="000000" w:themeColor="text1"/>
              </w:rPr>
              <w:t>1）</w:t>
            </w:r>
            <w:r w:rsidRPr="005A3FE6">
              <w:rPr>
                <w:rFonts w:ascii="宋体" w:hAnsi="宋体"/>
                <w:color w:val="000000" w:themeColor="text1"/>
                <w:lang w:val="zh-CN"/>
              </w:rPr>
              <w:t>产品管理：</w:t>
            </w:r>
            <w:r w:rsidRPr="005A3FE6">
              <w:rPr>
                <w:rFonts w:ascii="宋体" w:hAnsi="宋体"/>
                <w:color w:val="000000" w:themeColor="text1"/>
              </w:rPr>
              <w:t>包含工件模板，EBOM管理。用户可以添加工件模板相关信息，并进行工件图片上传。用户可以选择从已有产品克隆，或者单独新建产品。</w:t>
            </w:r>
          </w:p>
          <w:p w14:paraId="1514EF04"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2）</w:t>
            </w:r>
            <w:r w:rsidRPr="005A3FE6">
              <w:rPr>
                <w:rFonts w:ascii="宋体" w:hAnsi="宋体"/>
                <w:color w:val="000000" w:themeColor="text1"/>
                <w:lang w:val="zh-CN"/>
              </w:rPr>
              <w:t>订单管理：订单的增删改查、</w:t>
            </w:r>
            <w:r w:rsidRPr="005A3FE6">
              <w:rPr>
                <w:rFonts w:ascii="宋体" w:hAnsi="宋体"/>
                <w:color w:val="000000" w:themeColor="text1"/>
              </w:rPr>
              <w:t>对接工位、任务下发</w:t>
            </w:r>
            <w:r w:rsidRPr="005A3FE6">
              <w:rPr>
                <w:rFonts w:ascii="宋体" w:hAnsi="宋体"/>
                <w:color w:val="000000" w:themeColor="text1"/>
                <w:lang w:val="zh-CN"/>
              </w:rPr>
              <w:t>、</w:t>
            </w:r>
            <w:r w:rsidRPr="005A3FE6">
              <w:rPr>
                <w:rFonts w:ascii="宋体" w:hAnsi="宋体"/>
                <w:color w:val="000000" w:themeColor="text1"/>
              </w:rPr>
              <w:t>历史订单</w:t>
            </w:r>
            <w:r w:rsidRPr="005A3FE6">
              <w:rPr>
                <w:rFonts w:ascii="宋体" w:hAnsi="宋体"/>
                <w:color w:val="000000" w:themeColor="text1"/>
                <w:lang w:val="zh-CN"/>
              </w:rPr>
              <w:t>、</w:t>
            </w:r>
            <w:r w:rsidRPr="005A3FE6">
              <w:rPr>
                <w:rFonts w:ascii="宋体" w:hAnsi="宋体"/>
                <w:color w:val="000000" w:themeColor="text1"/>
              </w:rPr>
              <w:t>程序管理</w:t>
            </w:r>
            <w:r w:rsidRPr="005A3FE6">
              <w:rPr>
                <w:rFonts w:ascii="宋体" w:hAnsi="宋体"/>
                <w:color w:val="000000" w:themeColor="text1"/>
                <w:lang w:val="zh-CN"/>
              </w:rPr>
              <w:t>。</w:t>
            </w:r>
          </w:p>
          <w:p w14:paraId="3FE2AEA5"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olor w:val="000000" w:themeColor="text1"/>
              </w:rPr>
              <w:t>3）仓储管理</w:t>
            </w:r>
            <w:r w:rsidRPr="005A3FE6">
              <w:rPr>
                <w:rFonts w:ascii="宋体" w:hAnsi="宋体"/>
                <w:color w:val="000000" w:themeColor="text1"/>
                <w:lang w:val="zh-CN"/>
              </w:rPr>
              <w:t>：</w:t>
            </w:r>
            <w:r w:rsidRPr="005A3FE6">
              <w:rPr>
                <w:rFonts w:ascii="宋体" w:hAnsi="宋体"/>
                <w:color w:val="000000" w:themeColor="text1"/>
              </w:rPr>
              <w:t>仓位信息管理</w:t>
            </w:r>
            <w:r w:rsidRPr="005A3FE6">
              <w:rPr>
                <w:rFonts w:ascii="宋体" w:hAnsi="宋体"/>
                <w:color w:val="000000" w:themeColor="text1"/>
                <w:lang w:val="zh-CN"/>
              </w:rPr>
              <w:t>、</w:t>
            </w:r>
            <w:r w:rsidRPr="005A3FE6">
              <w:rPr>
                <w:rFonts w:ascii="宋体" w:hAnsi="宋体"/>
                <w:color w:val="000000" w:themeColor="text1"/>
              </w:rPr>
              <w:t>产品出入库</w:t>
            </w:r>
            <w:r w:rsidRPr="005A3FE6">
              <w:rPr>
                <w:rFonts w:ascii="宋体" w:hAnsi="宋体"/>
                <w:color w:val="000000" w:themeColor="text1"/>
                <w:lang w:val="zh-CN"/>
              </w:rPr>
              <w:t>、</w:t>
            </w:r>
            <w:r w:rsidRPr="005A3FE6">
              <w:rPr>
                <w:rFonts w:ascii="宋体" w:hAnsi="宋体"/>
                <w:color w:val="000000" w:themeColor="text1"/>
              </w:rPr>
              <w:t>库位盘点管理</w:t>
            </w:r>
            <w:r w:rsidRPr="005A3FE6">
              <w:rPr>
                <w:rFonts w:ascii="宋体" w:hAnsi="宋体"/>
                <w:color w:val="000000" w:themeColor="text1"/>
                <w:lang w:val="zh-CN"/>
              </w:rPr>
              <w:t>、</w:t>
            </w:r>
            <w:r w:rsidRPr="005A3FE6">
              <w:rPr>
                <w:rFonts w:ascii="宋体" w:hAnsi="宋体"/>
                <w:color w:val="000000" w:themeColor="text1"/>
              </w:rPr>
              <w:t>调拨管理、特殊品管理、库存管理、库存报警、生产统计与分析</w:t>
            </w:r>
            <w:r w:rsidRPr="005A3FE6">
              <w:rPr>
                <w:rFonts w:ascii="宋体" w:hAnsi="宋体"/>
                <w:color w:val="000000" w:themeColor="text1"/>
                <w:lang w:val="zh-CN"/>
              </w:rPr>
              <w:t>。</w:t>
            </w:r>
          </w:p>
          <w:p w14:paraId="5255684B"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olor w:val="000000" w:themeColor="text1"/>
              </w:rPr>
              <w:t>4）RFID管理：展示设备的状态、智能视觉、智能仓储单元和智能装配单元的RFID信息，也可以对设备进行停止、复位、启动、读卡、写卡、扫描启动等操作</w:t>
            </w:r>
            <w:r w:rsidRPr="005A3FE6">
              <w:rPr>
                <w:rFonts w:ascii="宋体" w:hAnsi="宋体"/>
                <w:color w:val="000000" w:themeColor="text1"/>
                <w:lang w:val="zh-CN"/>
              </w:rPr>
              <w:t>。</w:t>
            </w:r>
          </w:p>
          <w:p w14:paraId="5A0FBC7B" w14:textId="77777777" w:rsidR="005A3FE6" w:rsidRPr="005A3FE6" w:rsidRDefault="005A3FE6">
            <w:pPr>
              <w:widowControl/>
              <w:spacing w:line="360" w:lineRule="auto"/>
              <w:jc w:val="left"/>
              <w:rPr>
                <w:rFonts w:ascii="宋体" w:hAnsi="宋体"/>
                <w:b/>
                <w:bCs/>
                <w:color w:val="000000" w:themeColor="text1"/>
                <w:szCs w:val="21"/>
              </w:rPr>
            </w:pPr>
            <w:r w:rsidRPr="005A3FE6">
              <w:rPr>
                <w:rFonts w:ascii="宋体" w:hAnsi="宋体" w:cs="宋体" w:hint="eastAsia"/>
                <w:color w:val="000000" w:themeColor="text1"/>
                <w:szCs w:val="21"/>
              </w:rPr>
              <w:t>▲</w:t>
            </w:r>
            <w:r w:rsidRPr="005A3FE6">
              <w:rPr>
                <w:rFonts w:ascii="宋体" w:hAnsi="宋体"/>
                <w:color w:val="000000" w:themeColor="text1"/>
              </w:rPr>
              <w:t>5）数据监控</w:t>
            </w:r>
            <w:r w:rsidRPr="005A3FE6">
              <w:rPr>
                <w:rFonts w:ascii="宋体" w:hAnsi="宋体"/>
                <w:color w:val="000000" w:themeColor="text1"/>
                <w:lang w:val="zh-CN"/>
              </w:rPr>
              <w:t>：</w:t>
            </w:r>
            <w:r w:rsidRPr="005A3FE6">
              <w:rPr>
                <w:rFonts w:ascii="宋体" w:hAnsi="宋体"/>
                <w:color w:val="000000" w:themeColor="text1"/>
              </w:rPr>
              <w:t>机器人看板、数据库通讯、三电机和AMR移动机器人信息</w:t>
            </w:r>
            <w:r w:rsidRPr="005A3FE6">
              <w:rPr>
                <w:rFonts w:ascii="宋体" w:hAnsi="宋体"/>
                <w:color w:val="000000" w:themeColor="text1"/>
                <w:lang w:val="zh-CN"/>
              </w:rPr>
              <w:t>。</w:t>
            </w:r>
            <w:r w:rsidRPr="005A3FE6">
              <w:rPr>
                <w:rFonts w:ascii="宋体" w:hAnsi="宋体"/>
                <w:color w:val="000000" w:themeColor="text1"/>
              </w:rPr>
              <w:t>数据库通讯，采集实时的智能仓储库位状态，智能视觉数据，智能机器人状态数据，RFID数据，能耗数据存入数据库，并且可以回溯历史数据。</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截图，包含</w:t>
            </w:r>
            <w:r w:rsidRPr="005A3FE6">
              <w:rPr>
                <w:rFonts w:ascii="宋体" w:hAnsi="宋体"/>
                <w:color w:val="000000" w:themeColor="text1"/>
              </w:rPr>
              <w:t>机器人看板、数据库通讯、三电机和AMR移动机器人信息</w:t>
            </w:r>
            <w:r w:rsidRPr="005A3FE6">
              <w:rPr>
                <w:rFonts w:ascii="宋体" w:hAnsi="宋体" w:hint="eastAsia"/>
                <w:color w:val="000000" w:themeColor="text1"/>
                <w:szCs w:val="21"/>
              </w:rPr>
              <w:t>，提供不相关截图扣分。</w:t>
            </w:r>
            <w:r w:rsidRPr="005A3FE6">
              <w:rPr>
                <w:rFonts w:ascii="宋体" w:hAnsi="宋体"/>
                <w:color w:val="000000" w:themeColor="text1"/>
                <w:szCs w:val="21"/>
              </w:rPr>
              <w:t>）</w:t>
            </w:r>
          </w:p>
          <w:p w14:paraId="4149FE43"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s="宋体" w:hint="eastAsia"/>
                <w:color w:val="000000" w:themeColor="text1"/>
                <w:szCs w:val="21"/>
              </w:rPr>
              <w:t>▲</w:t>
            </w:r>
            <w:r w:rsidRPr="005A3FE6">
              <w:rPr>
                <w:rFonts w:ascii="宋体" w:hAnsi="宋体"/>
                <w:color w:val="000000" w:themeColor="text1"/>
              </w:rPr>
              <w:t>6）质量管理：检测项管理、检测模板、质检计划、质检分析。</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截图，包含</w:t>
            </w:r>
            <w:r w:rsidRPr="005A3FE6">
              <w:rPr>
                <w:rFonts w:ascii="宋体" w:hAnsi="宋体"/>
                <w:color w:val="000000" w:themeColor="text1"/>
              </w:rPr>
              <w:t>检测项管理、检测模板、质检计划、质检分析</w:t>
            </w:r>
            <w:r w:rsidRPr="005A3FE6">
              <w:rPr>
                <w:rFonts w:ascii="宋体" w:hAnsi="宋体" w:hint="eastAsia"/>
                <w:color w:val="000000" w:themeColor="text1"/>
                <w:szCs w:val="21"/>
              </w:rPr>
              <w:t>，提供不相关截图扣分。</w:t>
            </w:r>
            <w:r w:rsidRPr="005A3FE6">
              <w:rPr>
                <w:rFonts w:ascii="宋体" w:hAnsi="宋体"/>
                <w:color w:val="000000" w:themeColor="text1"/>
                <w:szCs w:val="21"/>
              </w:rPr>
              <w:t>）</w:t>
            </w:r>
          </w:p>
          <w:p w14:paraId="4D41B758"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7）设备管理：设备类别、点检保养、点检计划、维修单。</w:t>
            </w:r>
          </w:p>
          <w:p w14:paraId="5CB49513"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rPr>
              <w:t>8）系统控制：对设备进行总控操作，展示设备和码垛机的在线状态和工作状态。</w:t>
            </w:r>
          </w:p>
          <w:p w14:paraId="76CAA807"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s="宋体" w:hint="eastAsia"/>
                <w:color w:val="000000" w:themeColor="text1"/>
                <w:szCs w:val="21"/>
              </w:rPr>
              <w:t>▲</w:t>
            </w:r>
            <w:r w:rsidRPr="005A3FE6">
              <w:rPr>
                <w:rFonts w:ascii="宋体" w:hAnsi="宋体"/>
                <w:color w:val="000000" w:themeColor="text1"/>
              </w:rPr>
              <w:t>9）</w:t>
            </w:r>
            <w:r w:rsidRPr="005A3FE6">
              <w:rPr>
                <w:rFonts w:ascii="宋体" w:hAnsi="宋体"/>
                <w:color w:val="000000" w:themeColor="text1"/>
                <w:lang w:val="zh-CN"/>
              </w:rPr>
              <w:t>系统管理：系统拓扑结构自定义与网络测试、设备基础信息配置、系统参数配置、数据备份恢复、运行日志管理。</w:t>
            </w:r>
            <w:r w:rsidRPr="005A3FE6">
              <w:rPr>
                <w:rFonts w:ascii="宋体" w:hAnsi="宋体"/>
                <w:color w:val="000000" w:themeColor="text1"/>
                <w:szCs w:val="21"/>
              </w:rPr>
              <w:t>（投标时提供软件功能演示视频</w:t>
            </w:r>
            <w:r w:rsidRPr="005A3FE6">
              <w:rPr>
                <w:rFonts w:ascii="宋体" w:hAnsi="宋体" w:hint="eastAsia"/>
                <w:color w:val="000000" w:themeColor="text1"/>
                <w:szCs w:val="21"/>
              </w:rPr>
              <w:t>截图，显示包括该项系统管理5项内容，提供不相关截图扣分。</w:t>
            </w:r>
            <w:r w:rsidRPr="005A3FE6">
              <w:rPr>
                <w:rFonts w:ascii="宋体" w:hAnsi="宋体"/>
                <w:color w:val="000000" w:themeColor="text1"/>
                <w:szCs w:val="21"/>
              </w:rPr>
              <w:t>）</w:t>
            </w:r>
          </w:p>
          <w:p w14:paraId="4DD1A3C8"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olor w:val="000000" w:themeColor="text1"/>
              </w:rPr>
              <w:lastRenderedPageBreak/>
              <w:t>10）</w:t>
            </w:r>
            <w:r w:rsidRPr="005A3FE6">
              <w:rPr>
                <w:rFonts w:ascii="宋体" w:hAnsi="宋体"/>
                <w:color w:val="000000" w:themeColor="text1"/>
                <w:lang w:val="zh-CN"/>
              </w:rPr>
              <w:t>任务管理：系统具有任务下发与任务上传的功能，可在局域网内在任意两台电脑之间实现文件的共享和互传。</w:t>
            </w:r>
          </w:p>
          <w:p w14:paraId="06F2790D" w14:textId="77777777" w:rsidR="005A3FE6" w:rsidRPr="005A3FE6" w:rsidRDefault="005A3FE6">
            <w:pPr>
              <w:widowControl/>
              <w:spacing w:line="360" w:lineRule="auto"/>
              <w:jc w:val="left"/>
              <w:rPr>
                <w:rFonts w:ascii="宋体" w:hAnsi="宋体"/>
                <w:color w:val="000000" w:themeColor="text1"/>
                <w:lang w:val="zh-CN"/>
              </w:rPr>
            </w:pPr>
            <w:r w:rsidRPr="005A3FE6">
              <w:rPr>
                <w:rFonts w:ascii="宋体" w:hAnsi="宋体"/>
                <w:color w:val="000000" w:themeColor="text1"/>
              </w:rPr>
              <w:t>11）</w:t>
            </w:r>
            <w:r w:rsidRPr="005A3FE6">
              <w:rPr>
                <w:rFonts w:ascii="宋体" w:hAnsi="宋体"/>
                <w:color w:val="000000" w:themeColor="text1"/>
                <w:lang w:val="zh-CN"/>
              </w:rPr>
              <w:t>系统支持多种通讯协议，如Modbus-TCP、HTTP、OPC UA、MQTT等通用协议，同时也支持</w:t>
            </w:r>
            <w:r w:rsidRPr="005A3FE6">
              <w:rPr>
                <w:rFonts w:ascii="宋体" w:hAnsi="宋体" w:hint="eastAsia"/>
                <w:color w:val="000000" w:themeColor="text1"/>
              </w:rPr>
              <w:t>多品牌的</w:t>
            </w:r>
            <w:r w:rsidRPr="005A3FE6">
              <w:rPr>
                <w:rFonts w:ascii="宋体" w:hAnsi="宋体"/>
                <w:color w:val="000000" w:themeColor="text1"/>
                <w:lang w:val="zh-CN"/>
              </w:rPr>
              <w:t>专用协议。</w:t>
            </w:r>
          </w:p>
          <w:p w14:paraId="6D83E469"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10</w:t>
            </w:r>
            <w:r w:rsidRPr="005A3FE6">
              <w:rPr>
                <w:rFonts w:ascii="宋体" w:hAnsi="宋体"/>
                <w:b/>
                <w:color w:val="000000" w:themeColor="text1"/>
              </w:rPr>
              <w:t>、机器人数据采集软件</w:t>
            </w:r>
            <w:r w:rsidRPr="005A3FE6">
              <w:rPr>
                <w:rFonts w:ascii="宋体" w:hAnsi="宋体" w:hint="eastAsia"/>
                <w:b/>
                <w:color w:val="000000" w:themeColor="text1"/>
              </w:rPr>
              <w:t>（3套）</w:t>
            </w:r>
          </w:p>
          <w:p w14:paraId="0356D67D" w14:textId="77777777" w:rsidR="005A3FE6" w:rsidRPr="005A3FE6" w:rsidRDefault="005A3FE6">
            <w:pPr>
              <w:spacing w:line="360" w:lineRule="auto"/>
              <w:ind w:firstLineChars="200" w:firstLine="420"/>
              <w:rPr>
                <w:rFonts w:ascii="宋体" w:hAnsi="宋体"/>
                <w:color w:val="000000" w:themeColor="text1"/>
                <w:lang w:val="zh-CN"/>
              </w:rPr>
            </w:pPr>
            <w:r w:rsidRPr="005A3FE6">
              <w:rPr>
                <w:rFonts w:ascii="宋体" w:hAnsi="宋体" w:cs="宋体" w:hint="eastAsia"/>
                <w:color w:val="000000" w:themeColor="text1"/>
                <w:szCs w:val="21"/>
              </w:rPr>
              <w:t>▲</w:t>
            </w:r>
            <w:r w:rsidRPr="005A3FE6">
              <w:rPr>
                <w:rFonts w:ascii="宋体" w:hAnsi="宋体"/>
                <w:color w:val="000000" w:themeColor="text1"/>
                <w:lang w:val="zh-CN"/>
              </w:rPr>
              <w:t>机器人数据采集软件采用C#语言进行开发设计，支持各种不同品牌的机器人数据采集，并将这些数据统一转换为OPC UA 通用协议，可保证数据传输的安全性。软件可实时采集机器人IO信号、关节坐标等数据。为MES系统、数字孪生软件、数据可视化看板等第三方软件或系统提供机器人实时运行数据。软件具备高可扩展性，可根据其他机器人厂商提供的接口实现快速集成。</w:t>
            </w:r>
            <w:r w:rsidRPr="005A3FE6">
              <w:rPr>
                <w:rFonts w:ascii="宋体" w:hAnsi="宋体" w:hint="eastAsia"/>
                <w:color w:val="000000" w:themeColor="text1"/>
                <w:lang w:val="zh-CN"/>
              </w:rPr>
              <w:t>（</w:t>
            </w:r>
            <w:r w:rsidRPr="005A3FE6">
              <w:rPr>
                <w:rFonts w:ascii="宋体" w:hAnsi="宋体" w:hint="eastAsia"/>
                <w:color w:val="000000" w:themeColor="text1"/>
              </w:rPr>
              <w:t>投标时，提供工业机器人数据采集软件的软件著作权登记证书，否则扣分。</w:t>
            </w:r>
            <w:r w:rsidRPr="005A3FE6">
              <w:rPr>
                <w:rFonts w:ascii="宋体" w:hAnsi="宋体" w:hint="eastAsia"/>
                <w:color w:val="000000" w:themeColor="text1"/>
                <w:lang w:val="zh-CN"/>
              </w:rPr>
              <w:t>）</w:t>
            </w:r>
          </w:p>
          <w:p w14:paraId="57DE76E6"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lang w:val="zh-CN"/>
              </w:rPr>
              <w:t>软件功能：</w:t>
            </w:r>
          </w:p>
          <w:p w14:paraId="53F36585"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1）</w:t>
            </w:r>
            <w:r w:rsidRPr="005A3FE6">
              <w:rPr>
                <w:rFonts w:ascii="宋体" w:hAnsi="宋体"/>
                <w:color w:val="000000" w:themeColor="text1"/>
                <w:lang w:val="zh-CN"/>
              </w:rPr>
              <w:t>支持不同品牌机器人的数据采集；</w:t>
            </w:r>
          </w:p>
          <w:p w14:paraId="494FB7BD"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2）</w:t>
            </w:r>
            <w:r w:rsidRPr="005A3FE6">
              <w:rPr>
                <w:rFonts w:ascii="宋体" w:hAnsi="宋体"/>
                <w:color w:val="000000" w:themeColor="text1"/>
                <w:lang w:val="zh-CN"/>
              </w:rPr>
              <w:t>软件支持开机启动，可支持后台自动运行，可快速在界面切换不同品牌不同型号的机器人设备；</w:t>
            </w:r>
          </w:p>
          <w:p w14:paraId="105B4913"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3）</w:t>
            </w:r>
            <w:r w:rsidRPr="005A3FE6">
              <w:rPr>
                <w:rFonts w:ascii="宋体" w:hAnsi="宋体"/>
                <w:color w:val="000000" w:themeColor="text1"/>
                <w:lang w:val="zh-CN"/>
              </w:rPr>
              <w:t>机器人数据采集周期在10~100ms以内，可为三方软件提供可靠的机器人实时数据。软件运行时，可实时显示当前数据采集周期，可分析出最长和最短采集时间；</w:t>
            </w:r>
          </w:p>
          <w:p w14:paraId="5DF1999E"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4）</w:t>
            </w:r>
            <w:r w:rsidRPr="005A3FE6">
              <w:rPr>
                <w:rFonts w:ascii="宋体" w:hAnsi="宋体"/>
                <w:color w:val="000000" w:themeColor="text1"/>
                <w:lang w:val="zh-CN"/>
              </w:rPr>
              <w:t>软件可设置将数据发送至同一台计算机的单个网卡和多个网卡，可显示当前绑定网卡的IP地址和当前使用的端口号，利用OPC UA协议实现机器人数据分发和共享；</w:t>
            </w:r>
          </w:p>
          <w:p w14:paraId="15107377"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5）</w:t>
            </w:r>
            <w:r w:rsidRPr="005A3FE6">
              <w:rPr>
                <w:rFonts w:ascii="宋体" w:hAnsi="宋体"/>
                <w:color w:val="000000" w:themeColor="text1"/>
                <w:lang w:val="zh-CN"/>
              </w:rPr>
              <w:t>软件界面可实时显示当前连接机器人的IO列表和当前信号状态，当前OPC UA服务打开状态，以及机器人的当前连接状态和实时关节坐标；</w:t>
            </w:r>
          </w:p>
          <w:p w14:paraId="28CD3FB4"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6）</w:t>
            </w:r>
            <w:r w:rsidRPr="005A3FE6">
              <w:rPr>
                <w:rFonts w:ascii="宋体" w:hAnsi="宋体"/>
                <w:color w:val="000000" w:themeColor="text1"/>
                <w:lang w:val="zh-CN"/>
              </w:rPr>
              <w:t>软件可设置参数，自动对fanuc机器人进行3轴坐标的转换，保持与实际位置情况一致；</w:t>
            </w:r>
          </w:p>
          <w:p w14:paraId="204128EA"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7）</w:t>
            </w:r>
            <w:r w:rsidRPr="005A3FE6">
              <w:rPr>
                <w:rFonts w:ascii="宋体" w:hAnsi="宋体"/>
                <w:color w:val="000000" w:themeColor="text1"/>
                <w:lang w:val="zh-CN"/>
              </w:rPr>
              <w:t>软件可将用户设计的采集对象、软件使用端口、监控IP、连接的机器人型号等参数进行保存，下次打开可自动进行还原用户配置信息进行工作。</w:t>
            </w:r>
          </w:p>
          <w:p w14:paraId="2201B105" w14:textId="77777777" w:rsidR="005A3FE6" w:rsidRPr="005A3FE6" w:rsidRDefault="005A3FE6">
            <w:pPr>
              <w:spacing w:line="360" w:lineRule="auto"/>
              <w:rPr>
                <w:rFonts w:ascii="宋体" w:hAnsi="宋体"/>
                <w:color w:val="000000" w:themeColor="text1"/>
                <w:lang w:val="zh-CN"/>
              </w:rPr>
            </w:pPr>
            <w:r w:rsidRPr="005A3FE6">
              <w:rPr>
                <w:rFonts w:ascii="宋体" w:hAnsi="宋体"/>
                <w:color w:val="000000" w:themeColor="text1"/>
              </w:rPr>
              <w:t>8）</w:t>
            </w:r>
            <w:r w:rsidRPr="005A3FE6">
              <w:rPr>
                <w:rFonts w:ascii="宋体" w:hAnsi="宋体"/>
                <w:color w:val="000000" w:themeColor="text1"/>
                <w:lang w:val="zh-CN"/>
              </w:rPr>
              <w:t>软件采用序列号或加密狗授权，支持对每台电脑进行单独授权。</w:t>
            </w:r>
          </w:p>
          <w:p w14:paraId="5CC81C2C" w14:textId="77777777" w:rsidR="005A3FE6" w:rsidRPr="005A3FE6" w:rsidRDefault="005A3FE6">
            <w:pPr>
              <w:spacing w:line="360" w:lineRule="auto"/>
              <w:rPr>
                <w:rFonts w:ascii="宋体" w:hAnsi="宋体"/>
                <w:color w:val="000000" w:themeColor="text1"/>
              </w:rPr>
            </w:pPr>
            <w:r w:rsidRPr="005A3FE6">
              <w:rPr>
                <w:rFonts w:ascii="宋体" w:hAnsi="宋体" w:cs="宋体" w:hint="eastAsia"/>
                <w:color w:val="000000" w:themeColor="text1"/>
                <w:szCs w:val="21"/>
              </w:rPr>
              <w:t>▲</w:t>
            </w:r>
            <w:r w:rsidRPr="005A3FE6">
              <w:rPr>
                <w:rFonts w:ascii="宋体" w:hAnsi="宋体"/>
                <w:color w:val="000000" w:themeColor="text1"/>
              </w:rPr>
              <w:t>9）投标时，需提供专业测试机构出具的本软件测试报告（复印件）。</w:t>
            </w:r>
          </w:p>
          <w:p w14:paraId="15C92AED" w14:textId="77777777" w:rsidR="005A3FE6" w:rsidRPr="005A3FE6" w:rsidRDefault="005A3FE6">
            <w:pPr>
              <w:widowControl/>
              <w:spacing w:line="360" w:lineRule="auto"/>
              <w:rPr>
                <w:rFonts w:ascii="宋体" w:hAnsi="宋体"/>
                <w:b/>
                <w:color w:val="000000" w:themeColor="text1"/>
              </w:rPr>
            </w:pPr>
            <w:bookmarkStart w:id="13" w:name="_Toc138755087"/>
            <w:r w:rsidRPr="005A3FE6">
              <w:rPr>
                <w:rFonts w:ascii="宋体" w:hAnsi="宋体" w:hint="eastAsia"/>
                <w:b/>
                <w:color w:val="000000" w:themeColor="text1"/>
              </w:rPr>
              <w:t>11</w:t>
            </w:r>
            <w:r w:rsidRPr="005A3FE6">
              <w:rPr>
                <w:rFonts w:ascii="宋体" w:hAnsi="宋体"/>
                <w:b/>
                <w:color w:val="000000" w:themeColor="text1"/>
              </w:rPr>
              <w:t>、数字孪生系统</w:t>
            </w:r>
            <w:bookmarkEnd w:id="13"/>
            <w:r w:rsidRPr="005A3FE6">
              <w:rPr>
                <w:rFonts w:ascii="宋体" w:hAnsi="宋体" w:hint="eastAsia"/>
                <w:b/>
                <w:color w:val="000000" w:themeColor="text1"/>
              </w:rPr>
              <w:t>（1套）</w:t>
            </w:r>
          </w:p>
          <w:p w14:paraId="69935D9F" w14:textId="77777777" w:rsidR="005A3FE6" w:rsidRPr="005A3FE6" w:rsidRDefault="005A3FE6">
            <w:pPr>
              <w:widowControl/>
              <w:spacing w:line="360" w:lineRule="auto"/>
              <w:ind w:firstLineChars="200" w:firstLine="420"/>
              <w:jc w:val="left"/>
              <w:rPr>
                <w:rFonts w:ascii="宋体" w:hAnsi="宋体"/>
                <w:color w:val="000000" w:themeColor="text1"/>
              </w:rPr>
            </w:pPr>
            <w:r w:rsidRPr="005A3FE6">
              <w:rPr>
                <w:rFonts w:ascii="宋体" w:hAnsi="宋体"/>
                <w:color w:val="000000" w:themeColor="text1"/>
              </w:rPr>
              <w:t>数字孪生系统配置</w:t>
            </w:r>
            <w:r w:rsidRPr="005A3FE6">
              <w:rPr>
                <w:rFonts w:ascii="宋体" w:hAnsi="宋体" w:hint="eastAsia"/>
                <w:color w:val="000000" w:themeColor="text1"/>
              </w:rPr>
              <w:t>5个节点</w:t>
            </w:r>
            <w:r w:rsidRPr="005A3FE6">
              <w:rPr>
                <w:rFonts w:ascii="宋体" w:hAnsi="宋体"/>
                <w:color w:val="000000" w:themeColor="text1"/>
              </w:rPr>
              <w:t>数字孪生软件</w:t>
            </w:r>
            <w:r w:rsidRPr="005A3FE6">
              <w:rPr>
                <w:rFonts w:ascii="宋体" w:hAnsi="宋体" w:hint="eastAsia"/>
                <w:color w:val="000000" w:themeColor="text1"/>
              </w:rPr>
              <w:t>（提供正版软件）</w:t>
            </w:r>
            <w:r w:rsidRPr="005A3FE6">
              <w:rPr>
                <w:rFonts w:ascii="宋体" w:hAnsi="宋体"/>
                <w:color w:val="000000" w:themeColor="text1"/>
              </w:rPr>
              <w:t>，可实现虚拟模型搭建、虚拟调试仿真、虚实结合等功能。</w:t>
            </w:r>
          </w:p>
          <w:p w14:paraId="72E67928"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olor w:val="000000" w:themeColor="text1"/>
                <w:lang w:val="zh-CN"/>
              </w:rPr>
              <w:t>1</w:t>
            </w:r>
            <w:r w:rsidRPr="005A3FE6">
              <w:rPr>
                <w:rFonts w:ascii="宋体" w:hAnsi="宋体" w:hint="eastAsia"/>
                <w:color w:val="000000" w:themeColor="text1"/>
              </w:rPr>
              <w:t>1</w:t>
            </w:r>
            <w:r w:rsidRPr="005A3FE6">
              <w:rPr>
                <w:rFonts w:ascii="宋体" w:hAnsi="宋体"/>
                <w:color w:val="000000" w:themeColor="text1"/>
                <w:lang w:val="zh-CN"/>
              </w:rPr>
              <w:t>.1</w:t>
            </w:r>
            <w:r w:rsidRPr="005A3FE6">
              <w:rPr>
                <w:rFonts w:ascii="宋体" w:hAnsi="宋体" w:hint="eastAsia"/>
                <w:color w:val="000000" w:themeColor="text1"/>
              </w:rPr>
              <w:t xml:space="preserve"> </w:t>
            </w:r>
            <w:r w:rsidRPr="005A3FE6">
              <w:rPr>
                <w:rFonts w:ascii="宋体" w:hAnsi="宋体"/>
                <w:color w:val="000000" w:themeColor="text1"/>
                <w:lang w:val="zh-CN"/>
              </w:rPr>
              <w:t>数字孪生</w:t>
            </w:r>
            <w:r w:rsidRPr="005A3FE6">
              <w:rPr>
                <w:rFonts w:ascii="宋体" w:hAnsi="宋体" w:hint="eastAsia"/>
                <w:color w:val="000000" w:themeColor="text1"/>
              </w:rPr>
              <w:t>软件</w:t>
            </w:r>
            <w:r w:rsidRPr="005A3FE6">
              <w:rPr>
                <w:rFonts w:ascii="宋体" w:hAnsi="宋体"/>
                <w:color w:val="000000" w:themeColor="text1"/>
                <w:lang w:val="zh-CN"/>
              </w:rPr>
              <w:t>功能：</w:t>
            </w:r>
          </w:p>
          <w:p w14:paraId="66E5920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1）支持STEP、IGES、JT、PRT等多种格式的CAD模型文件导入和导出；</w:t>
            </w:r>
          </w:p>
          <w:p w14:paraId="35EA61A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2）内置截图和仿真视频录制功能，不依赖外部截图工具和视频录制工具；</w:t>
            </w:r>
          </w:p>
          <w:p w14:paraId="2067A6F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lastRenderedPageBreak/>
              <w:t>3）支持大型模型的智能优化，可实现大型复杂模型的轻量化，既能保证模型的质量，又能保证复杂系统仿真的流畅度；</w:t>
            </w:r>
          </w:p>
          <w:p w14:paraId="39A8EC6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4）支持真实的物理特性。包括速度、加速度、重力、摩擦力、阻力和惯性等，仿真效果逼真且真实可信；</w:t>
            </w:r>
          </w:p>
          <w:p w14:paraId="2501A1B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5）支持干涉和碰撞检查功能，可用于工作站布局的设计与优化；</w:t>
            </w:r>
          </w:p>
          <w:p w14:paraId="22204EB3"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6）支持多种工业现场典型传感器，包括速度、加速度、距离、位置、角度等传感器；</w:t>
            </w:r>
          </w:p>
          <w:p w14:paraId="67DDE5A5"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7）支持多种工业现场典型通信协议，包括但不限于OPC UA、OPC DA、TCP、UDP、PROFINET等通信协议；</w:t>
            </w:r>
          </w:p>
          <w:p w14:paraId="4CF5BD65"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8）支持机器人运动学正解和逆解；</w:t>
            </w:r>
          </w:p>
          <w:p w14:paraId="0ADA613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9）提供工业机器人、数控机床、立体仓库、传感器、输送线、AGV等各类基本元件库，可以基于基本元件组合封装成高级元件；</w:t>
            </w:r>
          </w:p>
          <w:p w14:paraId="710E523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10）支持元件参数化设计，可以根据客户实际需求，定制开发所需的专业元件库；</w:t>
            </w:r>
          </w:p>
          <w:p w14:paraId="300F662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11）支持机电控制系统模型的设计功能，可用于早期的机电一体化概念设计；</w:t>
            </w:r>
          </w:p>
          <w:p w14:paraId="2D73F83B"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12）支持工业机器人软件在环和硬件在环虚拟调试，验证工业机器人程序；</w:t>
            </w:r>
          </w:p>
          <w:p w14:paraId="4DFBA48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13）支持PLC软件在环和硬件在环虚拟调试，验证PLC程序；</w:t>
            </w:r>
          </w:p>
          <w:p w14:paraId="677E9C8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14）支持数据驱动模型接口设计功能，外部数据可以通过接口驱动模型的动作和交互；</w:t>
            </w:r>
          </w:p>
          <w:p w14:paraId="1D365698"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15）支持自动化产线智改数转综合应用实训系统的数字孪生。构建与物理对象1:1的数字孪生模型，基于数据驱动模型接口，实现数字样机的虚拟调试与验证，缩短设计周期和降低开发成本。实现数字对象与物理对象的虚实协同，提高生产效率。</w:t>
            </w:r>
          </w:p>
          <w:p w14:paraId="1FD9D40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1</w:t>
            </w:r>
            <w:r w:rsidRPr="005A3FE6">
              <w:rPr>
                <w:rFonts w:ascii="宋体" w:hAnsi="宋体"/>
                <w:color w:val="000000" w:themeColor="text1"/>
                <w:szCs w:val="21"/>
              </w:rPr>
              <w:t xml:space="preserve">.2 </w:t>
            </w:r>
            <w:r w:rsidRPr="005A3FE6">
              <w:rPr>
                <w:rFonts w:ascii="宋体" w:hAnsi="宋体"/>
                <w:color w:val="000000" w:themeColor="text1"/>
                <w:szCs w:val="21"/>
              </w:rPr>
              <w:tab/>
              <w:t>数字孪生模型</w:t>
            </w:r>
          </w:p>
          <w:p w14:paraId="27E4B7B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提供与自动化产线智改数转综合应用实训系统1:1配套的数字孪生模型：</w:t>
            </w:r>
          </w:p>
          <w:p w14:paraId="6BE1F90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）立体仓库数字孪生模型</w:t>
            </w:r>
          </w:p>
          <w:p w14:paraId="7CC846A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尺寸：</w:t>
            </w:r>
            <w:r w:rsidRPr="005A3FE6">
              <w:rPr>
                <w:rFonts w:ascii="宋体" w:hAnsi="宋体"/>
                <w:bCs/>
                <w:color w:val="000000" w:themeColor="text1"/>
              </w:rPr>
              <w:t>≥</w:t>
            </w:r>
            <w:r w:rsidRPr="005A3FE6">
              <w:rPr>
                <w:rFonts w:ascii="宋体" w:hAnsi="宋体"/>
                <w:color w:val="000000" w:themeColor="text1"/>
                <w:szCs w:val="21"/>
              </w:rPr>
              <w:t>1650×640×1900mm；</w:t>
            </w:r>
          </w:p>
          <w:p w14:paraId="0F18B7B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仓位数量：</w:t>
            </w:r>
            <w:r w:rsidRPr="005A3FE6">
              <w:rPr>
                <w:rFonts w:ascii="宋体" w:hAnsi="宋体"/>
                <w:bCs/>
                <w:color w:val="000000" w:themeColor="text1"/>
              </w:rPr>
              <w:t>≥</w:t>
            </w:r>
            <w:r w:rsidRPr="005A3FE6">
              <w:rPr>
                <w:rFonts w:ascii="宋体" w:hAnsi="宋体" w:hint="eastAsia"/>
                <w:color w:val="000000" w:themeColor="text1"/>
                <w:szCs w:val="21"/>
              </w:rPr>
              <w:t>18</w:t>
            </w:r>
            <w:r w:rsidRPr="005A3FE6">
              <w:rPr>
                <w:rFonts w:ascii="宋体" w:hAnsi="宋体"/>
                <w:color w:val="000000" w:themeColor="text1"/>
                <w:szCs w:val="21"/>
              </w:rPr>
              <w:t>个；每个仓位安装有工件检测传感器；</w:t>
            </w:r>
          </w:p>
          <w:p w14:paraId="6319177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仓库码垛机自由度：</w:t>
            </w:r>
            <w:r w:rsidRPr="005A3FE6">
              <w:rPr>
                <w:rFonts w:ascii="宋体" w:hAnsi="宋体"/>
                <w:bCs/>
                <w:color w:val="000000" w:themeColor="text1"/>
              </w:rPr>
              <w:t>≥</w:t>
            </w:r>
            <w:r w:rsidRPr="005A3FE6">
              <w:rPr>
                <w:rFonts w:ascii="宋体" w:hAnsi="宋体"/>
                <w:color w:val="000000" w:themeColor="text1"/>
                <w:szCs w:val="21"/>
              </w:rPr>
              <w:t>3；</w:t>
            </w:r>
          </w:p>
          <w:p w14:paraId="7DD20595"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仓库码垛机X轴最大行程是</w:t>
            </w:r>
            <w:r w:rsidRPr="005A3FE6">
              <w:rPr>
                <w:rFonts w:ascii="宋体" w:hAnsi="宋体"/>
                <w:bCs/>
                <w:color w:val="000000" w:themeColor="text1"/>
              </w:rPr>
              <w:t>≥</w:t>
            </w:r>
            <w:r w:rsidRPr="005A3FE6">
              <w:rPr>
                <w:rFonts w:ascii="宋体" w:hAnsi="宋体"/>
                <w:color w:val="000000" w:themeColor="text1"/>
                <w:szCs w:val="21"/>
              </w:rPr>
              <w:t>1000mm，Y轴最大行程是</w:t>
            </w:r>
            <w:r w:rsidRPr="005A3FE6">
              <w:rPr>
                <w:rFonts w:ascii="宋体" w:hAnsi="宋体"/>
                <w:bCs/>
                <w:color w:val="000000" w:themeColor="text1"/>
              </w:rPr>
              <w:t>≥</w:t>
            </w:r>
            <w:r w:rsidRPr="005A3FE6">
              <w:rPr>
                <w:rFonts w:ascii="宋体" w:hAnsi="宋体"/>
                <w:color w:val="000000" w:themeColor="text1"/>
                <w:szCs w:val="21"/>
              </w:rPr>
              <w:t>300mm，Z轴最大行程是</w:t>
            </w:r>
            <w:r w:rsidRPr="005A3FE6">
              <w:rPr>
                <w:rFonts w:ascii="宋体" w:hAnsi="宋体"/>
                <w:bCs/>
                <w:color w:val="000000" w:themeColor="text1"/>
              </w:rPr>
              <w:t>≥</w:t>
            </w:r>
            <w:r w:rsidRPr="005A3FE6">
              <w:rPr>
                <w:rFonts w:ascii="宋体" w:hAnsi="宋体"/>
                <w:color w:val="000000" w:themeColor="text1"/>
                <w:szCs w:val="21"/>
              </w:rPr>
              <w:t>900mm；</w:t>
            </w:r>
          </w:p>
          <w:p w14:paraId="0A7E4F0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具有真实的物理特性；</w:t>
            </w:r>
          </w:p>
          <w:p w14:paraId="496FD7EC"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具有数据驱动模型接口，支持数据和信号驱动码垛机的动作；</w:t>
            </w:r>
          </w:p>
          <w:p w14:paraId="4E66897B"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AMR数字孪生模型</w:t>
            </w:r>
          </w:p>
          <w:p w14:paraId="39429DD3"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尺寸：</w:t>
            </w:r>
            <w:r w:rsidRPr="005A3FE6">
              <w:rPr>
                <w:rFonts w:ascii="宋体" w:hAnsi="宋体"/>
                <w:bCs/>
                <w:color w:val="000000" w:themeColor="text1"/>
              </w:rPr>
              <w:t>≥</w:t>
            </w:r>
            <w:r w:rsidRPr="005A3FE6">
              <w:rPr>
                <w:rFonts w:ascii="宋体" w:hAnsi="宋体"/>
                <w:color w:val="000000" w:themeColor="text1"/>
                <w:szCs w:val="21"/>
              </w:rPr>
              <w:t>740×545×950mm；</w:t>
            </w:r>
          </w:p>
          <w:p w14:paraId="7C8BEEF3"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安装有输送线、传感器和阻挡气缸；</w:t>
            </w:r>
          </w:p>
          <w:p w14:paraId="102F402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lastRenderedPageBreak/>
              <w:t>（3）</w:t>
            </w:r>
            <w:r w:rsidRPr="005A3FE6">
              <w:rPr>
                <w:rFonts w:ascii="宋体" w:hAnsi="宋体"/>
                <w:color w:val="000000" w:themeColor="text1"/>
                <w:szCs w:val="21"/>
              </w:rPr>
              <w:tab/>
              <w:t>具有自主导航功能；</w:t>
            </w:r>
          </w:p>
          <w:p w14:paraId="67658C1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具有数据驱动模型接口，可以根据启动信号和站点号自主导航到相应位置；</w:t>
            </w:r>
          </w:p>
          <w:p w14:paraId="52A0B0E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）智能机器人数字孪生模型</w:t>
            </w:r>
          </w:p>
          <w:p w14:paraId="0A854148"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具体为6轴串联机器人；</w:t>
            </w:r>
          </w:p>
          <w:p w14:paraId="0647286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机器人最大负载 ≥ 5kg；</w:t>
            </w:r>
          </w:p>
          <w:p w14:paraId="74FBC1A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机器人工作半径 ≥ 900mm；</w:t>
            </w:r>
          </w:p>
          <w:p w14:paraId="2B9FB44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具有关节轴位置反馈传感器，传感器数量：</w:t>
            </w:r>
            <w:r w:rsidRPr="005A3FE6">
              <w:rPr>
                <w:rFonts w:ascii="宋体" w:hAnsi="宋体"/>
                <w:bCs/>
                <w:color w:val="000000" w:themeColor="text1"/>
              </w:rPr>
              <w:t>≥</w:t>
            </w:r>
            <w:r w:rsidRPr="005A3FE6">
              <w:rPr>
                <w:rFonts w:ascii="宋体" w:hAnsi="宋体"/>
                <w:color w:val="000000" w:themeColor="text1"/>
                <w:szCs w:val="21"/>
              </w:rPr>
              <w:t>6个；</w:t>
            </w:r>
          </w:p>
          <w:p w14:paraId="7E8A1AF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具有真实的物理特性，包括重力、速度、加速度和力矩等；</w:t>
            </w:r>
          </w:p>
          <w:p w14:paraId="3F0A75C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具有数据驱动模型接口，支持关节轴数据驱动模型；</w:t>
            </w:r>
          </w:p>
          <w:p w14:paraId="715C3AD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）智能机器人末端工具数字孪生模型</w:t>
            </w:r>
          </w:p>
          <w:p w14:paraId="59EE812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具有手爪和吸盘2种功能；</w:t>
            </w:r>
          </w:p>
          <w:p w14:paraId="404DDEB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手爪模型支持打开和闭合2种功能；手爪行程：</w:t>
            </w:r>
            <w:r w:rsidRPr="005A3FE6">
              <w:rPr>
                <w:rFonts w:ascii="宋体" w:hAnsi="宋体"/>
                <w:bCs/>
                <w:color w:val="000000" w:themeColor="text1"/>
              </w:rPr>
              <w:t>≥</w:t>
            </w:r>
            <w:r w:rsidRPr="005A3FE6">
              <w:rPr>
                <w:rFonts w:ascii="宋体" w:hAnsi="宋体"/>
                <w:color w:val="000000" w:themeColor="text1"/>
                <w:szCs w:val="21"/>
              </w:rPr>
              <w:t>20mm；</w:t>
            </w:r>
          </w:p>
          <w:p w14:paraId="5CA03F0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吸盘模型支持吸附和松开2种功能；吸盘数量：</w:t>
            </w:r>
            <w:r w:rsidRPr="005A3FE6">
              <w:rPr>
                <w:rFonts w:ascii="宋体" w:hAnsi="宋体"/>
                <w:bCs/>
                <w:color w:val="000000" w:themeColor="text1"/>
              </w:rPr>
              <w:t>≥</w:t>
            </w:r>
            <w:r w:rsidRPr="005A3FE6">
              <w:rPr>
                <w:rFonts w:ascii="宋体" w:hAnsi="宋体"/>
                <w:color w:val="000000" w:themeColor="text1"/>
                <w:szCs w:val="21"/>
              </w:rPr>
              <w:t>5个；</w:t>
            </w:r>
          </w:p>
          <w:p w14:paraId="2698B9E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吸盘模型具有一定弹簧柔性功能，吸盘和工件碰撞时可以缩回；</w:t>
            </w:r>
          </w:p>
          <w:p w14:paraId="37DDE56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具有数据驱动模型接口，支持信号驱动手爪和吸盘模型的动作；</w:t>
            </w:r>
          </w:p>
          <w:p w14:paraId="5C47592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）装配检测模块数字孪生模型</w:t>
            </w:r>
          </w:p>
          <w:p w14:paraId="353EC18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尺寸：</w:t>
            </w:r>
            <w:r w:rsidRPr="005A3FE6">
              <w:rPr>
                <w:rFonts w:ascii="宋体" w:hAnsi="宋体"/>
                <w:bCs/>
                <w:color w:val="000000" w:themeColor="text1"/>
              </w:rPr>
              <w:t>≥</w:t>
            </w:r>
            <w:r w:rsidRPr="005A3FE6">
              <w:rPr>
                <w:rFonts w:ascii="宋体" w:hAnsi="宋体"/>
                <w:color w:val="000000" w:themeColor="text1"/>
                <w:szCs w:val="21"/>
              </w:rPr>
              <w:t>572×240×155mm；</w:t>
            </w:r>
          </w:p>
          <w:p w14:paraId="2D2E967B"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具有平移和翻转气缸，平移气缸行程</w:t>
            </w:r>
            <w:r w:rsidRPr="005A3FE6">
              <w:rPr>
                <w:rFonts w:ascii="宋体" w:hAnsi="宋体"/>
                <w:bCs/>
                <w:color w:val="000000" w:themeColor="text1"/>
              </w:rPr>
              <w:t>≥</w:t>
            </w:r>
            <w:r w:rsidRPr="005A3FE6">
              <w:rPr>
                <w:rFonts w:ascii="宋体" w:hAnsi="宋体"/>
                <w:color w:val="000000" w:themeColor="text1"/>
                <w:szCs w:val="21"/>
              </w:rPr>
              <w:t>70mm，翻转气缸行程</w:t>
            </w:r>
            <w:r w:rsidRPr="005A3FE6">
              <w:rPr>
                <w:rFonts w:ascii="宋体" w:hAnsi="宋体"/>
                <w:bCs/>
                <w:color w:val="000000" w:themeColor="text1"/>
              </w:rPr>
              <w:t>≥</w:t>
            </w:r>
            <w:r w:rsidRPr="005A3FE6">
              <w:rPr>
                <w:rFonts w:ascii="宋体" w:hAnsi="宋体"/>
                <w:color w:val="000000" w:themeColor="text1"/>
                <w:szCs w:val="21"/>
              </w:rPr>
              <w:t>90°；</w:t>
            </w:r>
          </w:p>
          <w:p w14:paraId="43C57E4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具有工件检测传感器；</w:t>
            </w:r>
          </w:p>
          <w:p w14:paraId="60998C1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具有真实的物理特性；</w:t>
            </w:r>
          </w:p>
          <w:p w14:paraId="479C821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具有数据驱动模型接口，支持信号驱动气缸动作；</w:t>
            </w:r>
          </w:p>
          <w:p w14:paraId="349D360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）输送线数字孪生模型</w:t>
            </w:r>
          </w:p>
          <w:p w14:paraId="4B7EA0AD"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（1）尺寸：</w:t>
            </w:r>
            <w:r w:rsidRPr="005A3FE6">
              <w:rPr>
                <w:rFonts w:ascii="宋体" w:hAnsi="宋体"/>
                <w:bCs/>
                <w:color w:val="000000" w:themeColor="text1"/>
              </w:rPr>
              <w:t>≥1300×</w:t>
            </w:r>
            <w:r w:rsidRPr="005A3FE6">
              <w:rPr>
                <w:rFonts w:ascii="宋体" w:hAnsi="宋体" w:hint="eastAsia"/>
                <w:bCs/>
                <w:color w:val="000000" w:themeColor="text1"/>
              </w:rPr>
              <w:t>35</w:t>
            </w:r>
            <w:r w:rsidRPr="005A3FE6">
              <w:rPr>
                <w:rFonts w:ascii="宋体" w:hAnsi="宋体"/>
                <w:bCs/>
                <w:color w:val="000000" w:themeColor="text1"/>
              </w:rPr>
              <w:t>0×210mm</w:t>
            </w:r>
            <w:r w:rsidRPr="005A3FE6">
              <w:rPr>
                <w:rFonts w:ascii="宋体" w:hAnsi="宋体"/>
                <w:color w:val="000000" w:themeColor="text1"/>
                <w:szCs w:val="21"/>
              </w:rPr>
              <w:t>；</w:t>
            </w:r>
          </w:p>
          <w:p w14:paraId="0BFFFFA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有效行程：</w:t>
            </w:r>
            <w:r w:rsidRPr="005A3FE6">
              <w:rPr>
                <w:rFonts w:ascii="宋体" w:hAnsi="宋体"/>
                <w:bCs/>
                <w:color w:val="000000" w:themeColor="text1"/>
              </w:rPr>
              <w:t>≥</w:t>
            </w:r>
            <w:r w:rsidRPr="005A3FE6">
              <w:rPr>
                <w:rFonts w:ascii="宋体" w:hAnsi="宋体"/>
                <w:color w:val="000000" w:themeColor="text1"/>
                <w:szCs w:val="21"/>
              </w:rPr>
              <w:t>1200mm；</w:t>
            </w:r>
          </w:p>
          <w:p w14:paraId="54264C9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有效</w:t>
            </w:r>
            <w:r w:rsidRPr="005A3FE6">
              <w:rPr>
                <w:rFonts w:ascii="宋体" w:hAnsi="宋体" w:hint="eastAsia"/>
                <w:color w:val="000000" w:themeColor="text1"/>
                <w:szCs w:val="21"/>
              </w:rPr>
              <w:t>宽度</w:t>
            </w:r>
            <w:r w:rsidRPr="005A3FE6">
              <w:rPr>
                <w:rFonts w:ascii="宋体" w:hAnsi="宋体"/>
                <w:color w:val="000000" w:themeColor="text1"/>
                <w:szCs w:val="21"/>
              </w:rPr>
              <w:t>：</w:t>
            </w:r>
            <w:r w:rsidRPr="005A3FE6">
              <w:rPr>
                <w:rFonts w:ascii="宋体" w:hAnsi="宋体"/>
                <w:bCs/>
                <w:color w:val="000000" w:themeColor="text1"/>
              </w:rPr>
              <w:t>≥</w:t>
            </w:r>
            <w:r w:rsidRPr="005A3FE6">
              <w:rPr>
                <w:rFonts w:ascii="宋体" w:hAnsi="宋体" w:hint="eastAsia"/>
                <w:color w:val="000000" w:themeColor="text1"/>
                <w:szCs w:val="21"/>
              </w:rPr>
              <w:t>300</w:t>
            </w:r>
            <w:r w:rsidRPr="005A3FE6">
              <w:rPr>
                <w:rFonts w:ascii="宋体" w:hAnsi="宋体"/>
                <w:color w:val="000000" w:themeColor="text1"/>
                <w:szCs w:val="21"/>
              </w:rPr>
              <w:t>mm；</w:t>
            </w:r>
          </w:p>
          <w:p w14:paraId="41CD626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运行速度≥4m/min；</w:t>
            </w:r>
          </w:p>
          <w:p w14:paraId="2F24363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具有真实的物理特性；</w:t>
            </w:r>
          </w:p>
          <w:p w14:paraId="62FB5FD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具有数据驱动模型接口，支持信号驱动输送线动作；</w:t>
            </w:r>
          </w:p>
          <w:p w14:paraId="0510BEEF"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color w:val="000000" w:themeColor="text1"/>
                <w:szCs w:val="21"/>
              </w:rPr>
              <w:tab/>
              <w:t>暂存工位数字孪生模型</w:t>
            </w:r>
          </w:p>
          <w:p w14:paraId="27877F5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尺寸：</w:t>
            </w:r>
            <w:r w:rsidRPr="005A3FE6">
              <w:rPr>
                <w:rFonts w:ascii="宋体" w:hAnsi="宋体"/>
                <w:bCs/>
                <w:color w:val="000000" w:themeColor="text1"/>
              </w:rPr>
              <w:t>≥</w:t>
            </w:r>
            <w:r w:rsidRPr="005A3FE6">
              <w:rPr>
                <w:rFonts w:ascii="宋体" w:hAnsi="宋体"/>
                <w:color w:val="000000" w:themeColor="text1"/>
                <w:szCs w:val="21"/>
              </w:rPr>
              <w:t>240×200×145mm；</w:t>
            </w:r>
          </w:p>
          <w:p w14:paraId="06720B7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仓位数量：</w:t>
            </w:r>
            <w:r w:rsidRPr="005A3FE6">
              <w:rPr>
                <w:rFonts w:ascii="宋体" w:hAnsi="宋体"/>
                <w:bCs/>
                <w:color w:val="000000" w:themeColor="text1"/>
              </w:rPr>
              <w:t>≥</w:t>
            </w:r>
            <w:r w:rsidRPr="005A3FE6">
              <w:rPr>
                <w:rFonts w:ascii="宋体" w:hAnsi="宋体"/>
                <w:color w:val="000000" w:themeColor="text1"/>
                <w:szCs w:val="21"/>
              </w:rPr>
              <w:t>4个；</w:t>
            </w:r>
          </w:p>
          <w:p w14:paraId="5001747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具有真实的物理特性；</w:t>
            </w:r>
          </w:p>
          <w:p w14:paraId="11D1392B"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8</w:t>
            </w:r>
            <w:r w:rsidRPr="005A3FE6">
              <w:rPr>
                <w:rFonts w:ascii="宋体" w:hAnsi="宋体"/>
                <w:color w:val="000000" w:themeColor="text1"/>
                <w:szCs w:val="21"/>
              </w:rPr>
              <w:tab/>
              <w:t>）圆片暂存工位数字孪生模型</w:t>
            </w:r>
          </w:p>
          <w:p w14:paraId="15E797A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尺寸：</w:t>
            </w:r>
            <w:r w:rsidRPr="005A3FE6">
              <w:rPr>
                <w:rFonts w:ascii="宋体" w:hAnsi="宋体"/>
                <w:bCs/>
                <w:color w:val="000000" w:themeColor="text1"/>
              </w:rPr>
              <w:t>≥</w:t>
            </w:r>
            <w:r w:rsidRPr="005A3FE6">
              <w:rPr>
                <w:rFonts w:ascii="宋体" w:hAnsi="宋体"/>
                <w:color w:val="000000" w:themeColor="text1"/>
                <w:szCs w:val="21"/>
              </w:rPr>
              <w:t>280×200×100mm；</w:t>
            </w:r>
          </w:p>
          <w:p w14:paraId="1C4E9A3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lastRenderedPageBreak/>
              <w:t>（2）</w:t>
            </w:r>
            <w:r w:rsidRPr="005A3FE6">
              <w:rPr>
                <w:rFonts w:ascii="宋体" w:hAnsi="宋体"/>
                <w:color w:val="000000" w:themeColor="text1"/>
                <w:szCs w:val="21"/>
              </w:rPr>
              <w:tab/>
              <w:t>仓位数量：</w:t>
            </w:r>
            <w:r w:rsidRPr="005A3FE6">
              <w:rPr>
                <w:rFonts w:ascii="宋体" w:hAnsi="宋体"/>
                <w:bCs/>
                <w:color w:val="000000" w:themeColor="text1"/>
              </w:rPr>
              <w:t>≥</w:t>
            </w:r>
            <w:r w:rsidRPr="005A3FE6">
              <w:rPr>
                <w:rFonts w:ascii="宋体" w:hAnsi="宋体"/>
                <w:color w:val="000000" w:themeColor="text1"/>
                <w:szCs w:val="21"/>
              </w:rPr>
              <w:t>8个；</w:t>
            </w:r>
          </w:p>
          <w:p w14:paraId="414436B5"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具有气缸夹爪，能够夹紧工件，行程：</w:t>
            </w:r>
            <w:r w:rsidRPr="005A3FE6">
              <w:rPr>
                <w:rFonts w:ascii="宋体" w:hAnsi="宋体"/>
                <w:bCs/>
                <w:color w:val="000000" w:themeColor="text1"/>
              </w:rPr>
              <w:t>≥</w:t>
            </w:r>
            <w:r w:rsidRPr="005A3FE6">
              <w:rPr>
                <w:rFonts w:ascii="宋体" w:hAnsi="宋体"/>
                <w:color w:val="000000" w:themeColor="text1"/>
                <w:szCs w:val="21"/>
              </w:rPr>
              <w:t>10mm；</w:t>
            </w:r>
          </w:p>
          <w:p w14:paraId="25BAAE9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具有真实的物理特性；</w:t>
            </w:r>
          </w:p>
          <w:p w14:paraId="12DD63AF"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具有数据驱动模型接口，支持信号驱动气缸动作；</w:t>
            </w:r>
          </w:p>
          <w:p w14:paraId="4DCA024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9）</w:t>
            </w:r>
            <w:r w:rsidRPr="005A3FE6">
              <w:rPr>
                <w:rFonts w:ascii="宋体" w:hAnsi="宋体"/>
                <w:color w:val="000000" w:themeColor="text1"/>
                <w:szCs w:val="21"/>
              </w:rPr>
              <w:tab/>
              <w:t>托盘和装配体等零件数字孪生模型</w:t>
            </w:r>
          </w:p>
          <w:p w14:paraId="249AB9F5"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具有真实的物理特性；</w:t>
            </w:r>
          </w:p>
          <w:p w14:paraId="507FE16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1</w:t>
            </w:r>
            <w:r w:rsidRPr="005A3FE6">
              <w:rPr>
                <w:rFonts w:ascii="宋体" w:hAnsi="宋体"/>
                <w:color w:val="000000" w:themeColor="text1"/>
                <w:szCs w:val="21"/>
              </w:rPr>
              <w:t>.3 数字孪生资源</w:t>
            </w:r>
          </w:p>
          <w:p w14:paraId="5CF4887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提供自动化产线智改数转综合应用实训系统配套的数字孪生资源：</w:t>
            </w:r>
          </w:p>
          <w:p w14:paraId="0A65F82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1）工作站模型导入与布局</w:t>
            </w:r>
          </w:p>
          <w:p w14:paraId="2C1111D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2）数字孪生模型搭建</w:t>
            </w:r>
          </w:p>
          <w:p w14:paraId="47293D3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立体仓库数字孪生模型搭建</w:t>
            </w:r>
          </w:p>
          <w:p w14:paraId="62769C6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AMR数字孪生模型搭建</w:t>
            </w:r>
          </w:p>
          <w:p w14:paraId="2F983775"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智能机器人数字孪生模型搭建</w:t>
            </w:r>
          </w:p>
          <w:p w14:paraId="65E921BC"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智能机器人末端工具数字孪生模型搭建</w:t>
            </w:r>
          </w:p>
          <w:p w14:paraId="2B5FB36B"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装配检测模块数字孪生模型搭建</w:t>
            </w:r>
          </w:p>
          <w:p w14:paraId="42C7A60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输送线数字孪生模型搭建</w:t>
            </w:r>
          </w:p>
          <w:p w14:paraId="335F18D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color w:val="000000" w:themeColor="text1"/>
                <w:szCs w:val="21"/>
              </w:rPr>
              <w:tab/>
              <w:t>暂存工位数字孪生模型搭建</w:t>
            </w:r>
          </w:p>
          <w:p w14:paraId="0959C70F"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（8）</w:t>
            </w:r>
            <w:r w:rsidRPr="005A3FE6">
              <w:rPr>
                <w:rFonts w:ascii="宋体" w:hAnsi="宋体"/>
                <w:color w:val="000000" w:themeColor="text1"/>
                <w:szCs w:val="21"/>
              </w:rPr>
              <w:tab/>
              <w:t>圆片暂存工位数字孪生模型搭建</w:t>
            </w:r>
          </w:p>
          <w:p w14:paraId="11084302"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（9）</w:t>
            </w:r>
            <w:r w:rsidRPr="005A3FE6">
              <w:rPr>
                <w:rFonts w:ascii="宋体" w:hAnsi="宋体"/>
                <w:color w:val="000000" w:themeColor="text1"/>
                <w:szCs w:val="21"/>
              </w:rPr>
              <w:tab/>
              <w:t>托盘数字孪生模型搭建</w:t>
            </w:r>
          </w:p>
          <w:p w14:paraId="6EE6158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（10）</w:t>
            </w:r>
            <w:r w:rsidRPr="005A3FE6">
              <w:rPr>
                <w:rFonts w:ascii="宋体" w:hAnsi="宋体"/>
                <w:color w:val="000000" w:themeColor="text1"/>
                <w:szCs w:val="21"/>
              </w:rPr>
              <w:tab/>
              <w:t>装配体1数字孪生模型搭建</w:t>
            </w:r>
          </w:p>
          <w:p w14:paraId="32FC6ED8"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（11）</w:t>
            </w:r>
            <w:r w:rsidRPr="005A3FE6">
              <w:rPr>
                <w:rFonts w:ascii="宋体" w:hAnsi="宋体"/>
                <w:color w:val="000000" w:themeColor="text1"/>
                <w:szCs w:val="21"/>
              </w:rPr>
              <w:tab/>
              <w:t>装配体2数字孪生模型搭建</w:t>
            </w:r>
          </w:p>
          <w:p w14:paraId="3D5112A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（12）</w:t>
            </w:r>
            <w:r w:rsidRPr="005A3FE6">
              <w:rPr>
                <w:rFonts w:ascii="宋体" w:hAnsi="宋体"/>
                <w:color w:val="000000" w:themeColor="text1"/>
                <w:szCs w:val="21"/>
              </w:rPr>
              <w:tab/>
              <w:t>装配体3数字孪生模型搭建</w:t>
            </w:r>
          </w:p>
          <w:p w14:paraId="3266BC6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3）数字孪生模型驱动接口配置</w:t>
            </w:r>
          </w:p>
          <w:p w14:paraId="19FF695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立体仓库驱动接口设计</w:t>
            </w:r>
          </w:p>
          <w:p w14:paraId="475CC9E0"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AMR驱动接口设计</w:t>
            </w:r>
          </w:p>
          <w:p w14:paraId="69933EB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智能机器人驱动接口设计</w:t>
            </w:r>
          </w:p>
          <w:p w14:paraId="10D955F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w:t>
            </w:r>
            <w:r w:rsidRPr="005A3FE6">
              <w:rPr>
                <w:rFonts w:ascii="宋体" w:hAnsi="宋体"/>
                <w:color w:val="000000" w:themeColor="text1"/>
                <w:szCs w:val="21"/>
              </w:rPr>
              <w:tab/>
              <w:t>智能机器人手爪驱动接口设计</w:t>
            </w:r>
          </w:p>
          <w:p w14:paraId="0042E1E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装配检测模块驱动接口设计</w:t>
            </w:r>
          </w:p>
          <w:p w14:paraId="34975ACF"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圆片暂存工位驱动接口设计</w:t>
            </w:r>
          </w:p>
          <w:p w14:paraId="0587F333"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color w:val="000000" w:themeColor="text1"/>
                <w:szCs w:val="21"/>
              </w:rPr>
              <w:tab/>
              <w:t>相机驱动接口设计</w:t>
            </w:r>
          </w:p>
          <w:p w14:paraId="79535B8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（8）</w:t>
            </w:r>
            <w:r w:rsidRPr="005A3FE6">
              <w:rPr>
                <w:rFonts w:ascii="宋体" w:hAnsi="宋体"/>
                <w:color w:val="000000" w:themeColor="text1"/>
                <w:szCs w:val="21"/>
              </w:rPr>
              <w:tab/>
              <w:t>输送线驱动接口设计</w:t>
            </w:r>
          </w:p>
          <w:p w14:paraId="17E1E764"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4）数字孪生模型逻辑控制设置</w:t>
            </w:r>
          </w:p>
          <w:p w14:paraId="2D4FD99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立体仓库逻辑控制</w:t>
            </w:r>
          </w:p>
          <w:p w14:paraId="43F00BEC"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AMR逻辑控制</w:t>
            </w:r>
          </w:p>
          <w:p w14:paraId="096CAAB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装配检测模块逻辑控制</w:t>
            </w:r>
          </w:p>
          <w:p w14:paraId="34A0B6A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lastRenderedPageBreak/>
              <w:t>（4）</w:t>
            </w:r>
            <w:r w:rsidRPr="005A3FE6">
              <w:rPr>
                <w:rFonts w:ascii="宋体" w:hAnsi="宋体"/>
                <w:color w:val="000000" w:themeColor="text1"/>
                <w:szCs w:val="21"/>
              </w:rPr>
              <w:tab/>
              <w:t>托盘逻辑控制</w:t>
            </w:r>
          </w:p>
          <w:p w14:paraId="1F6B9FAA"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w:t>
            </w:r>
            <w:r w:rsidRPr="005A3FE6">
              <w:rPr>
                <w:rFonts w:ascii="宋体" w:hAnsi="宋体"/>
                <w:color w:val="000000" w:themeColor="text1"/>
                <w:szCs w:val="21"/>
              </w:rPr>
              <w:tab/>
              <w:t>装配体3逻辑控制</w:t>
            </w:r>
          </w:p>
          <w:p w14:paraId="54EA082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w:t>
            </w:r>
            <w:r w:rsidRPr="005A3FE6">
              <w:rPr>
                <w:rFonts w:ascii="宋体" w:hAnsi="宋体"/>
                <w:color w:val="000000" w:themeColor="text1"/>
                <w:szCs w:val="21"/>
              </w:rPr>
              <w:tab/>
              <w:t>相机逻辑控制</w:t>
            </w:r>
          </w:p>
          <w:p w14:paraId="62A55E18"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color w:val="000000" w:themeColor="text1"/>
                <w:szCs w:val="21"/>
              </w:rPr>
              <w:tab/>
              <w:t>输送线逻辑控制</w:t>
            </w:r>
          </w:p>
          <w:p w14:paraId="183DDC61"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5）通信配置与信号映射</w:t>
            </w:r>
          </w:p>
          <w:p w14:paraId="56D2B156"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计算机IP地址设置</w:t>
            </w:r>
          </w:p>
          <w:p w14:paraId="7C8BB7B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外部通信配置</w:t>
            </w:r>
          </w:p>
          <w:p w14:paraId="55836B6D"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（3）</w:t>
            </w:r>
            <w:r w:rsidRPr="005A3FE6">
              <w:rPr>
                <w:rFonts w:ascii="宋体" w:hAnsi="宋体"/>
                <w:color w:val="000000" w:themeColor="text1"/>
                <w:szCs w:val="21"/>
              </w:rPr>
              <w:tab/>
              <w:t>虚实信号映射</w:t>
            </w:r>
          </w:p>
          <w:p w14:paraId="1D1DA9CE"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6）工作站虚实同步</w:t>
            </w:r>
          </w:p>
          <w:p w14:paraId="37CB8B47"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color w:val="000000" w:themeColor="text1"/>
                <w:szCs w:val="21"/>
              </w:rPr>
              <w:tab/>
              <w:t>立体仓库虚实同步</w:t>
            </w:r>
          </w:p>
          <w:p w14:paraId="1F0FBC59" w14:textId="77777777" w:rsidR="005A3FE6" w:rsidRPr="005A3FE6" w:rsidRDefault="005A3FE6">
            <w:pPr>
              <w:spacing w:line="360" w:lineRule="auto"/>
              <w:rPr>
                <w:rFonts w:ascii="宋体" w:hAnsi="宋体"/>
                <w:color w:val="000000" w:themeColor="text1"/>
                <w:szCs w:val="21"/>
              </w:rPr>
            </w:pPr>
            <w:r w:rsidRPr="005A3FE6">
              <w:rPr>
                <w:rFonts w:ascii="宋体" w:hAnsi="宋体"/>
                <w:color w:val="000000" w:themeColor="text1"/>
                <w:szCs w:val="21"/>
              </w:rPr>
              <w:t>（2）</w:t>
            </w:r>
            <w:r w:rsidRPr="005A3FE6">
              <w:rPr>
                <w:rFonts w:ascii="宋体" w:hAnsi="宋体"/>
                <w:color w:val="000000" w:themeColor="text1"/>
                <w:szCs w:val="21"/>
              </w:rPr>
              <w:tab/>
              <w:t>工作站虚实同步</w:t>
            </w:r>
          </w:p>
          <w:p w14:paraId="035DA1D4"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12</w:t>
            </w:r>
            <w:r w:rsidRPr="005A3FE6">
              <w:rPr>
                <w:rFonts w:ascii="宋体" w:hAnsi="宋体"/>
                <w:b/>
                <w:color w:val="000000" w:themeColor="text1"/>
              </w:rPr>
              <w:t>、</w:t>
            </w:r>
            <w:r w:rsidRPr="005A3FE6">
              <w:rPr>
                <w:rFonts w:ascii="宋体" w:hAnsi="宋体" w:hint="eastAsia"/>
                <w:b/>
                <w:color w:val="000000" w:themeColor="text1"/>
              </w:rPr>
              <w:t>仓储管理智能体</w:t>
            </w:r>
          </w:p>
          <w:p w14:paraId="352EF287" w14:textId="77777777" w:rsidR="005A3FE6" w:rsidRPr="005A3FE6" w:rsidRDefault="005A3FE6">
            <w:pPr>
              <w:widowControl/>
              <w:spacing w:line="360" w:lineRule="auto"/>
              <w:ind w:firstLineChars="200" w:firstLine="420"/>
              <w:jc w:val="left"/>
              <w:rPr>
                <w:rFonts w:ascii="宋体" w:hAnsi="宋体"/>
                <w:color w:val="000000" w:themeColor="text1"/>
              </w:rPr>
            </w:pPr>
            <w:r w:rsidRPr="005A3FE6">
              <w:rPr>
                <w:rFonts w:ascii="宋体" w:hAnsi="宋体" w:hint="eastAsia"/>
                <w:color w:val="000000" w:themeColor="text1"/>
              </w:rPr>
              <w:t>仓储管理智能体采用分层和模块化构建设计，实现多智能体协同工作，涵盖例如查询仓库信息等简单任务到任务规划的复杂任务，还包括针对任务规划边界校验的智能体协同合作，实现对仓库信息的精准把控与</w:t>
            </w:r>
            <w:proofErr w:type="spellStart"/>
            <w:r w:rsidRPr="005A3FE6">
              <w:rPr>
                <w:rFonts w:ascii="宋体" w:hAnsi="宋体" w:hint="eastAsia"/>
                <w:color w:val="000000" w:themeColor="text1"/>
              </w:rPr>
              <w:t>mes</w:t>
            </w:r>
            <w:proofErr w:type="spellEnd"/>
            <w:r w:rsidRPr="005A3FE6">
              <w:rPr>
                <w:rFonts w:ascii="宋体" w:hAnsi="宋体" w:hint="eastAsia"/>
                <w:color w:val="000000" w:themeColor="text1"/>
              </w:rPr>
              <w:t>仓库位置和plc映射关系，保障智能体在4B小模型能完成复杂且易出错的仓库货物的操作</w:t>
            </w:r>
            <w:r w:rsidRPr="005A3FE6">
              <w:rPr>
                <w:rFonts w:ascii="宋体" w:hAnsi="宋体"/>
                <w:color w:val="000000" w:themeColor="text1"/>
              </w:rPr>
              <w:t>。</w:t>
            </w:r>
          </w:p>
          <w:p w14:paraId="081F216C" w14:textId="77777777" w:rsidR="005A3FE6" w:rsidRPr="005A3FE6" w:rsidRDefault="005A3FE6">
            <w:pPr>
              <w:numPr>
                <w:ilvl w:val="0"/>
                <w:numId w:val="12"/>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系统架构</w:t>
            </w:r>
          </w:p>
          <w:p w14:paraId="41DA311E" w14:textId="77777777" w:rsidR="005A3FE6" w:rsidRPr="005A3FE6" w:rsidRDefault="005A3FE6">
            <w:pPr>
              <w:widowControl/>
              <w:spacing w:line="360" w:lineRule="auto"/>
              <w:jc w:val="left"/>
              <w:rPr>
                <w:rFonts w:ascii="宋体" w:hAnsi="宋体"/>
                <w:color w:val="000000" w:themeColor="text1"/>
              </w:rPr>
            </w:pPr>
            <w:r w:rsidRPr="005A3FE6">
              <w:rPr>
                <w:rFonts w:ascii="宋体" w:hAnsi="宋体" w:cs="宋体" w:hint="eastAsia"/>
                <w:color w:val="000000" w:themeColor="text1"/>
                <w:szCs w:val="21"/>
              </w:rPr>
              <w:t>（1）软件支持在windows下运行，支持轻量化部署，点击即可使用，智能体采用</w:t>
            </w:r>
            <w:proofErr w:type="spellStart"/>
            <w:r w:rsidRPr="005A3FE6">
              <w:rPr>
                <w:rFonts w:ascii="宋体" w:hAnsi="宋体" w:cs="宋体" w:hint="eastAsia"/>
                <w:color w:val="000000" w:themeColor="text1"/>
                <w:szCs w:val="21"/>
              </w:rPr>
              <w:t>langchain+langgraph</w:t>
            </w:r>
            <w:proofErr w:type="spellEnd"/>
            <w:r w:rsidRPr="005A3FE6">
              <w:rPr>
                <w:rFonts w:ascii="宋体" w:hAnsi="宋体" w:cs="宋体" w:hint="eastAsia"/>
                <w:color w:val="000000" w:themeColor="text1"/>
                <w:szCs w:val="21"/>
              </w:rPr>
              <w:t>作为核心框架，通过路由和状态管理实现多个代理的协同工作，通过</w:t>
            </w:r>
            <w:proofErr w:type="spellStart"/>
            <w:r w:rsidRPr="005A3FE6">
              <w:rPr>
                <w:rFonts w:ascii="宋体" w:hAnsi="宋体" w:cs="宋体" w:hint="eastAsia"/>
                <w:color w:val="000000" w:themeColor="text1"/>
                <w:szCs w:val="21"/>
              </w:rPr>
              <w:t>ollama</w:t>
            </w:r>
            <w:proofErr w:type="spellEnd"/>
            <w:r w:rsidRPr="005A3FE6">
              <w:rPr>
                <w:rFonts w:ascii="宋体" w:hAnsi="宋体" w:cs="宋体" w:hint="eastAsia"/>
                <w:color w:val="000000" w:themeColor="text1"/>
                <w:szCs w:val="21"/>
              </w:rPr>
              <w:t>实现本地大模型离线部署，无需联网即可使用。</w:t>
            </w:r>
          </w:p>
          <w:p w14:paraId="58786F9D" w14:textId="77777777" w:rsidR="005A3FE6" w:rsidRPr="005A3FE6" w:rsidRDefault="005A3FE6">
            <w:pPr>
              <w:numPr>
                <w:ilvl w:val="0"/>
                <w:numId w:val="13"/>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仓储管理：</w:t>
            </w:r>
          </w:p>
          <w:p w14:paraId="213A8037" w14:textId="77777777" w:rsidR="005A3FE6" w:rsidRPr="005A3FE6" w:rsidRDefault="005A3FE6">
            <w:pPr>
              <w:numPr>
                <w:ilvl w:val="0"/>
                <w:numId w:val="14"/>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查询仓库状态：提供给AI预置查询工具，可以随时读取当前仓库状态和码垛机的位置状态信息，方便AI获取最新信息来汇报信息和执行命令</w:t>
            </w:r>
            <w:r w:rsidRPr="005A3FE6">
              <w:rPr>
                <w:rFonts w:ascii="宋体" w:hAnsi="宋体"/>
                <w:bCs/>
                <w:color w:val="000000" w:themeColor="text1"/>
              </w:rPr>
              <w:t>；</w:t>
            </w:r>
          </w:p>
          <w:p w14:paraId="3C005C17" w14:textId="77777777" w:rsidR="005A3FE6" w:rsidRPr="005A3FE6" w:rsidRDefault="005A3FE6">
            <w:pPr>
              <w:numPr>
                <w:ilvl w:val="0"/>
                <w:numId w:val="14"/>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出入库与移库：提供给AI预置移动工具，可以直接控制PLC来实现工件的移动，实现具体的物理操作。</w:t>
            </w:r>
          </w:p>
          <w:p w14:paraId="3A2225B2" w14:textId="77777777" w:rsidR="005A3FE6" w:rsidRPr="005A3FE6" w:rsidRDefault="005A3FE6">
            <w:pPr>
              <w:numPr>
                <w:ilvl w:val="0"/>
                <w:numId w:val="13"/>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任务编排：</w:t>
            </w:r>
          </w:p>
          <w:p w14:paraId="27E6BE82" w14:textId="77777777" w:rsidR="005A3FE6" w:rsidRPr="005A3FE6" w:rsidRDefault="005A3FE6">
            <w:pPr>
              <w:numPr>
                <w:ilvl w:val="0"/>
                <w:numId w:val="15"/>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复杂任务规划：针对复杂的移库操作，涉及到多步执行的时候，会由LLM进行规划到多个单个移库指令，然后派发给下一个Agent执行</w:t>
            </w:r>
            <w:r w:rsidRPr="005A3FE6">
              <w:rPr>
                <w:rFonts w:ascii="宋体" w:hAnsi="宋体"/>
                <w:bCs/>
                <w:color w:val="000000" w:themeColor="text1"/>
              </w:rPr>
              <w:t>；</w:t>
            </w:r>
          </w:p>
          <w:p w14:paraId="389D694E" w14:textId="77777777" w:rsidR="005A3FE6" w:rsidRPr="005A3FE6" w:rsidRDefault="005A3FE6">
            <w:pPr>
              <w:numPr>
                <w:ilvl w:val="0"/>
                <w:numId w:val="15"/>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多步移动执行：根据派发的执行清单进行调用工具，实现Agent精准分步执行，由PLC具体完成。</w:t>
            </w:r>
          </w:p>
          <w:p w14:paraId="25FDDEC1" w14:textId="77777777" w:rsidR="005A3FE6" w:rsidRPr="005A3FE6" w:rsidRDefault="005A3FE6">
            <w:pPr>
              <w:numPr>
                <w:ilvl w:val="0"/>
                <w:numId w:val="13"/>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安全与审查</w:t>
            </w:r>
          </w:p>
          <w:p w14:paraId="7DE25978" w14:textId="77777777" w:rsidR="005A3FE6" w:rsidRPr="005A3FE6" w:rsidRDefault="005A3FE6">
            <w:p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（1）人工审查与中断恢复：在最后执行PLC写入时候，执行用户审查写入PLC信息是否符合用户的需求，当不符合用户需求时候可以更改需求重新生成执行清单，也可以拒绝执行清单命令</w:t>
            </w:r>
            <w:r w:rsidRPr="005A3FE6">
              <w:rPr>
                <w:rFonts w:ascii="宋体" w:hAnsi="宋体"/>
                <w:bCs/>
                <w:color w:val="000000" w:themeColor="text1"/>
              </w:rPr>
              <w:t>；</w:t>
            </w:r>
          </w:p>
          <w:p w14:paraId="4B2565E5" w14:textId="77777777" w:rsidR="005A3FE6" w:rsidRPr="005A3FE6" w:rsidRDefault="005A3FE6">
            <w:pPr>
              <w:spacing w:line="360" w:lineRule="auto"/>
              <w:rPr>
                <w:rFonts w:ascii="宋体" w:hAnsi="宋体" w:cs="宋体" w:hint="eastAsia"/>
                <w:color w:val="000000" w:themeColor="text1"/>
                <w:szCs w:val="21"/>
              </w:rPr>
            </w:pPr>
            <w:r w:rsidRPr="005A3FE6">
              <w:rPr>
                <w:rFonts w:ascii="宋体" w:hAnsi="宋体" w:cs="宋体"/>
                <w:color w:val="000000" w:themeColor="text1"/>
                <w:szCs w:val="21"/>
              </w:rPr>
              <w:lastRenderedPageBreak/>
              <w:t>（2）</w:t>
            </w:r>
            <w:r w:rsidRPr="005A3FE6">
              <w:rPr>
                <w:rFonts w:ascii="宋体" w:hAnsi="宋体" w:cs="宋体" w:hint="eastAsia"/>
                <w:color w:val="000000" w:themeColor="text1"/>
                <w:szCs w:val="21"/>
              </w:rPr>
              <w:t>多步移库模拟校验：为了预防AI下发危险操作指令，基于当前仓库状态模拟移动，自我校验，当发现逻辑错误则会回退重新生成清单，直到正确清单生成。</w:t>
            </w:r>
          </w:p>
          <w:p w14:paraId="167783EE" w14:textId="77777777" w:rsidR="005A3FE6" w:rsidRPr="005A3FE6" w:rsidRDefault="005A3FE6">
            <w:pPr>
              <w:numPr>
                <w:ilvl w:val="0"/>
                <w:numId w:val="13"/>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PLC通信与控制</w:t>
            </w:r>
          </w:p>
          <w:p w14:paraId="5D667156" w14:textId="77777777" w:rsidR="005A3FE6" w:rsidRPr="005A3FE6" w:rsidRDefault="005A3FE6">
            <w:p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（1）单点读写：预置工具进行PLC DB块中单个地址的读写，支持DBX/DBB/DBW/DBD格式</w:t>
            </w:r>
            <w:r w:rsidRPr="005A3FE6">
              <w:rPr>
                <w:rFonts w:ascii="宋体" w:hAnsi="宋体"/>
                <w:bCs/>
                <w:color w:val="000000" w:themeColor="text1"/>
              </w:rPr>
              <w:t>；</w:t>
            </w:r>
          </w:p>
          <w:p w14:paraId="316045D6" w14:textId="77777777" w:rsidR="005A3FE6" w:rsidRPr="005A3FE6" w:rsidRDefault="005A3FE6">
            <w:pPr>
              <w:spacing w:line="360" w:lineRule="auto"/>
              <w:rPr>
                <w:rFonts w:ascii="宋体" w:hAnsi="宋体" w:cs="宋体" w:hint="eastAsia"/>
                <w:color w:val="000000" w:themeColor="text1"/>
                <w:szCs w:val="21"/>
              </w:rPr>
            </w:pPr>
            <w:r w:rsidRPr="005A3FE6">
              <w:rPr>
                <w:rFonts w:ascii="宋体" w:hAnsi="宋体" w:cs="宋体"/>
                <w:color w:val="000000" w:themeColor="text1"/>
                <w:szCs w:val="21"/>
              </w:rPr>
              <w:t>（2）</w:t>
            </w:r>
            <w:r w:rsidRPr="005A3FE6">
              <w:rPr>
                <w:rFonts w:ascii="宋体" w:hAnsi="宋体" w:cs="宋体" w:hint="eastAsia"/>
                <w:color w:val="000000" w:themeColor="text1"/>
                <w:szCs w:val="21"/>
              </w:rPr>
              <w:t>批量读写：支持PLC DB块中连续多个位置的读写，并校验写入信息是否正确</w:t>
            </w:r>
            <w:r w:rsidRPr="005A3FE6">
              <w:rPr>
                <w:rFonts w:ascii="宋体" w:hAnsi="宋体"/>
                <w:bCs/>
                <w:color w:val="000000" w:themeColor="text1"/>
              </w:rPr>
              <w:t>；</w:t>
            </w:r>
          </w:p>
          <w:p w14:paraId="398247D7" w14:textId="77777777" w:rsidR="005A3FE6" w:rsidRPr="005A3FE6" w:rsidRDefault="005A3FE6">
            <w:pPr>
              <w:spacing w:line="360" w:lineRule="auto"/>
              <w:rPr>
                <w:rFonts w:ascii="宋体" w:hAnsi="宋体" w:cs="宋体" w:hint="eastAsia"/>
                <w:color w:val="000000" w:themeColor="text1"/>
                <w:szCs w:val="21"/>
              </w:rPr>
            </w:pPr>
            <w:r w:rsidRPr="005A3FE6">
              <w:rPr>
                <w:rFonts w:ascii="宋体" w:hAnsi="宋体" w:cs="宋体"/>
                <w:color w:val="000000" w:themeColor="text1"/>
                <w:szCs w:val="21"/>
              </w:rPr>
              <w:t>（3）</w:t>
            </w:r>
            <w:r w:rsidRPr="005A3FE6">
              <w:rPr>
                <w:rFonts w:ascii="宋体" w:hAnsi="宋体" w:cs="宋体" w:hint="eastAsia"/>
                <w:color w:val="000000" w:themeColor="text1"/>
                <w:szCs w:val="21"/>
              </w:rPr>
              <w:t>多点读写：涉及到多个DBX/DBB/DBW/DBD的组合也支持同时的写入和读出</w:t>
            </w:r>
            <w:r w:rsidRPr="005A3FE6">
              <w:rPr>
                <w:rFonts w:ascii="宋体" w:hAnsi="宋体"/>
                <w:bCs/>
                <w:color w:val="000000" w:themeColor="text1"/>
              </w:rPr>
              <w:t>；</w:t>
            </w:r>
          </w:p>
          <w:p w14:paraId="71D17507" w14:textId="77777777" w:rsidR="005A3FE6" w:rsidRPr="005A3FE6" w:rsidRDefault="005A3FE6">
            <w:pPr>
              <w:spacing w:line="360" w:lineRule="auto"/>
              <w:rPr>
                <w:rFonts w:ascii="宋体" w:hAnsi="宋体" w:cs="宋体" w:hint="eastAsia"/>
                <w:color w:val="000000" w:themeColor="text1"/>
                <w:szCs w:val="21"/>
              </w:rPr>
            </w:pPr>
            <w:r w:rsidRPr="005A3FE6">
              <w:rPr>
                <w:rFonts w:ascii="宋体" w:hAnsi="宋体" w:cs="宋体"/>
                <w:color w:val="000000" w:themeColor="text1"/>
                <w:szCs w:val="21"/>
              </w:rPr>
              <w:t>（4）</w:t>
            </w:r>
            <w:r w:rsidRPr="005A3FE6">
              <w:rPr>
                <w:rFonts w:ascii="宋体" w:hAnsi="宋体" w:cs="宋体" w:hint="eastAsia"/>
                <w:color w:val="000000" w:themeColor="text1"/>
                <w:szCs w:val="21"/>
              </w:rPr>
              <w:t>断线重连：支持自主检测PLC连接状态并尝试重新连接，超过3次连接失败则告知用户。</w:t>
            </w:r>
          </w:p>
          <w:p w14:paraId="26736C62" w14:textId="77777777" w:rsidR="005A3FE6" w:rsidRPr="005A3FE6" w:rsidRDefault="005A3FE6">
            <w:pPr>
              <w:numPr>
                <w:ilvl w:val="0"/>
                <w:numId w:val="13"/>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语音控制</w:t>
            </w:r>
          </w:p>
          <w:p w14:paraId="4CF6E5C4" w14:textId="77777777" w:rsidR="005A3FE6" w:rsidRPr="005A3FE6" w:rsidRDefault="005A3FE6">
            <w:pPr>
              <w:numPr>
                <w:ilvl w:val="0"/>
                <w:numId w:val="16"/>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语音输入：通过麦克风输入音频进行聊天对话</w:t>
            </w:r>
            <w:r w:rsidRPr="005A3FE6">
              <w:rPr>
                <w:rFonts w:ascii="宋体" w:hAnsi="宋体"/>
                <w:bCs/>
                <w:color w:val="000000" w:themeColor="text1"/>
              </w:rPr>
              <w:t>；</w:t>
            </w:r>
          </w:p>
          <w:p w14:paraId="4D300DD3" w14:textId="77777777" w:rsidR="005A3FE6" w:rsidRPr="005A3FE6" w:rsidRDefault="005A3FE6">
            <w:pPr>
              <w:numPr>
                <w:ilvl w:val="0"/>
                <w:numId w:val="16"/>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语音播报：点击后语音播报即可实现将智能体输出内容进行播报</w:t>
            </w:r>
            <w:r w:rsidRPr="005A3FE6">
              <w:rPr>
                <w:rFonts w:ascii="宋体" w:hAnsi="宋体"/>
                <w:bCs/>
                <w:color w:val="000000" w:themeColor="text1"/>
              </w:rPr>
              <w:t>；</w:t>
            </w:r>
          </w:p>
          <w:p w14:paraId="44353667" w14:textId="77777777" w:rsidR="005A3FE6" w:rsidRPr="005A3FE6" w:rsidRDefault="005A3FE6">
            <w:pPr>
              <w:numPr>
                <w:ilvl w:val="0"/>
                <w:numId w:val="16"/>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文本输入：聊天框输入文本进行对话聊天。</w:t>
            </w:r>
          </w:p>
          <w:p w14:paraId="2D1C0630"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13</w:t>
            </w:r>
            <w:r w:rsidRPr="005A3FE6">
              <w:rPr>
                <w:rFonts w:ascii="宋体" w:hAnsi="宋体"/>
                <w:b/>
                <w:color w:val="000000" w:themeColor="text1"/>
              </w:rPr>
              <w:t>、</w:t>
            </w:r>
            <w:r w:rsidRPr="005A3FE6">
              <w:rPr>
                <w:rFonts w:ascii="宋体" w:hAnsi="宋体" w:hint="eastAsia"/>
                <w:b/>
                <w:color w:val="000000" w:themeColor="text1"/>
              </w:rPr>
              <w:t>设备运维智能体</w:t>
            </w:r>
          </w:p>
          <w:p w14:paraId="4B5D9356" w14:textId="77777777" w:rsidR="005A3FE6" w:rsidRPr="005A3FE6" w:rsidRDefault="005A3FE6">
            <w:pPr>
              <w:widowControl/>
              <w:spacing w:line="360" w:lineRule="auto"/>
              <w:ind w:firstLineChars="200" w:firstLine="420"/>
              <w:jc w:val="left"/>
              <w:rPr>
                <w:rFonts w:ascii="宋体" w:hAnsi="宋体"/>
                <w:color w:val="000000" w:themeColor="text1"/>
              </w:rPr>
            </w:pPr>
            <w:r w:rsidRPr="005A3FE6">
              <w:rPr>
                <w:rFonts w:ascii="宋体" w:hAnsi="宋体" w:hint="eastAsia"/>
                <w:color w:val="000000" w:themeColor="text1"/>
              </w:rPr>
              <w:t>设备运维智能体作为连接用户与私有文档的桥梁，基于</w:t>
            </w:r>
            <w:proofErr w:type="spellStart"/>
            <w:r w:rsidRPr="005A3FE6">
              <w:rPr>
                <w:rFonts w:ascii="宋体" w:hAnsi="宋体" w:hint="eastAsia"/>
                <w:color w:val="000000" w:themeColor="text1"/>
              </w:rPr>
              <w:t>langchain+ChromaDB</w:t>
            </w:r>
            <w:proofErr w:type="spellEnd"/>
            <w:r w:rsidRPr="005A3FE6">
              <w:rPr>
                <w:rFonts w:ascii="宋体" w:hAnsi="宋体" w:hint="eastAsia"/>
                <w:color w:val="000000" w:themeColor="text1"/>
              </w:rPr>
              <w:t>架构搭建，通过本地Embedding模型实现语义理解并分析查询需求，针对不同文档类型动态选择解析与切片策略，以适配用户的不同格式，确保快速响应检索请求，同时针对本地CPU环境做模型量化与推理优化</w:t>
            </w:r>
            <w:r w:rsidRPr="005A3FE6">
              <w:rPr>
                <w:rFonts w:ascii="宋体" w:hAnsi="宋体"/>
                <w:color w:val="000000" w:themeColor="text1"/>
              </w:rPr>
              <w:t>。</w:t>
            </w:r>
          </w:p>
          <w:p w14:paraId="4D1A1DC5" w14:textId="77777777" w:rsidR="005A3FE6" w:rsidRPr="005A3FE6" w:rsidRDefault="005A3FE6">
            <w:pPr>
              <w:numPr>
                <w:ilvl w:val="0"/>
                <w:numId w:val="17"/>
              </w:numPr>
              <w:spacing w:line="360" w:lineRule="auto"/>
              <w:rPr>
                <w:rFonts w:ascii="宋体" w:hAnsi="宋体"/>
                <w:color w:val="000000" w:themeColor="text1"/>
              </w:rPr>
            </w:pPr>
            <w:r w:rsidRPr="005A3FE6">
              <w:rPr>
                <w:rFonts w:ascii="宋体" w:hAnsi="宋体" w:hint="eastAsia"/>
                <w:color w:val="000000" w:themeColor="text1"/>
              </w:rPr>
              <w:t>系统架构</w:t>
            </w:r>
          </w:p>
          <w:p w14:paraId="6ECB64D3" w14:textId="77777777" w:rsidR="005A3FE6" w:rsidRPr="005A3FE6" w:rsidRDefault="005A3FE6">
            <w:pPr>
              <w:numPr>
                <w:ilvl w:val="0"/>
                <w:numId w:val="18"/>
              </w:numPr>
              <w:spacing w:line="360" w:lineRule="auto"/>
              <w:rPr>
                <w:rFonts w:ascii="宋体" w:hAnsi="宋体" w:cs="宋体" w:hint="eastAsia"/>
                <w:color w:val="000000" w:themeColor="text1"/>
                <w:szCs w:val="21"/>
              </w:rPr>
            </w:pPr>
            <w:r w:rsidRPr="005A3FE6">
              <w:rPr>
                <w:rFonts w:ascii="宋体" w:hAnsi="宋体" w:cs="宋体" w:hint="eastAsia"/>
                <w:color w:val="000000" w:themeColor="text1"/>
                <w:szCs w:val="21"/>
              </w:rPr>
              <w:t>软件支持在windows下运行，支持轻量化部署，点击即可使用，智能体采用</w:t>
            </w:r>
            <w:proofErr w:type="spellStart"/>
            <w:r w:rsidRPr="005A3FE6">
              <w:rPr>
                <w:rFonts w:ascii="宋体" w:hAnsi="宋体" w:cs="宋体" w:hint="eastAsia"/>
                <w:color w:val="000000" w:themeColor="text1"/>
                <w:szCs w:val="21"/>
              </w:rPr>
              <w:t>Langchain+ChromaDB</w:t>
            </w:r>
            <w:proofErr w:type="spellEnd"/>
            <w:r w:rsidRPr="005A3FE6">
              <w:rPr>
                <w:rFonts w:ascii="宋体" w:hAnsi="宋体" w:cs="宋体" w:hint="eastAsia"/>
                <w:color w:val="000000" w:themeColor="text1"/>
                <w:szCs w:val="21"/>
              </w:rPr>
              <w:t>作为核心框架，通过Document Loader和Text Splitter实现文档存储流水线，通过本地实现嵌入向量模型离线部署，采用Python语言进行开发，具有优异的异步性能。</w:t>
            </w:r>
          </w:p>
          <w:p w14:paraId="0AD28A26" w14:textId="77777777" w:rsidR="005A3FE6" w:rsidRPr="005A3FE6" w:rsidRDefault="005A3FE6">
            <w:pPr>
              <w:numPr>
                <w:ilvl w:val="0"/>
                <w:numId w:val="17"/>
              </w:numPr>
              <w:spacing w:line="360" w:lineRule="auto"/>
              <w:rPr>
                <w:rFonts w:ascii="宋体" w:hAnsi="宋体"/>
                <w:color w:val="000000" w:themeColor="text1"/>
              </w:rPr>
            </w:pPr>
            <w:r w:rsidRPr="005A3FE6">
              <w:rPr>
                <w:rFonts w:ascii="宋体" w:hAnsi="宋体" w:hint="eastAsia"/>
                <w:color w:val="000000" w:themeColor="text1"/>
              </w:rPr>
              <w:t>文档管理</w:t>
            </w:r>
          </w:p>
          <w:p w14:paraId="7B019E5B" w14:textId="77777777" w:rsidR="005A3FE6" w:rsidRPr="005A3FE6" w:rsidRDefault="005A3FE6">
            <w:pPr>
              <w:numPr>
                <w:ilvl w:val="0"/>
                <w:numId w:val="19"/>
              </w:numPr>
              <w:spacing w:line="360" w:lineRule="auto"/>
              <w:rPr>
                <w:rFonts w:ascii="宋体" w:hAnsi="宋体"/>
                <w:color w:val="000000" w:themeColor="text1"/>
              </w:rPr>
            </w:pPr>
            <w:r w:rsidRPr="005A3FE6">
              <w:rPr>
                <w:rFonts w:ascii="宋体" w:hAnsi="宋体" w:hint="eastAsia"/>
                <w:color w:val="000000" w:themeColor="text1"/>
              </w:rPr>
              <w:t>点击上传：点击上传按钮即可打开文件窗口选择单个或者多个文件进行上传</w:t>
            </w:r>
            <w:r w:rsidRPr="005A3FE6">
              <w:rPr>
                <w:rFonts w:ascii="宋体" w:hAnsi="宋体"/>
                <w:bCs/>
                <w:color w:val="000000" w:themeColor="text1"/>
              </w:rPr>
              <w:t>；</w:t>
            </w:r>
          </w:p>
          <w:p w14:paraId="224AC164" w14:textId="77777777" w:rsidR="005A3FE6" w:rsidRPr="005A3FE6" w:rsidRDefault="005A3FE6">
            <w:pPr>
              <w:numPr>
                <w:ilvl w:val="0"/>
                <w:numId w:val="19"/>
              </w:numPr>
              <w:spacing w:line="360" w:lineRule="auto"/>
              <w:rPr>
                <w:rFonts w:ascii="宋体" w:hAnsi="宋体"/>
                <w:color w:val="000000" w:themeColor="text1"/>
              </w:rPr>
            </w:pPr>
            <w:r w:rsidRPr="005A3FE6">
              <w:rPr>
                <w:rFonts w:ascii="宋体" w:hAnsi="宋体" w:hint="eastAsia"/>
                <w:color w:val="000000" w:themeColor="text1"/>
              </w:rPr>
              <w:t>文档导出：当文档上传后点击文档导出按钮支持将文档重新下载到本地</w:t>
            </w:r>
            <w:r w:rsidRPr="005A3FE6">
              <w:rPr>
                <w:rFonts w:ascii="宋体" w:hAnsi="宋体"/>
                <w:bCs/>
                <w:color w:val="000000" w:themeColor="text1"/>
              </w:rPr>
              <w:t>；</w:t>
            </w:r>
          </w:p>
          <w:p w14:paraId="4ED9880C"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文档删除：当文档上传后选择想要删除的文档即可从知识库中删除。</w:t>
            </w:r>
          </w:p>
          <w:p w14:paraId="090E0F4A" w14:textId="77777777" w:rsidR="005A3FE6" w:rsidRPr="005A3FE6" w:rsidRDefault="005A3FE6">
            <w:pPr>
              <w:numPr>
                <w:ilvl w:val="0"/>
                <w:numId w:val="17"/>
              </w:numPr>
              <w:spacing w:line="360" w:lineRule="auto"/>
              <w:rPr>
                <w:rFonts w:ascii="宋体" w:hAnsi="宋体"/>
                <w:color w:val="000000" w:themeColor="text1"/>
              </w:rPr>
            </w:pPr>
            <w:r w:rsidRPr="005A3FE6">
              <w:rPr>
                <w:rFonts w:ascii="宋体" w:hAnsi="宋体" w:hint="eastAsia"/>
                <w:color w:val="000000" w:themeColor="text1"/>
              </w:rPr>
              <w:t>文档解析</w:t>
            </w:r>
          </w:p>
          <w:p w14:paraId="78C44E97" w14:textId="77777777" w:rsidR="005A3FE6" w:rsidRPr="005A3FE6" w:rsidRDefault="005A3FE6">
            <w:pPr>
              <w:numPr>
                <w:ilvl w:val="0"/>
                <w:numId w:val="20"/>
              </w:numPr>
              <w:spacing w:line="360" w:lineRule="auto"/>
              <w:rPr>
                <w:rFonts w:ascii="宋体" w:hAnsi="宋体"/>
                <w:color w:val="000000" w:themeColor="text1"/>
              </w:rPr>
            </w:pPr>
            <w:r w:rsidRPr="005A3FE6">
              <w:rPr>
                <w:rFonts w:ascii="宋体" w:hAnsi="宋体" w:hint="eastAsia"/>
                <w:color w:val="000000" w:themeColor="text1"/>
              </w:rPr>
              <w:t>格式解析：支持pdf、docx、pptx、markdown、txt格式文档进行解析后上传知识库</w:t>
            </w:r>
            <w:r w:rsidRPr="005A3FE6">
              <w:rPr>
                <w:rFonts w:ascii="宋体" w:hAnsi="宋体"/>
                <w:bCs/>
                <w:color w:val="000000" w:themeColor="text1"/>
              </w:rPr>
              <w:t>；</w:t>
            </w:r>
          </w:p>
          <w:p w14:paraId="3AACF354" w14:textId="77777777" w:rsidR="005A3FE6" w:rsidRPr="005A3FE6" w:rsidRDefault="005A3FE6">
            <w:pPr>
              <w:numPr>
                <w:ilvl w:val="0"/>
                <w:numId w:val="20"/>
              </w:numPr>
              <w:spacing w:line="360" w:lineRule="auto"/>
              <w:rPr>
                <w:rFonts w:ascii="宋体" w:hAnsi="宋体"/>
                <w:color w:val="000000" w:themeColor="text1"/>
              </w:rPr>
            </w:pPr>
            <w:r w:rsidRPr="005A3FE6">
              <w:rPr>
                <w:rFonts w:ascii="宋体" w:hAnsi="宋体" w:hint="eastAsia"/>
                <w:color w:val="000000" w:themeColor="text1"/>
              </w:rPr>
              <w:t>扫描件识别：针对扫描版本的PDF可以实现自动进行文字识别解析保存到知识库。</w:t>
            </w:r>
          </w:p>
          <w:p w14:paraId="5A2692B7" w14:textId="77777777" w:rsidR="005A3FE6" w:rsidRPr="005A3FE6" w:rsidRDefault="005A3FE6">
            <w:pPr>
              <w:numPr>
                <w:ilvl w:val="0"/>
                <w:numId w:val="17"/>
              </w:numPr>
              <w:spacing w:line="360" w:lineRule="auto"/>
              <w:rPr>
                <w:rFonts w:ascii="宋体" w:hAnsi="宋体"/>
                <w:color w:val="000000" w:themeColor="text1"/>
              </w:rPr>
            </w:pPr>
            <w:r w:rsidRPr="005A3FE6">
              <w:rPr>
                <w:rFonts w:ascii="宋体" w:hAnsi="宋体" w:hint="eastAsia"/>
                <w:color w:val="000000" w:themeColor="text1"/>
              </w:rPr>
              <w:t>运维知识库检索</w:t>
            </w:r>
          </w:p>
          <w:p w14:paraId="61A248D0" w14:textId="77777777" w:rsidR="005A3FE6" w:rsidRPr="005A3FE6" w:rsidRDefault="005A3FE6">
            <w:pPr>
              <w:numPr>
                <w:ilvl w:val="0"/>
                <w:numId w:val="21"/>
              </w:numPr>
              <w:spacing w:line="360" w:lineRule="auto"/>
              <w:rPr>
                <w:rFonts w:ascii="宋体" w:hAnsi="宋体"/>
                <w:color w:val="000000" w:themeColor="text1"/>
              </w:rPr>
            </w:pPr>
            <w:r w:rsidRPr="005A3FE6">
              <w:rPr>
                <w:rFonts w:ascii="宋体" w:hAnsi="宋体" w:hint="eastAsia"/>
                <w:color w:val="000000" w:themeColor="text1"/>
              </w:rPr>
              <w:lastRenderedPageBreak/>
              <w:t>智能体检索：通过聊天框询问智能体文档内容，智能体自动检索并整理总结返回信息</w:t>
            </w:r>
            <w:r w:rsidRPr="005A3FE6">
              <w:rPr>
                <w:rFonts w:ascii="宋体" w:hAnsi="宋体"/>
                <w:bCs/>
                <w:color w:val="000000" w:themeColor="text1"/>
              </w:rPr>
              <w:t>；</w:t>
            </w:r>
          </w:p>
          <w:p w14:paraId="2AA032AB" w14:textId="77777777" w:rsidR="005A3FE6" w:rsidRPr="005A3FE6" w:rsidRDefault="005A3FE6">
            <w:pPr>
              <w:numPr>
                <w:ilvl w:val="0"/>
                <w:numId w:val="21"/>
              </w:numPr>
              <w:spacing w:line="360" w:lineRule="auto"/>
              <w:rPr>
                <w:rFonts w:ascii="宋体" w:hAnsi="宋体"/>
                <w:color w:val="000000" w:themeColor="text1"/>
              </w:rPr>
            </w:pPr>
            <w:r w:rsidRPr="005A3FE6">
              <w:rPr>
                <w:rFonts w:ascii="宋体" w:hAnsi="宋体" w:hint="eastAsia"/>
                <w:color w:val="000000" w:themeColor="text1"/>
              </w:rPr>
              <w:t>运维知识库选择：支持点击选择不同的运维知识库让智能体进行检索。</w:t>
            </w:r>
          </w:p>
          <w:p w14:paraId="01B1A4BB" w14:textId="77777777" w:rsidR="005A3FE6" w:rsidRPr="005A3FE6" w:rsidRDefault="005A3FE6">
            <w:pPr>
              <w:numPr>
                <w:ilvl w:val="0"/>
                <w:numId w:val="17"/>
              </w:numPr>
              <w:spacing w:line="360" w:lineRule="auto"/>
              <w:rPr>
                <w:rFonts w:ascii="宋体" w:hAnsi="宋体"/>
                <w:color w:val="000000" w:themeColor="text1"/>
              </w:rPr>
            </w:pPr>
            <w:r w:rsidRPr="005A3FE6">
              <w:rPr>
                <w:rFonts w:ascii="宋体" w:hAnsi="宋体" w:hint="eastAsia"/>
                <w:color w:val="000000" w:themeColor="text1"/>
              </w:rPr>
              <w:t>运维知识库管理</w:t>
            </w:r>
          </w:p>
          <w:p w14:paraId="08F73CAA" w14:textId="77777777" w:rsidR="005A3FE6" w:rsidRPr="005A3FE6" w:rsidRDefault="005A3FE6">
            <w:pPr>
              <w:numPr>
                <w:ilvl w:val="0"/>
                <w:numId w:val="22"/>
              </w:numPr>
              <w:spacing w:line="360" w:lineRule="auto"/>
              <w:rPr>
                <w:rFonts w:ascii="宋体" w:hAnsi="宋体"/>
                <w:color w:val="000000" w:themeColor="text1"/>
              </w:rPr>
            </w:pPr>
            <w:r w:rsidRPr="005A3FE6">
              <w:rPr>
                <w:rFonts w:ascii="宋体" w:hAnsi="宋体" w:hint="eastAsia"/>
                <w:color w:val="000000" w:themeColor="text1"/>
              </w:rPr>
              <w:t>添加运维知识库：点击添加按钮即可添加一个新的知识库，然后用户可以向这个运维知识库中添加文档内容</w:t>
            </w:r>
            <w:r w:rsidRPr="005A3FE6">
              <w:rPr>
                <w:rFonts w:ascii="宋体" w:hAnsi="宋体"/>
                <w:bCs/>
                <w:color w:val="000000" w:themeColor="text1"/>
              </w:rPr>
              <w:t>；</w:t>
            </w:r>
          </w:p>
          <w:p w14:paraId="57D6279F" w14:textId="77777777" w:rsidR="005A3FE6" w:rsidRPr="005A3FE6" w:rsidRDefault="005A3FE6">
            <w:pPr>
              <w:numPr>
                <w:ilvl w:val="0"/>
                <w:numId w:val="22"/>
              </w:numPr>
              <w:spacing w:line="360" w:lineRule="auto"/>
              <w:rPr>
                <w:rFonts w:ascii="宋体" w:hAnsi="宋体"/>
                <w:color w:val="000000" w:themeColor="text1"/>
              </w:rPr>
            </w:pPr>
            <w:r w:rsidRPr="005A3FE6">
              <w:rPr>
                <w:rFonts w:ascii="宋体" w:hAnsi="宋体" w:hint="eastAsia"/>
                <w:color w:val="000000" w:themeColor="text1"/>
              </w:rPr>
              <w:t>运维知识库删除：选择运维知识库然后点击删除按钮即可将所选知识库删除</w:t>
            </w:r>
            <w:r w:rsidRPr="005A3FE6">
              <w:rPr>
                <w:rFonts w:ascii="宋体" w:hAnsi="宋体"/>
                <w:bCs/>
                <w:color w:val="000000" w:themeColor="text1"/>
              </w:rPr>
              <w:t>；</w:t>
            </w:r>
          </w:p>
          <w:p w14:paraId="077D0CCA" w14:textId="77777777" w:rsidR="005A3FE6" w:rsidRPr="005A3FE6" w:rsidRDefault="005A3FE6">
            <w:pPr>
              <w:numPr>
                <w:ilvl w:val="0"/>
                <w:numId w:val="22"/>
              </w:numPr>
              <w:spacing w:line="360" w:lineRule="auto"/>
              <w:rPr>
                <w:rFonts w:ascii="宋体" w:hAnsi="宋体"/>
                <w:color w:val="000000" w:themeColor="text1"/>
              </w:rPr>
            </w:pPr>
            <w:r w:rsidRPr="005A3FE6">
              <w:rPr>
                <w:rFonts w:ascii="宋体" w:hAnsi="宋体" w:hint="eastAsia"/>
                <w:color w:val="000000" w:themeColor="text1"/>
              </w:rPr>
              <w:t>重命名运维知识库：选择知识库然后点击重命名即可重新更改知识库的名称</w:t>
            </w:r>
            <w:r w:rsidRPr="005A3FE6">
              <w:rPr>
                <w:rFonts w:ascii="宋体" w:hAnsi="宋体"/>
                <w:bCs/>
                <w:color w:val="000000" w:themeColor="text1"/>
              </w:rPr>
              <w:t>；</w:t>
            </w:r>
          </w:p>
          <w:p w14:paraId="5E94505D" w14:textId="77777777" w:rsidR="005A3FE6" w:rsidRPr="005A3FE6" w:rsidRDefault="005A3FE6">
            <w:pPr>
              <w:numPr>
                <w:ilvl w:val="0"/>
                <w:numId w:val="22"/>
              </w:numPr>
              <w:spacing w:line="360" w:lineRule="auto"/>
              <w:rPr>
                <w:rFonts w:ascii="宋体" w:hAnsi="宋体"/>
                <w:color w:val="000000" w:themeColor="text1"/>
              </w:rPr>
            </w:pPr>
            <w:r w:rsidRPr="005A3FE6">
              <w:rPr>
                <w:rFonts w:ascii="宋体" w:hAnsi="宋体" w:hint="eastAsia"/>
                <w:color w:val="000000" w:themeColor="text1"/>
              </w:rPr>
              <w:t>文档内容切分：当建立知识库后，可以默认设置，也可以点击高级设置修改固定长度切分：按字符或token数固定切分；修改重叠大小：相邻文本块之间重复的内容量修改，确保分段后文本块之间仍有上下文联系。</w:t>
            </w:r>
          </w:p>
          <w:p w14:paraId="31E6ED8B" w14:textId="77777777" w:rsidR="005A3FE6" w:rsidRPr="005A3FE6" w:rsidRDefault="005A3FE6">
            <w:pPr>
              <w:numPr>
                <w:ilvl w:val="0"/>
                <w:numId w:val="17"/>
              </w:numPr>
              <w:spacing w:line="360" w:lineRule="auto"/>
              <w:rPr>
                <w:rFonts w:ascii="宋体" w:hAnsi="宋体"/>
                <w:color w:val="000000" w:themeColor="text1"/>
              </w:rPr>
            </w:pPr>
            <w:r w:rsidRPr="005A3FE6">
              <w:rPr>
                <w:rFonts w:ascii="宋体" w:hAnsi="宋体" w:hint="eastAsia"/>
                <w:color w:val="000000" w:themeColor="text1"/>
              </w:rPr>
              <w:t>检索模式</w:t>
            </w:r>
          </w:p>
          <w:p w14:paraId="28C69B97" w14:textId="77777777" w:rsidR="005A3FE6" w:rsidRPr="005A3FE6" w:rsidRDefault="005A3FE6">
            <w:pPr>
              <w:numPr>
                <w:ilvl w:val="0"/>
                <w:numId w:val="23"/>
              </w:numPr>
              <w:spacing w:line="360" w:lineRule="auto"/>
              <w:rPr>
                <w:rFonts w:ascii="宋体" w:hAnsi="宋体"/>
                <w:color w:val="000000" w:themeColor="text1"/>
              </w:rPr>
            </w:pPr>
            <w:r w:rsidRPr="005A3FE6">
              <w:rPr>
                <w:rFonts w:ascii="宋体" w:hAnsi="宋体" w:hint="eastAsia"/>
                <w:color w:val="000000" w:themeColor="text1"/>
              </w:rPr>
              <w:t>语义检索：当选择了运维知识库，可以选择语义检索，即用户以自然语言描述问题理解同义词或者近义词</w:t>
            </w:r>
            <w:r w:rsidRPr="005A3FE6">
              <w:rPr>
                <w:rFonts w:ascii="宋体" w:hAnsi="宋体"/>
                <w:bCs/>
                <w:color w:val="000000" w:themeColor="text1"/>
              </w:rPr>
              <w:t>；</w:t>
            </w:r>
          </w:p>
          <w:p w14:paraId="634F9C6C" w14:textId="77777777" w:rsidR="005A3FE6" w:rsidRPr="005A3FE6" w:rsidRDefault="005A3FE6">
            <w:pPr>
              <w:numPr>
                <w:ilvl w:val="0"/>
                <w:numId w:val="23"/>
              </w:numPr>
              <w:spacing w:line="360" w:lineRule="auto"/>
              <w:rPr>
                <w:rFonts w:ascii="宋体" w:hAnsi="宋体"/>
                <w:color w:val="000000" w:themeColor="text1"/>
              </w:rPr>
            </w:pPr>
            <w:r w:rsidRPr="005A3FE6">
              <w:rPr>
                <w:rFonts w:ascii="宋体" w:hAnsi="宋体" w:hint="eastAsia"/>
                <w:color w:val="000000" w:themeColor="text1"/>
              </w:rPr>
              <w:t>混合检索：当选择了运维知识库，可以选择混合检索，即语义理解和关键词精确匹配，召回率高</w:t>
            </w:r>
            <w:r w:rsidRPr="005A3FE6">
              <w:rPr>
                <w:rFonts w:ascii="宋体" w:hAnsi="宋体"/>
                <w:bCs/>
                <w:color w:val="000000" w:themeColor="text1"/>
              </w:rPr>
              <w:t>；</w:t>
            </w:r>
          </w:p>
          <w:p w14:paraId="2B7A595B" w14:textId="77777777" w:rsidR="005A3FE6" w:rsidRPr="005A3FE6" w:rsidRDefault="005A3FE6">
            <w:pPr>
              <w:numPr>
                <w:ilvl w:val="0"/>
                <w:numId w:val="23"/>
              </w:numPr>
              <w:spacing w:line="360" w:lineRule="auto"/>
              <w:rPr>
                <w:rFonts w:ascii="宋体" w:hAnsi="宋体"/>
                <w:color w:val="000000" w:themeColor="text1"/>
              </w:rPr>
            </w:pPr>
            <w:r w:rsidRPr="005A3FE6">
              <w:rPr>
                <w:rFonts w:ascii="宋体" w:hAnsi="宋体" w:hint="eastAsia"/>
                <w:color w:val="000000" w:themeColor="text1"/>
              </w:rPr>
              <w:t>元数据检索：当选择了运维知识库，可以选择元数据检索，选择需要检索的时间范围和类别然后进行检索，大幅度减少检索范围，提高精度。</w:t>
            </w:r>
          </w:p>
          <w:p w14:paraId="11B940BB"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14</w:t>
            </w:r>
            <w:r w:rsidRPr="005A3FE6">
              <w:rPr>
                <w:rFonts w:ascii="宋体" w:hAnsi="宋体"/>
                <w:b/>
                <w:color w:val="000000" w:themeColor="text1"/>
              </w:rPr>
              <w:t>、百事通智匠平台</w:t>
            </w:r>
          </w:p>
          <w:p w14:paraId="7FE1E57A" w14:textId="013EFAEB" w:rsidR="005A3FE6" w:rsidRPr="005A3FE6" w:rsidRDefault="005A3FE6">
            <w:pPr>
              <w:spacing w:line="360" w:lineRule="auto"/>
              <w:ind w:firstLine="420"/>
              <w:rPr>
                <w:rFonts w:ascii="宋体" w:hAnsi="宋体" w:hint="eastAsia"/>
                <w:color w:val="000000" w:themeColor="text1"/>
                <w:szCs w:val="21"/>
              </w:rPr>
            </w:pPr>
            <w:r w:rsidRPr="005A3FE6">
              <w:rPr>
                <w:rFonts w:ascii="宋体" w:hAnsi="宋体" w:hint="eastAsia"/>
                <w:color w:val="000000" w:themeColor="text1"/>
                <w:szCs w:val="21"/>
              </w:rPr>
              <w:t>百事通智匠平台深度融合人工智能的大模型技术，</w:t>
            </w:r>
            <w:r w:rsidRPr="005A3FE6">
              <w:rPr>
                <w:rFonts w:ascii="宋体" w:hAnsi="宋体"/>
                <w:color w:val="000000" w:themeColor="text1"/>
                <w:szCs w:val="21"/>
              </w:rPr>
              <w:t>平台内置多个任务导向型智能体，主要包括智能教学助手、智能实训助手、智能考核助手、智能产品助手、智能科研助手等五大核心功能，为学校教师和学生提供一站式AI辅助服务。</w:t>
            </w:r>
          </w:p>
          <w:p w14:paraId="3ED83DF5"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14.1 平台架构</w:t>
            </w:r>
          </w:p>
          <w:p w14:paraId="10B53F44" w14:textId="77777777" w:rsidR="005A3FE6" w:rsidRPr="005A3FE6" w:rsidRDefault="005A3FE6">
            <w:pPr>
              <w:spacing w:line="360" w:lineRule="auto"/>
              <w:ind w:firstLine="420"/>
              <w:rPr>
                <w:rFonts w:ascii="宋体" w:hAnsi="宋体" w:hint="eastAsia"/>
                <w:color w:val="000000" w:themeColor="text1"/>
                <w:szCs w:val="21"/>
              </w:rPr>
            </w:pPr>
            <w:r w:rsidRPr="005A3FE6">
              <w:rPr>
                <w:rFonts w:ascii="宋体" w:hAnsi="宋体" w:hint="eastAsia"/>
                <w:color w:val="000000" w:themeColor="text1"/>
                <w:szCs w:val="21"/>
              </w:rPr>
              <w:t>平台采用</w:t>
            </w:r>
            <w:r w:rsidRPr="005A3FE6">
              <w:rPr>
                <w:rFonts w:ascii="宋体" w:hAnsi="宋体"/>
                <w:color w:val="000000" w:themeColor="text1"/>
                <w:szCs w:val="21"/>
              </w:rPr>
              <w:t>B/S架构设计，支持市场主流浏览器，用户无需安装即可直接使用。</w:t>
            </w:r>
          </w:p>
          <w:p w14:paraId="197A09E2" w14:textId="77777777" w:rsidR="005A3FE6" w:rsidRPr="005A3FE6" w:rsidRDefault="005A3FE6">
            <w:pPr>
              <w:spacing w:line="360" w:lineRule="auto"/>
              <w:rPr>
                <w:rFonts w:ascii="宋体" w:hAnsi="宋体" w:hint="eastAsia"/>
                <w:color w:val="000000" w:themeColor="text1"/>
                <w:szCs w:val="21"/>
              </w:rPr>
            </w:pPr>
            <w:r w:rsidRPr="005A3FE6">
              <w:rPr>
                <w:rFonts w:ascii="宋体" w:hAnsi="宋体" w:hint="eastAsia"/>
                <w:color w:val="000000" w:themeColor="text1"/>
                <w:szCs w:val="21"/>
              </w:rPr>
              <w:t>1）采用</w:t>
            </w:r>
            <w:r w:rsidRPr="005A3FE6">
              <w:rPr>
                <w:rFonts w:ascii="宋体" w:hAnsi="宋体"/>
                <w:color w:val="000000" w:themeColor="text1"/>
                <w:szCs w:val="21"/>
              </w:rPr>
              <w:t>分层技术设计实现高效数据处理、快速响应及灵活扩展，可支撑稳定的高并发访问，满足线上教学场景的技术需求。</w:t>
            </w:r>
          </w:p>
          <w:p w14:paraId="08CDC217" w14:textId="77777777" w:rsidR="005A3FE6" w:rsidRPr="005A3FE6" w:rsidRDefault="005A3FE6">
            <w:pPr>
              <w:spacing w:line="360" w:lineRule="auto"/>
              <w:rPr>
                <w:rFonts w:ascii="宋体" w:hAnsi="宋体" w:hint="eastAsia"/>
                <w:color w:val="000000" w:themeColor="text1"/>
                <w:szCs w:val="21"/>
              </w:rPr>
            </w:pPr>
            <w:r w:rsidRPr="005A3FE6">
              <w:rPr>
                <w:rFonts w:ascii="宋体" w:hAnsi="宋体" w:hint="eastAsia"/>
                <w:color w:val="000000" w:themeColor="text1"/>
                <w:szCs w:val="21"/>
              </w:rPr>
              <w:t>2）基于</w:t>
            </w:r>
            <w:r w:rsidRPr="005A3FE6">
              <w:rPr>
                <w:rFonts w:ascii="宋体" w:hAnsi="宋体"/>
                <w:color w:val="000000" w:themeColor="text1"/>
                <w:szCs w:val="21"/>
              </w:rPr>
              <w:t>SpringBoot+Vue3.0构建，后端集成</w:t>
            </w:r>
            <w:proofErr w:type="spellStart"/>
            <w:r w:rsidRPr="005A3FE6">
              <w:rPr>
                <w:rFonts w:ascii="宋体" w:hAnsi="宋体"/>
                <w:color w:val="000000" w:themeColor="text1"/>
                <w:szCs w:val="21"/>
              </w:rPr>
              <w:t>SpringAI</w:t>
            </w:r>
            <w:proofErr w:type="spellEnd"/>
            <w:r w:rsidRPr="005A3FE6">
              <w:rPr>
                <w:rFonts w:ascii="宋体" w:hAnsi="宋体"/>
                <w:color w:val="000000" w:themeColor="text1"/>
                <w:szCs w:val="21"/>
              </w:rPr>
              <w:t>框架，结合PostgreSQL、</w:t>
            </w:r>
            <w:proofErr w:type="spellStart"/>
            <w:r w:rsidRPr="005A3FE6">
              <w:rPr>
                <w:rFonts w:ascii="宋体" w:hAnsi="宋体"/>
                <w:color w:val="000000" w:themeColor="text1"/>
                <w:szCs w:val="21"/>
              </w:rPr>
              <w:t>MyBatis</w:t>
            </w:r>
            <w:proofErr w:type="spellEnd"/>
            <w:r w:rsidRPr="005A3FE6">
              <w:rPr>
                <w:rFonts w:ascii="宋体" w:hAnsi="宋体"/>
                <w:color w:val="000000" w:themeColor="text1"/>
                <w:szCs w:val="21"/>
              </w:rPr>
              <w:t>实现稳定高效数据处理，</w:t>
            </w:r>
            <w:r w:rsidRPr="005A3FE6">
              <w:rPr>
                <w:rFonts w:ascii="宋体" w:hAnsi="宋体" w:hint="eastAsia"/>
                <w:color w:val="000000" w:themeColor="text1"/>
                <w:szCs w:val="21"/>
              </w:rPr>
              <w:t>并</w:t>
            </w:r>
            <w:r w:rsidRPr="005A3FE6">
              <w:rPr>
                <w:rFonts w:ascii="宋体" w:hAnsi="宋体"/>
                <w:color w:val="000000" w:themeColor="text1"/>
                <w:szCs w:val="21"/>
              </w:rPr>
              <w:t>采用Redis提升响应速度。</w:t>
            </w:r>
          </w:p>
          <w:p w14:paraId="17BBEC67"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 页面功能</w:t>
            </w:r>
          </w:p>
          <w:p w14:paraId="260219D1" w14:textId="77777777" w:rsidR="005A3FE6" w:rsidRPr="005A3FE6" w:rsidRDefault="005A3FE6">
            <w:pPr>
              <w:spacing w:line="360" w:lineRule="auto"/>
              <w:ind w:firstLine="420"/>
              <w:rPr>
                <w:rFonts w:ascii="宋体" w:hAnsi="宋体" w:hint="eastAsia"/>
                <w:bCs/>
                <w:color w:val="000000" w:themeColor="text1"/>
                <w:szCs w:val="21"/>
              </w:rPr>
            </w:pPr>
            <w:r w:rsidRPr="005A3FE6">
              <w:rPr>
                <w:rFonts w:ascii="宋体" w:hAnsi="宋体" w:hint="eastAsia"/>
                <w:bCs/>
                <w:color w:val="000000" w:themeColor="text1"/>
                <w:szCs w:val="21"/>
              </w:rPr>
              <w:t>平台</w:t>
            </w:r>
            <w:r w:rsidRPr="005A3FE6">
              <w:rPr>
                <w:rFonts w:ascii="宋体" w:hAnsi="宋体"/>
                <w:bCs/>
                <w:color w:val="000000" w:themeColor="text1"/>
                <w:szCs w:val="21"/>
              </w:rPr>
              <w:t>深度融合大模型技术，以轻量级软硬协同与一体化设计，覆盖教、学、训、评、研、管等多类教学场景，主要包含首页、智能体中心、智能体管理、工作流管理、知识库、模型管理、用户管理</w:t>
            </w:r>
            <w:r w:rsidRPr="005A3FE6">
              <w:rPr>
                <w:rFonts w:ascii="宋体" w:hAnsi="宋体" w:hint="eastAsia"/>
                <w:bCs/>
                <w:color w:val="000000" w:themeColor="text1"/>
                <w:szCs w:val="21"/>
              </w:rPr>
              <w:t>、问题反馈</w:t>
            </w:r>
            <w:r w:rsidRPr="005A3FE6">
              <w:rPr>
                <w:rFonts w:ascii="宋体" w:hAnsi="宋体"/>
                <w:bCs/>
                <w:color w:val="000000" w:themeColor="text1"/>
                <w:szCs w:val="21"/>
              </w:rPr>
              <w:t>等页面。</w:t>
            </w:r>
          </w:p>
          <w:p w14:paraId="390239AD"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lastRenderedPageBreak/>
              <w:t>14.2.1 首页</w:t>
            </w:r>
          </w:p>
          <w:p w14:paraId="0203C3B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1）用户登录后可直接发起问答，支持单轮问答、多轮连续对话，并可查询历史对话记录，实现个性化知识交互与持续学习体验。</w:t>
            </w:r>
          </w:p>
          <w:p w14:paraId="41C7B2D7"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2）采用“检索增强生成（</w:t>
            </w:r>
            <w:r w:rsidRPr="005A3FE6">
              <w:rPr>
                <w:rFonts w:ascii="宋体" w:hAnsi="宋体"/>
                <w:bCs/>
                <w:color w:val="000000" w:themeColor="text1"/>
                <w:szCs w:val="21"/>
              </w:rPr>
              <w:t>RAG）”技术框架，结合</w:t>
            </w:r>
            <w:proofErr w:type="spellStart"/>
            <w:r w:rsidRPr="005A3FE6">
              <w:rPr>
                <w:rFonts w:ascii="宋体" w:hAnsi="宋体"/>
                <w:bCs/>
                <w:color w:val="000000" w:themeColor="text1"/>
                <w:szCs w:val="21"/>
              </w:rPr>
              <w:t>SpringAI</w:t>
            </w:r>
            <w:proofErr w:type="spellEnd"/>
            <w:r w:rsidRPr="005A3FE6">
              <w:rPr>
                <w:rFonts w:ascii="宋体" w:hAnsi="宋体"/>
                <w:bCs/>
                <w:color w:val="000000" w:themeColor="text1"/>
                <w:szCs w:val="21"/>
              </w:rPr>
              <w:t>调用大模型能力，实现上下文理解、多轮对话、意图识别、逻辑推理等高级语言理解任务。</w:t>
            </w:r>
          </w:p>
          <w:p w14:paraId="744A1B2B"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14.2.2 智能体中心</w:t>
            </w:r>
          </w:p>
          <w:p w14:paraId="081510C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1）可集中展示平台已发布的各类智能体，用户可按需选择特定智能体进行专业化、任务导向型的问答与服务，提升交互效率与内容精准度。</w:t>
            </w:r>
          </w:p>
          <w:p w14:paraId="76172C02"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14.2.3 智能体管理</w:t>
            </w:r>
          </w:p>
          <w:p w14:paraId="3E25D7E4"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cs="宋体" w:hint="eastAsia"/>
                <w:color w:val="000000" w:themeColor="text1"/>
                <w:szCs w:val="21"/>
              </w:rPr>
              <w:t>▲</w:t>
            </w:r>
            <w:r w:rsidRPr="005A3FE6">
              <w:rPr>
                <w:rFonts w:ascii="宋体" w:hAnsi="宋体" w:hint="eastAsia"/>
                <w:bCs/>
                <w:color w:val="000000" w:themeColor="text1"/>
                <w:szCs w:val="21"/>
              </w:rPr>
              <w:t>1）支持创建新的智能体，亦可对已有的智能体进行编辑与修改；（投标时，提供创建新智能体演示视频截图和对已有智能体进行编辑、修改的演示视频截图，提供不相关截图扣分。）</w:t>
            </w:r>
          </w:p>
          <w:p w14:paraId="0D4BA30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2）支持智能体模型配置与智能体指令管控，灵活适配多种教学应用场景。</w:t>
            </w:r>
          </w:p>
          <w:p w14:paraId="791697A8"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14.2.4 工作流管理</w:t>
            </w:r>
          </w:p>
          <w:p w14:paraId="1485353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1）可视化与配置能力</w:t>
            </w:r>
          </w:p>
          <w:p w14:paraId="55564DC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（1）需</w:t>
            </w:r>
            <w:r w:rsidRPr="005A3FE6">
              <w:rPr>
                <w:rFonts w:ascii="宋体" w:hAnsi="宋体"/>
                <w:bCs/>
                <w:color w:val="000000" w:themeColor="text1"/>
                <w:szCs w:val="21"/>
              </w:rPr>
              <w:t>提供可视化工作流设计界面，用户可按需拖拽配置智能流程节点</w:t>
            </w:r>
          </w:p>
          <w:p w14:paraId="6AF28EE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支持</w:t>
            </w:r>
            <w:r w:rsidRPr="005A3FE6">
              <w:rPr>
                <w:rFonts w:ascii="宋体" w:hAnsi="宋体" w:hint="eastAsia"/>
                <w:bCs/>
                <w:color w:val="000000" w:themeColor="text1"/>
                <w:szCs w:val="21"/>
              </w:rPr>
              <w:t>多类型</w:t>
            </w:r>
            <w:r w:rsidRPr="005A3FE6">
              <w:rPr>
                <w:rFonts w:ascii="宋体" w:hAnsi="宋体"/>
                <w:bCs/>
                <w:color w:val="000000" w:themeColor="text1"/>
                <w:szCs w:val="21"/>
              </w:rPr>
              <w:t>流程节点</w:t>
            </w:r>
            <w:r w:rsidRPr="005A3FE6">
              <w:rPr>
                <w:rFonts w:ascii="宋体" w:hAnsi="宋体" w:hint="eastAsia"/>
                <w:bCs/>
                <w:color w:val="000000" w:themeColor="text1"/>
                <w:szCs w:val="21"/>
              </w:rPr>
              <w:t>，</w:t>
            </w:r>
            <w:r w:rsidRPr="005A3FE6">
              <w:rPr>
                <w:rFonts w:ascii="宋体" w:hAnsi="宋体"/>
                <w:bCs/>
                <w:color w:val="000000" w:themeColor="text1"/>
                <w:szCs w:val="21"/>
              </w:rPr>
              <w:t>包括</w:t>
            </w:r>
            <w:r w:rsidRPr="005A3FE6">
              <w:rPr>
                <w:rFonts w:ascii="宋体" w:hAnsi="宋体" w:hint="eastAsia"/>
                <w:bCs/>
                <w:color w:val="000000" w:themeColor="text1"/>
                <w:szCs w:val="21"/>
              </w:rPr>
              <w:t>但不限于</w:t>
            </w:r>
            <w:r w:rsidRPr="005A3FE6">
              <w:rPr>
                <w:rFonts w:ascii="宋体" w:hAnsi="宋体"/>
                <w:bCs/>
                <w:color w:val="000000" w:themeColor="text1"/>
                <w:szCs w:val="21"/>
              </w:rPr>
              <w:t>开始节点、模型节点、意图识别节点、选择器节点、循环节点，变量聚合节点、输入节点、输出节点、问答节点、结束节点</w:t>
            </w:r>
            <w:r w:rsidRPr="005A3FE6">
              <w:rPr>
                <w:rFonts w:ascii="宋体" w:hAnsi="宋体" w:hint="eastAsia"/>
                <w:bCs/>
                <w:color w:val="000000" w:themeColor="text1"/>
                <w:szCs w:val="21"/>
              </w:rPr>
              <w:t>等</w:t>
            </w:r>
            <w:r w:rsidRPr="005A3FE6">
              <w:rPr>
                <w:rFonts w:ascii="宋体" w:hAnsi="宋体"/>
                <w:bCs/>
                <w:color w:val="000000" w:themeColor="text1"/>
                <w:szCs w:val="21"/>
              </w:rPr>
              <w:t>；</w:t>
            </w:r>
          </w:p>
          <w:p w14:paraId="7660216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w:t>
            </w:r>
            <w:r w:rsidRPr="005A3FE6">
              <w:rPr>
                <w:rFonts w:ascii="宋体" w:hAnsi="宋体"/>
                <w:bCs/>
                <w:color w:val="000000" w:themeColor="text1"/>
                <w:szCs w:val="21"/>
              </w:rPr>
              <w:t>节点属性支持名称自定义，错误处理配置（失败重试次数≤3，失败报警触发）</w:t>
            </w:r>
            <w:r w:rsidRPr="005A3FE6">
              <w:rPr>
                <w:rFonts w:ascii="宋体" w:hAnsi="宋体" w:hint="eastAsia"/>
                <w:bCs/>
                <w:color w:val="000000" w:themeColor="text1"/>
                <w:szCs w:val="21"/>
              </w:rPr>
              <w:t>、</w:t>
            </w:r>
            <w:r w:rsidRPr="005A3FE6">
              <w:rPr>
                <w:rFonts w:ascii="宋体" w:hAnsi="宋体"/>
                <w:bCs/>
                <w:color w:val="000000" w:themeColor="text1"/>
                <w:szCs w:val="21"/>
              </w:rPr>
              <w:t>调试模式</w:t>
            </w:r>
            <w:r w:rsidRPr="005A3FE6">
              <w:rPr>
                <w:rFonts w:ascii="宋体" w:hAnsi="宋体" w:hint="eastAsia"/>
                <w:bCs/>
                <w:color w:val="000000" w:themeColor="text1"/>
                <w:szCs w:val="21"/>
              </w:rPr>
              <w:t>、</w:t>
            </w:r>
            <w:r w:rsidRPr="005A3FE6">
              <w:rPr>
                <w:rFonts w:ascii="宋体" w:hAnsi="宋体"/>
                <w:bCs/>
                <w:color w:val="000000" w:themeColor="text1"/>
                <w:szCs w:val="21"/>
              </w:rPr>
              <w:t>单步执行</w:t>
            </w:r>
            <w:r w:rsidRPr="005A3FE6">
              <w:rPr>
                <w:rFonts w:ascii="宋体" w:hAnsi="宋体" w:hint="eastAsia"/>
                <w:bCs/>
                <w:color w:val="000000" w:themeColor="text1"/>
                <w:szCs w:val="21"/>
              </w:rPr>
              <w:t>以及</w:t>
            </w:r>
            <w:r w:rsidRPr="005A3FE6">
              <w:rPr>
                <w:rFonts w:ascii="宋体" w:hAnsi="宋体"/>
                <w:bCs/>
                <w:color w:val="000000" w:themeColor="text1"/>
                <w:szCs w:val="21"/>
              </w:rPr>
              <w:t>支持查看输入输出</w:t>
            </w:r>
            <w:r w:rsidRPr="005A3FE6">
              <w:rPr>
                <w:rFonts w:ascii="宋体" w:hAnsi="宋体" w:hint="eastAsia"/>
                <w:bCs/>
                <w:color w:val="000000" w:themeColor="text1"/>
                <w:szCs w:val="21"/>
              </w:rPr>
              <w:t>；</w:t>
            </w:r>
          </w:p>
          <w:p w14:paraId="60EF751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（4）</w:t>
            </w:r>
            <w:r w:rsidRPr="005A3FE6">
              <w:rPr>
                <w:rFonts w:ascii="宋体" w:hAnsi="宋体"/>
                <w:bCs/>
                <w:color w:val="000000" w:themeColor="text1"/>
                <w:szCs w:val="21"/>
              </w:rPr>
              <w:t>节点可配置，模型选择与生成控制，输入/输出参数映射，Prompt填充及知识库绑定，输出格式（文本、JSON、表格等）调整</w:t>
            </w:r>
            <w:r w:rsidRPr="005A3FE6">
              <w:rPr>
                <w:rFonts w:ascii="宋体" w:hAnsi="宋体" w:hint="eastAsia"/>
                <w:bCs/>
                <w:color w:val="000000" w:themeColor="text1"/>
                <w:szCs w:val="21"/>
              </w:rPr>
              <w:t>。</w:t>
            </w:r>
          </w:p>
          <w:p w14:paraId="5D6CD8F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2）数据处理能力</w:t>
            </w:r>
          </w:p>
          <w:p w14:paraId="33CD3AA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节点</w:t>
            </w:r>
            <w:r w:rsidRPr="005A3FE6">
              <w:rPr>
                <w:rFonts w:ascii="宋体" w:hAnsi="宋体" w:hint="eastAsia"/>
                <w:bCs/>
                <w:color w:val="000000" w:themeColor="text1"/>
                <w:szCs w:val="21"/>
              </w:rPr>
              <w:t>需</w:t>
            </w:r>
            <w:r w:rsidRPr="005A3FE6">
              <w:rPr>
                <w:rFonts w:ascii="宋体" w:hAnsi="宋体"/>
                <w:bCs/>
                <w:color w:val="000000" w:themeColor="text1"/>
                <w:szCs w:val="21"/>
              </w:rPr>
              <w:t>支持内置数据处理操作，格式化字符串、正则提取、JSON解析，支持从任意节点或外部数据源取值，输出变量可存储到工作流上下文，支持复杂逻辑处理（条件判断、循环、聚合计算）；</w:t>
            </w:r>
          </w:p>
          <w:p w14:paraId="634EE85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数据处理性能指标，单节点数据处理延迟≤100ms，单个工作流支持≥1000条数据批量处理</w:t>
            </w:r>
            <w:r w:rsidRPr="005A3FE6">
              <w:rPr>
                <w:rFonts w:ascii="宋体" w:hAnsi="宋体" w:hint="eastAsia"/>
                <w:bCs/>
                <w:color w:val="000000" w:themeColor="text1"/>
                <w:szCs w:val="21"/>
              </w:rPr>
              <w:t>。</w:t>
            </w:r>
          </w:p>
          <w:p w14:paraId="65350243"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3）外部服务与模型集成</w:t>
            </w:r>
          </w:p>
          <w:p w14:paraId="3DA4B34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支持节点集成多类型服务，模型调用（对话模型、Embedding模型），数据导入/导出接口，RAG问答节点，调用知识库进行语义检索；</w:t>
            </w:r>
          </w:p>
          <w:p w14:paraId="46C5F09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节点支持，并发执行控制，输入输出参数映射</w:t>
            </w:r>
            <w:r w:rsidRPr="005A3FE6">
              <w:rPr>
                <w:rFonts w:ascii="宋体" w:hAnsi="宋体" w:hint="eastAsia"/>
                <w:bCs/>
                <w:color w:val="000000" w:themeColor="text1"/>
                <w:szCs w:val="21"/>
              </w:rPr>
              <w:t>。</w:t>
            </w:r>
          </w:p>
          <w:p w14:paraId="6D06814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4）流程执行与控制</w:t>
            </w:r>
          </w:p>
          <w:p w14:paraId="2710F9B4"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（1）工作流支持可视化调度和自动执行，支持循环节点、条件选择节点、变量</w:t>
            </w:r>
            <w:r w:rsidRPr="005A3FE6">
              <w:rPr>
                <w:rFonts w:ascii="宋体" w:hAnsi="宋体" w:hint="eastAsia"/>
                <w:bCs/>
                <w:color w:val="000000" w:themeColor="text1"/>
                <w:szCs w:val="21"/>
              </w:rPr>
              <w:lastRenderedPageBreak/>
              <w:t>聚合节点实现复杂逻辑；</w:t>
            </w:r>
          </w:p>
          <w:p w14:paraId="11237E7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（2）可配置失败重试策略、节点并行</w:t>
            </w:r>
            <w:r w:rsidRPr="005A3FE6">
              <w:rPr>
                <w:rFonts w:ascii="宋体" w:hAnsi="宋体"/>
                <w:bCs/>
                <w:color w:val="000000" w:themeColor="text1"/>
                <w:szCs w:val="21"/>
              </w:rPr>
              <w:t>/串行执行策略</w:t>
            </w:r>
            <w:r w:rsidRPr="005A3FE6">
              <w:rPr>
                <w:rFonts w:ascii="宋体" w:hAnsi="宋体" w:hint="eastAsia"/>
                <w:bCs/>
                <w:color w:val="000000" w:themeColor="text1"/>
                <w:szCs w:val="21"/>
              </w:rPr>
              <w:t>。</w:t>
            </w:r>
          </w:p>
          <w:p w14:paraId="0A2AF33A"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14.2.5 知识库</w:t>
            </w:r>
          </w:p>
          <w:p w14:paraId="5CE4A354"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1）支持多知识库并行管理，可按专业、课程、部门划分知识库，每个知识库独立管理、独立权限控制；</w:t>
            </w:r>
          </w:p>
          <w:p w14:paraId="25D88B8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2）支持增删改查功能，每个操作均记录操作用户、时间，操作日志可追溯</w:t>
            </w:r>
            <w:r w:rsidRPr="005A3FE6">
              <w:rPr>
                <w:rFonts w:ascii="宋体" w:hAnsi="宋体"/>
                <w:bCs/>
                <w:color w:val="000000" w:themeColor="text1"/>
                <w:szCs w:val="21"/>
              </w:rPr>
              <w:t>12个月以上</w:t>
            </w:r>
            <w:r w:rsidRPr="005A3FE6">
              <w:rPr>
                <w:rFonts w:ascii="宋体" w:hAnsi="宋体" w:hint="eastAsia"/>
                <w:bCs/>
                <w:color w:val="000000" w:themeColor="text1"/>
                <w:szCs w:val="21"/>
              </w:rPr>
              <w:t>；</w:t>
            </w:r>
          </w:p>
          <w:p w14:paraId="0449375A"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w:t>
            </w:r>
            <w:r w:rsidRPr="005A3FE6">
              <w:rPr>
                <w:rFonts w:ascii="宋体" w:hAnsi="宋体"/>
                <w:bCs/>
                <w:color w:val="000000" w:themeColor="text1"/>
                <w:szCs w:val="21"/>
              </w:rPr>
              <w:t>支持文档的批量操作（批量增删改查），批量操作响应时间≤1秒/100条</w:t>
            </w:r>
            <w:r w:rsidRPr="005A3FE6">
              <w:rPr>
                <w:rFonts w:ascii="宋体" w:hAnsi="宋体" w:hint="eastAsia"/>
                <w:bCs/>
                <w:color w:val="000000" w:themeColor="text1"/>
                <w:szCs w:val="21"/>
              </w:rPr>
              <w:t>；</w:t>
            </w:r>
          </w:p>
          <w:p w14:paraId="1D81D0C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4）</w:t>
            </w:r>
            <w:r w:rsidRPr="005A3FE6">
              <w:rPr>
                <w:rFonts w:ascii="宋体" w:hAnsi="宋体"/>
                <w:bCs/>
                <w:color w:val="000000" w:themeColor="text1"/>
                <w:szCs w:val="21"/>
              </w:rPr>
              <w:t>支持对知识库的启用/禁用、访问策略、调用策略进行灵活控制，保证系统在多知识库环境下稳定运行</w:t>
            </w:r>
            <w:r w:rsidRPr="005A3FE6">
              <w:rPr>
                <w:rFonts w:ascii="宋体" w:hAnsi="宋体" w:hint="eastAsia"/>
                <w:bCs/>
                <w:color w:val="000000" w:themeColor="text1"/>
                <w:szCs w:val="21"/>
              </w:rPr>
              <w:t>；</w:t>
            </w:r>
          </w:p>
          <w:p w14:paraId="4133FBF5"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5）支持教师上传</w:t>
            </w:r>
            <w:r w:rsidRPr="005A3FE6">
              <w:rPr>
                <w:rFonts w:ascii="宋体" w:hAnsi="宋体"/>
                <w:bCs/>
                <w:color w:val="000000" w:themeColor="text1"/>
                <w:szCs w:val="21"/>
              </w:rPr>
              <w:t>PDF、DOCX、MARKDOWN、TXT等不少于5种格式的文档</w:t>
            </w:r>
            <w:r w:rsidRPr="005A3FE6">
              <w:rPr>
                <w:rFonts w:ascii="宋体" w:hAnsi="宋体" w:hint="eastAsia"/>
                <w:bCs/>
                <w:color w:val="000000" w:themeColor="text1"/>
                <w:szCs w:val="21"/>
              </w:rPr>
              <w:t>，能够</w:t>
            </w:r>
            <w:r w:rsidRPr="005A3FE6">
              <w:rPr>
                <w:rFonts w:ascii="宋体" w:hAnsi="宋体"/>
                <w:bCs/>
                <w:color w:val="000000" w:themeColor="text1"/>
                <w:szCs w:val="21"/>
              </w:rPr>
              <w:t>自动处理文档切片（chunking）、段落分段，自动摘要生成，文本清洗与标准化，向量化embedding处理；</w:t>
            </w:r>
          </w:p>
          <w:p w14:paraId="6BD4FA18"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6）</w:t>
            </w:r>
            <w:r w:rsidRPr="005A3FE6">
              <w:rPr>
                <w:rFonts w:ascii="宋体" w:hAnsi="宋体"/>
                <w:bCs/>
                <w:color w:val="000000" w:themeColor="text1"/>
                <w:szCs w:val="21"/>
              </w:rPr>
              <w:t>支持批量上传和增量上传；记录文档来源、上传用户、上传时间，支持自定义标签、课程、专业信息</w:t>
            </w:r>
            <w:r w:rsidRPr="005A3FE6">
              <w:rPr>
                <w:rFonts w:ascii="宋体" w:hAnsi="宋体" w:hint="eastAsia"/>
                <w:bCs/>
                <w:color w:val="000000" w:themeColor="text1"/>
                <w:szCs w:val="21"/>
              </w:rPr>
              <w:t>；</w:t>
            </w:r>
          </w:p>
          <w:p w14:paraId="648B65A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7）提供向量知识库创建接口，支持选择</w:t>
            </w:r>
            <w:r w:rsidRPr="005A3FE6">
              <w:rPr>
                <w:rFonts w:ascii="宋体" w:hAnsi="宋体"/>
                <w:bCs/>
                <w:color w:val="000000" w:themeColor="text1"/>
                <w:szCs w:val="21"/>
              </w:rPr>
              <w:t>embedding模型（系统默认或用户自定义），并支持至少一种向量数据库</w:t>
            </w:r>
            <w:r w:rsidRPr="005A3FE6">
              <w:rPr>
                <w:rFonts w:ascii="宋体" w:hAnsi="宋体" w:hint="eastAsia"/>
                <w:bCs/>
                <w:color w:val="000000" w:themeColor="text1"/>
                <w:szCs w:val="21"/>
              </w:rPr>
              <w:t>。</w:t>
            </w:r>
            <w:r w:rsidRPr="005A3FE6">
              <w:rPr>
                <w:rFonts w:ascii="宋体" w:hAnsi="宋体"/>
                <w:bCs/>
                <w:color w:val="000000" w:themeColor="text1"/>
                <w:szCs w:val="21"/>
              </w:rPr>
              <w:t>向量存储支持单条向量检索延迟≤1000ms，支持增量更新：新增或修改文档时向量可及时更新</w:t>
            </w:r>
            <w:r w:rsidRPr="005A3FE6">
              <w:rPr>
                <w:rFonts w:ascii="宋体" w:hAnsi="宋体" w:hint="eastAsia"/>
                <w:bCs/>
                <w:color w:val="000000" w:themeColor="text1"/>
                <w:szCs w:val="21"/>
              </w:rPr>
              <w:t>；</w:t>
            </w:r>
          </w:p>
          <w:p w14:paraId="4134F8C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8）支持知识库增量更新，修改或删除文档时能及时更新索引和向量。具备多知识库并行管理能力，确保不同数据隔离，权限严格控制，互不干扰；</w:t>
            </w:r>
          </w:p>
          <w:p w14:paraId="08C61AF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9）系统在高并发检索场景下需仍能保持稳定响应，支持≥</w:t>
            </w:r>
            <w:r w:rsidRPr="005A3FE6">
              <w:rPr>
                <w:rFonts w:ascii="宋体" w:hAnsi="宋体"/>
                <w:bCs/>
                <w:color w:val="000000" w:themeColor="text1"/>
                <w:szCs w:val="21"/>
              </w:rPr>
              <w:t>5个知识库并行检索，单次检索延迟≤200ms。</w:t>
            </w:r>
          </w:p>
          <w:p w14:paraId="39D98EF5"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14.2.6 模型管理</w:t>
            </w:r>
          </w:p>
          <w:p w14:paraId="08317D2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1）提供对话模型选择接口，提供</w:t>
            </w:r>
            <w:r w:rsidRPr="005A3FE6">
              <w:rPr>
                <w:rFonts w:ascii="宋体" w:hAnsi="宋体"/>
                <w:bCs/>
                <w:color w:val="000000" w:themeColor="text1"/>
                <w:szCs w:val="21"/>
              </w:rPr>
              <w:t>API可查询系统可用的对话模型列表，支持按标签、参数量、版本号筛选可用模型，支持优先级选择，Embedding模型选择接口，提供API可查询可用的向量化模型列表；</w:t>
            </w:r>
          </w:p>
          <w:p w14:paraId="6A01132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支持指定模型加载到系统实例，加载操作可热加载，无需重启系统；</w:t>
            </w:r>
          </w:p>
          <w:p w14:paraId="151F28D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3）提供统一管理</w:t>
            </w:r>
            <w:r w:rsidRPr="005A3FE6">
              <w:rPr>
                <w:rFonts w:ascii="宋体" w:hAnsi="宋体"/>
                <w:bCs/>
                <w:color w:val="000000" w:themeColor="text1"/>
                <w:szCs w:val="21"/>
              </w:rPr>
              <w:t>API，包括查看已加载模型及其状态</w:t>
            </w:r>
            <w:r w:rsidRPr="005A3FE6">
              <w:rPr>
                <w:rFonts w:ascii="宋体" w:hAnsi="宋体" w:hint="eastAsia"/>
                <w:bCs/>
                <w:color w:val="000000" w:themeColor="text1"/>
                <w:szCs w:val="21"/>
              </w:rPr>
              <w:t>，</w:t>
            </w:r>
            <w:r w:rsidRPr="005A3FE6">
              <w:rPr>
                <w:rFonts w:ascii="宋体" w:hAnsi="宋体"/>
                <w:bCs/>
                <w:color w:val="000000" w:themeColor="text1"/>
                <w:szCs w:val="21"/>
              </w:rPr>
              <w:t>启用/禁用模型实例</w:t>
            </w:r>
            <w:r w:rsidRPr="005A3FE6">
              <w:rPr>
                <w:rFonts w:ascii="宋体" w:hAnsi="宋体" w:hint="eastAsia"/>
                <w:bCs/>
                <w:color w:val="000000" w:themeColor="text1"/>
                <w:szCs w:val="21"/>
              </w:rPr>
              <w:t>，</w:t>
            </w:r>
            <w:r w:rsidRPr="005A3FE6">
              <w:rPr>
                <w:rFonts w:ascii="宋体" w:hAnsi="宋体"/>
                <w:bCs/>
                <w:color w:val="000000" w:themeColor="text1"/>
                <w:szCs w:val="21"/>
              </w:rPr>
              <w:t>支持模型调用策略配置</w:t>
            </w:r>
            <w:r w:rsidRPr="005A3FE6">
              <w:rPr>
                <w:rFonts w:ascii="宋体" w:hAnsi="宋体" w:hint="eastAsia"/>
                <w:bCs/>
                <w:color w:val="000000" w:themeColor="text1"/>
                <w:szCs w:val="21"/>
              </w:rPr>
              <w:t>、</w:t>
            </w:r>
            <w:r w:rsidRPr="005A3FE6">
              <w:rPr>
                <w:rFonts w:ascii="宋体" w:hAnsi="宋体"/>
                <w:bCs/>
                <w:color w:val="000000" w:themeColor="text1"/>
                <w:szCs w:val="21"/>
              </w:rPr>
              <w:t>调用优先级</w:t>
            </w:r>
            <w:r w:rsidRPr="005A3FE6">
              <w:rPr>
                <w:rFonts w:ascii="宋体" w:hAnsi="宋体" w:hint="eastAsia"/>
                <w:bCs/>
                <w:color w:val="000000" w:themeColor="text1"/>
                <w:szCs w:val="21"/>
              </w:rPr>
              <w:t>、</w:t>
            </w:r>
            <w:r w:rsidRPr="005A3FE6">
              <w:rPr>
                <w:rFonts w:ascii="宋体" w:hAnsi="宋体"/>
                <w:bCs/>
                <w:color w:val="000000" w:themeColor="text1"/>
                <w:szCs w:val="21"/>
              </w:rPr>
              <w:t>任务绑定（可指定任务类型使用特定模型）</w:t>
            </w:r>
            <w:r w:rsidRPr="005A3FE6">
              <w:rPr>
                <w:rFonts w:ascii="宋体" w:hAnsi="宋体" w:hint="eastAsia"/>
                <w:bCs/>
                <w:color w:val="000000" w:themeColor="text1"/>
                <w:szCs w:val="21"/>
              </w:rPr>
              <w:t>，</w:t>
            </w:r>
            <w:r w:rsidRPr="005A3FE6">
              <w:rPr>
                <w:rFonts w:ascii="宋体" w:hAnsi="宋体"/>
                <w:bCs/>
                <w:color w:val="000000" w:themeColor="text1"/>
                <w:szCs w:val="21"/>
              </w:rPr>
              <w:t>可对模型进行管理</w:t>
            </w:r>
            <w:r w:rsidRPr="005A3FE6">
              <w:rPr>
                <w:rFonts w:ascii="宋体" w:hAnsi="宋体" w:hint="eastAsia"/>
                <w:bCs/>
                <w:color w:val="000000" w:themeColor="text1"/>
                <w:szCs w:val="21"/>
              </w:rPr>
              <w:t>；</w:t>
            </w:r>
          </w:p>
          <w:p w14:paraId="10ABF78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4）模型启用</w:t>
            </w:r>
            <w:r w:rsidRPr="005A3FE6">
              <w:rPr>
                <w:rFonts w:ascii="宋体" w:hAnsi="宋体"/>
                <w:bCs/>
                <w:color w:val="000000" w:themeColor="text1"/>
                <w:szCs w:val="21"/>
              </w:rPr>
              <w:t>/禁用操作需支持审计日志记录≥6个月，系统需提供权限控制，不同用户/角色对模型管理接口的访问权限可分级</w:t>
            </w:r>
            <w:r w:rsidRPr="005A3FE6">
              <w:rPr>
                <w:rFonts w:ascii="宋体" w:hAnsi="宋体" w:hint="eastAsia"/>
                <w:bCs/>
                <w:color w:val="000000" w:themeColor="text1"/>
                <w:szCs w:val="21"/>
              </w:rPr>
              <w:t>；</w:t>
            </w:r>
          </w:p>
          <w:p w14:paraId="5CAE0907"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5）模型选择接口响应时间≤</w:t>
            </w:r>
            <w:r w:rsidRPr="005A3FE6">
              <w:rPr>
                <w:rFonts w:ascii="宋体" w:hAnsi="宋体"/>
                <w:bCs/>
                <w:color w:val="000000" w:themeColor="text1"/>
                <w:szCs w:val="21"/>
              </w:rPr>
              <w:t>1000ms，模型启用/禁用切换延迟≤5秒</w:t>
            </w:r>
            <w:r w:rsidRPr="005A3FE6">
              <w:rPr>
                <w:rFonts w:ascii="宋体" w:hAnsi="宋体" w:hint="eastAsia"/>
                <w:bCs/>
                <w:color w:val="000000" w:themeColor="text1"/>
                <w:szCs w:val="21"/>
              </w:rPr>
              <w:t>。</w:t>
            </w:r>
          </w:p>
          <w:p w14:paraId="0284B6FB"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14.2.7 用户管理</w:t>
            </w:r>
          </w:p>
          <w:p w14:paraId="42D9A2E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1）支持多角色用户管理机制，提供基于权限的个性化功能入口和操作界面；</w:t>
            </w:r>
          </w:p>
          <w:p w14:paraId="344FEF3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lastRenderedPageBreak/>
              <w:t>2）用户可通过账号注册、认证、权限分配等方式进行精细化管理，支持用户批量导入导出及日志审计功能，确保平台管理安全规范，使用便捷高效。</w:t>
            </w:r>
          </w:p>
          <w:p w14:paraId="31122FC3"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14.2.8问题反馈</w:t>
            </w:r>
          </w:p>
          <w:p w14:paraId="20453DC5"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1）内置问题反馈与意见收集机制，用户可在任意使用环节发起反馈，支持文字、图片、文件等多格式上传；</w:t>
            </w:r>
          </w:p>
          <w:p w14:paraId="544283B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2）系统提供反馈分类、状态跟踪等功能。</w:t>
            </w:r>
          </w:p>
          <w:p w14:paraId="3F9D84A2"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14.3五大核心智能体</w:t>
            </w:r>
          </w:p>
          <w:p w14:paraId="3BABE645" w14:textId="77777777" w:rsidR="005A3FE6" w:rsidRPr="005A3FE6" w:rsidRDefault="005A3FE6">
            <w:pPr>
              <w:spacing w:line="360" w:lineRule="auto"/>
              <w:ind w:firstLine="420"/>
              <w:rPr>
                <w:rFonts w:ascii="宋体" w:hAnsi="宋体" w:hint="eastAsia"/>
                <w:bCs/>
                <w:color w:val="000000" w:themeColor="text1"/>
                <w:szCs w:val="21"/>
              </w:rPr>
            </w:pPr>
            <w:r w:rsidRPr="005A3FE6">
              <w:rPr>
                <w:rFonts w:ascii="宋体" w:hAnsi="宋体" w:hint="eastAsia"/>
                <w:bCs/>
                <w:color w:val="000000" w:themeColor="text1"/>
                <w:szCs w:val="21"/>
              </w:rPr>
              <w:t>平台内置多个任务导向型智能体，围绕教育教学核心环节提供定制化服务，包括智能教学助手、智能实训助手、智能考核助手、智能产品助手、智能科研助手等。智能助手又分工业机器人、智能机器人、工业互联网等多个专业方向。</w:t>
            </w:r>
          </w:p>
          <w:p w14:paraId="4E0C0EB8"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14.3.1智能实训助手</w:t>
            </w:r>
          </w:p>
          <w:p w14:paraId="31387AF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支持专业知识检索。集成海量专业技术资源，建立工业机器人、PLC、视觉、数字孪生等方向的通用专业知识库，支持工业机器人、PLC、视觉等方向的专业知识检索，学生可以根据教学和实训需要精确检索相关知识，提升学习效率，提高教学质量。</w:t>
            </w:r>
          </w:p>
          <w:p w14:paraId="5ED27793"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1）通用专业知识库</w:t>
            </w:r>
            <w:r w:rsidRPr="005A3FE6">
              <w:rPr>
                <w:rFonts w:ascii="宋体" w:hAnsi="宋体"/>
                <w:bCs/>
                <w:color w:val="000000" w:themeColor="text1"/>
              </w:rPr>
              <w:t>≥</w:t>
            </w:r>
            <w:r w:rsidRPr="005A3FE6">
              <w:rPr>
                <w:rFonts w:ascii="宋体" w:hAnsi="宋体"/>
                <w:bCs/>
                <w:color w:val="000000" w:themeColor="text1"/>
                <w:szCs w:val="21"/>
              </w:rPr>
              <w:t>10个</w:t>
            </w:r>
            <w:r w:rsidRPr="005A3FE6">
              <w:rPr>
                <w:rFonts w:ascii="宋体" w:hAnsi="宋体" w:hint="eastAsia"/>
                <w:bCs/>
                <w:color w:val="000000" w:themeColor="text1"/>
                <w:szCs w:val="21"/>
              </w:rPr>
              <w:t>；</w:t>
            </w:r>
          </w:p>
          <w:p w14:paraId="4B42296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2）支持10个及以上主流机器人品牌的专业知识检索，检索内容包含但不限于机器人的品牌、型号、结构、参数、操作、编程、调试、维护、保养等内容</w:t>
            </w:r>
            <w:r w:rsidRPr="005A3FE6">
              <w:rPr>
                <w:rFonts w:ascii="宋体" w:hAnsi="宋体" w:hint="eastAsia"/>
                <w:bCs/>
                <w:color w:val="000000" w:themeColor="text1"/>
                <w:szCs w:val="21"/>
              </w:rPr>
              <w:t>；</w:t>
            </w:r>
          </w:p>
          <w:p w14:paraId="443C316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3）支持5个及以上主流PLC品牌的专业知识检索，检索内容包含但不限于PLC的品牌、型号、结构、参数、操作、编程、调试、维护、保养等内容</w:t>
            </w:r>
            <w:r w:rsidRPr="005A3FE6">
              <w:rPr>
                <w:rFonts w:ascii="宋体" w:hAnsi="宋体" w:hint="eastAsia"/>
                <w:bCs/>
                <w:color w:val="000000" w:themeColor="text1"/>
                <w:szCs w:val="21"/>
              </w:rPr>
              <w:t>；</w:t>
            </w:r>
          </w:p>
          <w:p w14:paraId="54414C4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4）支持5个及以上主流2D视觉品牌的专业知识检索</w:t>
            </w:r>
            <w:r w:rsidRPr="005A3FE6">
              <w:rPr>
                <w:rFonts w:ascii="宋体" w:hAnsi="宋体" w:hint="eastAsia"/>
                <w:bCs/>
                <w:color w:val="000000" w:themeColor="text1"/>
                <w:szCs w:val="21"/>
              </w:rPr>
              <w:t>；</w:t>
            </w:r>
          </w:p>
          <w:p w14:paraId="35F3718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5）支持3个及以上主流3D视觉品牌的专业知识检索。</w:t>
            </w:r>
          </w:p>
          <w:p w14:paraId="2FFE604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支持实训内容定制。建立实训设备配套的实训项目知识库，导入专业课程实训规划、实训内容和实训目标，通过大模型评测学生实训进展和成绩，个性化定制学生实训内容，开展高效率、高质量实训。</w:t>
            </w:r>
          </w:p>
          <w:p w14:paraId="4CBFA1F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1）实训项目知识库</w:t>
            </w:r>
            <w:r w:rsidRPr="005A3FE6">
              <w:rPr>
                <w:rFonts w:ascii="宋体" w:hAnsi="宋体"/>
                <w:bCs/>
                <w:color w:val="000000" w:themeColor="text1"/>
              </w:rPr>
              <w:t>≥</w:t>
            </w:r>
            <w:r w:rsidRPr="005A3FE6">
              <w:rPr>
                <w:rFonts w:ascii="宋体" w:hAnsi="宋体"/>
                <w:bCs/>
                <w:color w:val="000000" w:themeColor="text1"/>
                <w:szCs w:val="21"/>
              </w:rPr>
              <w:t>15个</w:t>
            </w:r>
            <w:r w:rsidRPr="005A3FE6">
              <w:rPr>
                <w:rFonts w:ascii="宋体" w:hAnsi="宋体" w:hint="eastAsia"/>
                <w:bCs/>
                <w:color w:val="000000" w:themeColor="text1"/>
                <w:szCs w:val="21"/>
              </w:rPr>
              <w:t>；</w:t>
            </w:r>
          </w:p>
          <w:p w14:paraId="6EB4457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2）支持工业机器人现场编程、可编程控制器技术、工业机器人离线编程与仿真、智能视觉技术应用、数字孪生与虚拟调试技术应用、工业机器人应用系统集成等工业机器人专业核心课程实训内容定制</w:t>
            </w:r>
            <w:r w:rsidRPr="005A3FE6">
              <w:rPr>
                <w:rFonts w:ascii="宋体" w:hAnsi="宋体" w:hint="eastAsia"/>
                <w:bCs/>
                <w:color w:val="000000" w:themeColor="text1"/>
                <w:szCs w:val="21"/>
              </w:rPr>
              <w:t>；</w:t>
            </w:r>
          </w:p>
          <w:p w14:paraId="14DA82F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w:t>
            </w:r>
            <w:r w:rsidRPr="005A3FE6">
              <w:rPr>
                <w:rFonts w:ascii="宋体" w:hAnsi="宋体"/>
                <w:bCs/>
                <w:color w:val="000000" w:themeColor="text1"/>
                <w:szCs w:val="21"/>
              </w:rPr>
              <w:t>）支持智能控制技术、工业网络技术、工业互联网标识解析应用技术、工业数据采集技术、工业边缘计算应用技术、工业管理软件应用、工业互联网平台应用、工业控制系统安全等工业互联网专业核心课程实训内容定制</w:t>
            </w:r>
            <w:r w:rsidRPr="005A3FE6">
              <w:rPr>
                <w:rFonts w:ascii="宋体" w:hAnsi="宋体" w:hint="eastAsia"/>
                <w:bCs/>
                <w:color w:val="000000" w:themeColor="text1"/>
                <w:szCs w:val="21"/>
              </w:rPr>
              <w:t>；</w:t>
            </w:r>
            <w:r w:rsidRPr="005A3FE6">
              <w:rPr>
                <w:rFonts w:ascii="宋体" w:hAnsi="宋体"/>
                <w:bCs/>
                <w:color w:val="000000" w:themeColor="text1"/>
                <w:szCs w:val="21"/>
              </w:rPr>
              <w:t xml:space="preserve"> </w:t>
            </w:r>
          </w:p>
          <w:p w14:paraId="1DDED3D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（4</w:t>
            </w:r>
            <w:r w:rsidRPr="005A3FE6">
              <w:rPr>
                <w:rFonts w:ascii="宋体" w:hAnsi="宋体"/>
                <w:bCs/>
                <w:color w:val="000000" w:themeColor="text1"/>
                <w:szCs w:val="21"/>
              </w:rPr>
              <w:t>）支持智能传感器技术、智能视觉技术应用、嵌入式技术与机器人操作系统应用、协作机器人技术应用、自主移动机器人技术、智能机器人系统集成等智能机器人专业核心课程实训内容定制。</w:t>
            </w:r>
          </w:p>
          <w:p w14:paraId="087182A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lastRenderedPageBreak/>
              <w:t>3）</w:t>
            </w:r>
            <w:r w:rsidRPr="005A3FE6">
              <w:rPr>
                <w:rFonts w:ascii="宋体" w:hAnsi="宋体"/>
                <w:bCs/>
                <w:color w:val="000000" w:themeColor="text1"/>
                <w:szCs w:val="21"/>
              </w:rPr>
              <w:t>支持专业实训辅助。建立实训设备配套的实训资源知识库，学生实训过程中，可以实时查看实训操作步骤和实训操作视频，辅助学生实训</w:t>
            </w:r>
            <w:r w:rsidRPr="005A3FE6">
              <w:rPr>
                <w:rFonts w:ascii="宋体" w:hAnsi="宋体" w:hint="eastAsia"/>
                <w:bCs/>
                <w:color w:val="000000" w:themeColor="text1"/>
                <w:szCs w:val="21"/>
              </w:rPr>
              <w:t>。</w:t>
            </w:r>
          </w:p>
          <w:p w14:paraId="05ACEB5A"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1）实训资源知识库</w:t>
            </w:r>
            <w:r w:rsidRPr="005A3FE6">
              <w:rPr>
                <w:rFonts w:ascii="宋体" w:hAnsi="宋体"/>
                <w:bCs/>
                <w:color w:val="000000" w:themeColor="text1"/>
              </w:rPr>
              <w:t>≥</w:t>
            </w:r>
            <w:r w:rsidRPr="005A3FE6">
              <w:rPr>
                <w:rFonts w:ascii="宋体" w:hAnsi="宋体"/>
                <w:bCs/>
                <w:color w:val="000000" w:themeColor="text1"/>
                <w:szCs w:val="21"/>
              </w:rPr>
              <w:t>10个</w:t>
            </w:r>
            <w:r w:rsidRPr="005A3FE6">
              <w:rPr>
                <w:rFonts w:ascii="宋体" w:hAnsi="宋体" w:hint="eastAsia"/>
                <w:bCs/>
                <w:color w:val="000000" w:themeColor="text1"/>
                <w:szCs w:val="21"/>
              </w:rPr>
              <w:t>；</w:t>
            </w:r>
          </w:p>
          <w:p w14:paraId="55CD8A2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2）实训操作步骤采用文字和图片相结合的形式</w:t>
            </w:r>
            <w:r w:rsidRPr="005A3FE6">
              <w:rPr>
                <w:rFonts w:ascii="宋体" w:hAnsi="宋体" w:hint="eastAsia"/>
                <w:bCs/>
                <w:color w:val="000000" w:themeColor="text1"/>
                <w:szCs w:val="21"/>
              </w:rPr>
              <w:t>；</w:t>
            </w:r>
          </w:p>
          <w:p w14:paraId="4939C55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3）实训操作视频支持mp4、</w:t>
            </w:r>
            <w:proofErr w:type="spellStart"/>
            <w:r w:rsidRPr="005A3FE6">
              <w:rPr>
                <w:rFonts w:ascii="宋体" w:hAnsi="宋体"/>
                <w:bCs/>
                <w:color w:val="000000" w:themeColor="text1"/>
                <w:szCs w:val="21"/>
              </w:rPr>
              <w:t>wmv</w:t>
            </w:r>
            <w:proofErr w:type="spellEnd"/>
            <w:r w:rsidRPr="005A3FE6">
              <w:rPr>
                <w:rFonts w:ascii="宋体" w:hAnsi="宋体"/>
                <w:bCs/>
                <w:color w:val="000000" w:themeColor="text1"/>
                <w:szCs w:val="21"/>
              </w:rPr>
              <w:t>、avi、mov等5种以上格式文件</w:t>
            </w:r>
            <w:r w:rsidRPr="005A3FE6">
              <w:rPr>
                <w:rFonts w:ascii="宋体" w:hAnsi="宋体" w:hint="eastAsia"/>
                <w:bCs/>
                <w:color w:val="000000" w:themeColor="text1"/>
                <w:szCs w:val="21"/>
              </w:rPr>
              <w:t>；</w:t>
            </w:r>
          </w:p>
          <w:p w14:paraId="4853BBB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4）支持对实训操作步骤进行备注和注释。</w:t>
            </w:r>
          </w:p>
          <w:p w14:paraId="4F5669E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4）</w:t>
            </w:r>
            <w:r w:rsidRPr="005A3FE6">
              <w:rPr>
                <w:rFonts w:ascii="宋体" w:hAnsi="宋体"/>
                <w:bCs/>
                <w:color w:val="000000" w:themeColor="text1"/>
                <w:szCs w:val="21"/>
              </w:rPr>
              <w:t>支持设备编程辅助。建立实训设备配套的程序知识库，支持工业机器人、PLC、视觉等通用设备程序库，支持工业机器人、工业互联网、智能机器人等专业实训设备的程序库，能根据学生编程需求，智能生成所需的程序，辅助学生编程。</w:t>
            </w:r>
          </w:p>
          <w:p w14:paraId="412887E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1）程序库</w:t>
            </w:r>
            <w:r w:rsidRPr="005A3FE6">
              <w:rPr>
                <w:rFonts w:ascii="宋体" w:hAnsi="宋体"/>
                <w:bCs/>
                <w:color w:val="000000" w:themeColor="text1"/>
              </w:rPr>
              <w:t>≥</w:t>
            </w:r>
            <w:r w:rsidRPr="005A3FE6">
              <w:rPr>
                <w:rFonts w:ascii="宋体" w:hAnsi="宋体"/>
                <w:bCs/>
                <w:color w:val="000000" w:themeColor="text1"/>
                <w:szCs w:val="21"/>
              </w:rPr>
              <w:t>10个</w:t>
            </w:r>
            <w:r w:rsidRPr="005A3FE6">
              <w:rPr>
                <w:rFonts w:ascii="宋体" w:hAnsi="宋体" w:hint="eastAsia"/>
                <w:bCs/>
                <w:color w:val="000000" w:themeColor="text1"/>
                <w:szCs w:val="21"/>
              </w:rPr>
              <w:t>；</w:t>
            </w:r>
          </w:p>
          <w:p w14:paraId="4AF24E0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2）支持对智能生成的程序进行在线编辑和修改</w:t>
            </w:r>
            <w:r w:rsidRPr="005A3FE6">
              <w:rPr>
                <w:rFonts w:ascii="宋体" w:hAnsi="宋体" w:hint="eastAsia"/>
                <w:bCs/>
                <w:color w:val="000000" w:themeColor="text1"/>
                <w:szCs w:val="21"/>
              </w:rPr>
              <w:t>；</w:t>
            </w:r>
          </w:p>
          <w:p w14:paraId="4CA7793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3）支持10个及以上主流机器人品牌的程序库，包括但不限于搬运、码垛、装配、打磨、焊接、喷涂等机器人应用程序库</w:t>
            </w:r>
            <w:r w:rsidRPr="005A3FE6">
              <w:rPr>
                <w:rFonts w:ascii="宋体" w:hAnsi="宋体" w:hint="eastAsia"/>
                <w:bCs/>
                <w:color w:val="000000" w:themeColor="text1"/>
                <w:szCs w:val="21"/>
              </w:rPr>
              <w:t>；</w:t>
            </w:r>
          </w:p>
          <w:p w14:paraId="4FE13E2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4）支持5个及以上主流PLC品牌的程序库，包含但不限于点动控制、自锁互锁控制、电机起保停控制、电机正反转控制、步进电机控制、伺服电机控制、变频控制等PLC应用程序库</w:t>
            </w:r>
            <w:r w:rsidRPr="005A3FE6">
              <w:rPr>
                <w:rFonts w:ascii="宋体" w:hAnsi="宋体" w:hint="eastAsia"/>
                <w:bCs/>
                <w:color w:val="000000" w:themeColor="text1"/>
                <w:szCs w:val="21"/>
              </w:rPr>
              <w:t>；</w:t>
            </w:r>
          </w:p>
          <w:p w14:paraId="0F1ACAA5"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5）支持5个及以上主流2D视觉品牌的程序库，包括但不限于形状识别、颜色识别、尺寸测量、缺陷检测等2D视觉应用程序库</w:t>
            </w:r>
            <w:r w:rsidRPr="005A3FE6">
              <w:rPr>
                <w:rFonts w:ascii="宋体" w:hAnsi="宋体" w:hint="eastAsia"/>
                <w:bCs/>
                <w:color w:val="000000" w:themeColor="text1"/>
                <w:szCs w:val="21"/>
              </w:rPr>
              <w:t>；</w:t>
            </w:r>
          </w:p>
          <w:p w14:paraId="0F7AE0A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6）支持3个及以上主流3D视觉品牌的程序库，包括但不限于无序分拣、缺陷检测、三维测量等应用程序库。</w:t>
            </w:r>
          </w:p>
          <w:p w14:paraId="479DAB40"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14.3.2智能教学助手</w:t>
            </w:r>
          </w:p>
          <w:p w14:paraId="17BD8C9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支持教案定制。精准解读专业教学标准和课程标准，建立工业机器人、工业互联网、智能机器人等专业的教案知识库，能根据用户提出的教案需求，智能生成课程教案，包括教学内容、教学目标、教学方法、教学重点、教学难点等内容。</w:t>
            </w:r>
          </w:p>
          <w:p w14:paraId="5DC8538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1）教案知识库</w:t>
            </w:r>
            <w:r w:rsidRPr="005A3FE6">
              <w:rPr>
                <w:rFonts w:ascii="宋体" w:hAnsi="宋体"/>
                <w:bCs/>
                <w:color w:val="000000" w:themeColor="text1"/>
              </w:rPr>
              <w:t>≥</w:t>
            </w:r>
            <w:r w:rsidRPr="005A3FE6">
              <w:rPr>
                <w:rFonts w:ascii="宋体" w:hAnsi="宋体"/>
                <w:bCs/>
                <w:color w:val="000000" w:themeColor="text1"/>
                <w:szCs w:val="21"/>
              </w:rPr>
              <w:t>10个</w:t>
            </w:r>
            <w:r w:rsidRPr="005A3FE6">
              <w:rPr>
                <w:rFonts w:ascii="宋体" w:hAnsi="宋体" w:hint="eastAsia"/>
                <w:bCs/>
                <w:color w:val="000000" w:themeColor="text1"/>
                <w:szCs w:val="21"/>
              </w:rPr>
              <w:t>；</w:t>
            </w:r>
          </w:p>
          <w:p w14:paraId="693847F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2）支持教案的在线修改</w:t>
            </w:r>
            <w:r w:rsidRPr="005A3FE6">
              <w:rPr>
                <w:rFonts w:ascii="宋体" w:hAnsi="宋体" w:hint="eastAsia"/>
                <w:bCs/>
                <w:color w:val="000000" w:themeColor="text1"/>
                <w:szCs w:val="21"/>
              </w:rPr>
              <w:t>；</w:t>
            </w:r>
          </w:p>
          <w:p w14:paraId="2F2EA3B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3）支持工业机器人现场编程、可编程控制器技术、工业机器人离线编程与仿真、智能视觉技术应用、数字孪生与虚拟调试技术应用、工业机器人应用系统集成等工业机器人专业核心课程教案生成</w:t>
            </w:r>
            <w:r w:rsidRPr="005A3FE6">
              <w:rPr>
                <w:rFonts w:ascii="宋体" w:hAnsi="宋体" w:hint="eastAsia"/>
                <w:bCs/>
                <w:color w:val="000000" w:themeColor="text1"/>
                <w:szCs w:val="21"/>
              </w:rPr>
              <w:t>；</w:t>
            </w:r>
          </w:p>
          <w:p w14:paraId="2B4C093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智能控制技术、工业网络技术、工业互联网标识解析应用技术、工业数据采集技术、工业边缘计算应用技术、工业管理软件应用、工业互联网平台应用、工业控制系统安全等工业互联网专业核心课程教案生成</w:t>
            </w:r>
            <w:r w:rsidRPr="005A3FE6">
              <w:rPr>
                <w:rFonts w:ascii="宋体" w:hAnsi="宋体" w:hint="eastAsia"/>
                <w:bCs/>
                <w:color w:val="000000" w:themeColor="text1"/>
                <w:szCs w:val="21"/>
              </w:rPr>
              <w:t>；</w:t>
            </w:r>
          </w:p>
          <w:p w14:paraId="1F0A3303"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5）支持智能传感器技术、智能视觉技术应用、嵌入式技术与机器人操作系统应用、协作机器人技术应用、自主移动机器人技术、智能机器人系统集成等智能机器人专业核心课程教案生成。</w:t>
            </w:r>
          </w:p>
          <w:p w14:paraId="6553BE1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lastRenderedPageBreak/>
              <w:t>2）</w:t>
            </w:r>
            <w:r w:rsidRPr="005A3FE6">
              <w:rPr>
                <w:rFonts w:ascii="宋体" w:hAnsi="宋体"/>
                <w:bCs/>
                <w:color w:val="000000" w:themeColor="text1"/>
                <w:szCs w:val="21"/>
              </w:rPr>
              <w:t>支持新形态教材开发。基于已有的教材资源，建立专业课程配套教材知识库，支持工业机器人、工业互联网、智能机器人等专业相关教材知识库，能根据用户提出的教材内容、教学课时、教学硬件等内容进行教材定制，智能生成项目式教材、工学一体化教材、工作页式手册等新形态教材，并支持导出教材文件。</w:t>
            </w:r>
          </w:p>
          <w:p w14:paraId="58B1A8C4"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1）教材知识库</w:t>
            </w:r>
            <w:r w:rsidRPr="005A3FE6">
              <w:rPr>
                <w:rFonts w:ascii="宋体" w:hAnsi="宋体"/>
                <w:bCs/>
                <w:color w:val="000000" w:themeColor="text1"/>
              </w:rPr>
              <w:t>≥</w:t>
            </w:r>
            <w:r w:rsidRPr="005A3FE6">
              <w:rPr>
                <w:rFonts w:ascii="宋体" w:hAnsi="宋体"/>
                <w:bCs/>
                <w:color w:val="000000" w:themeColor="text1"/>
                <w:szCs w:val="21"/>
              </w:rPr>
              <w:t>20个</w:t>
            </w:r>
            <w:r w:rsidRPr="005A3FE6">
              <w:rPr>
                <w:rFonts w:ascii="宋体" w:hAnsi="宋体" w:hint="eastAsia"/>
                <w:bCs/>
                <w:color w:val="000000" w:themeColor="text1"/>
                <w:szCs w:val="21"/>
              </w:rPr>
              <w:t>；</w:t>
            </w:r>
          </w:p>
          <w:p w14:paraId="32A44A8F"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2）支持项目式教材、工学一体化教材、工作页式手册等3种及以上新形态教材</w:t>
            </w:r>
            <w:r w:rsidRPr="005A3FE6">
              <w:rPr>
                <w:rFonts w:ascii="宋体" w:hAnsi="宋体" w:hint="eastAsia"/>
                <w:bCs/>
                <w:color w:val="000000" w:themeColor="text1"/>
                <w:szCs w:val="21"/>
              </w:rPr>
              <w:t>；</w:t>
            </w:r>
          </w:p>
          <w:p w14:paraId="63CD243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3）支持导出docx、markdown、pdf等3种及以上格式文件</w:t>
            </w:r>
            <w:r w:rsidRPr="005A3FE6">
              <w:rPr>
                <w:rFonts w:ascii="宋体" w:hAnsi="宋体" w:hint="eastAsia"/>
                <w:bCs/>
                <w:color w:val="000000" w:themeColor="text1"/>
                <w:szCs w:val="21"/>
              </w:rPr>
              <w:t>；</w:t>
            </w:r>
          </w:p>
          <w:p w14:paraId="4FF445A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4）支持对智能生成的教材进行在线二次编辑</w:t>
            </w:r>
            <w:r w:rsidRPr="005A3FE6">
              <w:rPr>
                <w:rFonts w:ascii="宋体" w:hAnsi="宋体" w:hint="eastAsia"/>
                <w:bCs/>
                <w:color w:val="000000" w:themeColor="text1"/>
                <w:szCs w:val="21"/>
              </w:rPr>
              <w:t>；</w:t>
            </w:r>
          </w:p>
          <w:p w14:paraId="691FE29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5）支持在大模型中对教材插入图片。</w:t>
            </w:r>
          </w:p>
          <w:p w14:paraId="0743AD8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w:t>
            </w:r>
            <w:r w:rsidRPr="005A3FE6">
              <w:rPr>
                <w:rFonts w:ascii="宋体" w:hAnsi="宋体"/>
                <w:bCs/>
                <w:color w:val="000000" w:themeColor="text1"/>
                <w:szCs w:val="21"/>
              </w:rPr>
              <w:t>支持教学课件生成。基于已有的教材配套的课件资源，建立专业课程配套课件知识库，支持工业机器人、工业互联网、智能机器人等专业的相关课程课件知识库，能根据用户提出的教材定制需求，智能生成课件大纲，根据平台提供的多种教学课程PPT模板，智能生成教学课件PPT，并支持多种格式文件。</w:t>
            </w:r>
          </w:p>
          <w:p w14:paraId="4A65714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1）具备不同风格的教学课件PPT模板包括教学风、科技风、简约风等</w:t>
            </w:r>
            <w:r w:rsidRPr="005A3FE6">
              <w:rPr>
                <w:rFonts w:ascii="宋体" w:hAnsi="宋体" w:hint="eastAsia"/>
                <w:bCs/>
                <w:color w:val="000000" w:themeColor="text1"/>
                <w:szCs w:val="21"/>
              </w:rPr>
              <w:t>；</w:t>
            </w:r>
          </w:p>
          <w:p w14:paraId="30B8A5F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2）支持导出pptx、pdf等多种格式文件</w:t>
            </w:r>
            <w:r w:rsidRPr="005A3FE6">
              <w:rPr>
                <w:rFonts w:ascii="宋体" w:hAnsi="宋体" w:hint="eastAsia"/>
                <w:bCs/>
                <w:color w:val="000000" w:themeColor="text1"/>
                <w:szCs w:val="21"/>
              </w:rPr>
              <w:t>；</w:t>
            </w:r>
          </w:p>
          <w:p w14:paraId="36C2B18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3）支持工业机器人现场编程、可编程控制器技术、工业机器人离线编程与仿真、智能视觉技术应用、数字孪生与虚拟调试技术应用、工业机器人应用系统集成等工业机器人专业核心课程教学课件生成</w:t>
            </w:r>
            <w:r w:rsidRPr="005A3FE6">
              <w:rPr>
                <w:rFonts w:ascii="宋体" w:hAnsi="宋体" w:hint="eastAsia"/>
                <w:bCs/>
                <w:color w:val="000000" w:themeColor="text1"/>
                <w:szCs w:val="21"/>
              </w:rPr>
              <w:t>；</w:t>
            </w:r>
          </w:p>
          <w:p w14:paraId="6621F4AA"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智能控制技术、工业网络技术、工业互联网标识解析应用技术、工业数据采集技术、工业边缘计算应用技术、工业管理软件应用、工业互联网平台应用、工业控制系统安全等工业互联网专业核心课程教学课件生成</w:t>
            </w:r>
            <w:r w:rsidRPr="005A3FE6">
              <w:rPr>
                <w:rFonts w:ascii="宋体" w:hAnsi="宋体" w:hint="eastAsia"/>
                <w:bCs/>
                <w:color w:val="000000" w:themeColor="text1"/>
                <w:szCs w:val="21"/>
              </w:rPr>
              <w:t>；</w:t>
            </w:r>
          </w:p>
          <w:p w14:paraId="094F546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5）支持智能传感器技术、智能视觉技术应用、嵌入式技术与机器人操作系统应用、协作机器人技术应用、自主移动机器人技术、智能机器人系统集成等智能机器人专业核心课程教学课件生成。</w:t>
            </w:r>
          </w:p>
          <w:p w14:paraId="4B1B960A"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14.3.3智能科研助手</w:t>
            </w:r>
          </w:p>
          <w:p w14:paraId="68B84FA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支持科研报告检索。建立工业机器人、工业互联网、智能机器人等多个专业方向的科研报告知识库，支持用户检索科研报告。</w:t>
            </w:r>
          </w:p>
          <w:p w14:paraId="01D3CF5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1）支持工业机器人、工业互联网、智能机器人等3个以上专业相关科研报告知识库</w:t>
            </w:r>
            <w:r w:rsidRPr="005A3FE6">
              <w:rPr>
                <w:rFonts w:ascii="宋体" w:hAnsi="宋体" w:hint="eastAsia"/>
                <w:bCs/>
                <w:color w:val="000000" w:themeColor="text1"/>
                <w:szCs w:val="21"/>
              </w:rPr>
              <w:t>；</w:t>
            </w:r>
          </w:p>
          <w:p w14:paraId="35C6467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2）支持通过标题、作者、摘要、关键词、引言、材料与方法、结果、结论、致谢、参考文献、附录等多种方式检索科研报告。</w:t>
            </w:r>
          </w:p>
          <w:p w14:paraId="128A723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支持科研报告智能生成。支持用户导入科研报告模板，根据用户提出的需求，智能生成科研报告。</w:t>
            </w:r>
          </w:p>
          <w:p w14:paraId="644B914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1）支持课题申报书、教学成果奖申报书、精品课程申报书等各类教研报告</w:t>
            </w:r>
            <w:r w:rsidRPr="005A3FE6">
              <w:rPr>
                <w:rFonts w:ascii="宋体" w:hAnsi="宋体" w:hint="eastAsia"/>
                <w:bCs/>
                <w:color w:val="000000" w:themeColor="text1"/>
                <w:szCs w:val="21"/>
              </w:rPr>
              <w:t>；</w:t>
            </w:r>
          </w:p>
          <w:p w14:paraId="3F5470B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lastRenderedPageBreak/>
              <w:t>（</w:t>
            </w:r>
            <w:r w:rsidRPr="005A3FE6">
              <w:rPr>
                <w:rFonts w:ascii="宋体" w:hAnsi="宋体"/>
                <w:bCs/>
                <w:color w:val="000000" w:themeColor="text1"/>
                <w:szCs w:val="21"/>
              </w:rPr>
              <w:t>2）支持导出docx、pdf等多种格式文件。</w:t>
            </w:r>
          </w:p>
          <w:p w14:paraId="1B8098BA"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14.3.4智能考核助手</w:t>
            </w:r>
          </w:p>
          <w:p w14:paraId="3A32759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支持考核方案生成。解读专业教学标准和课程标准，解析人才培养方案，建立工业机器人、工业互联网、智能机器人等专业相关课程的理论和实操考核知识库，能根据课程内容，结合用户提出的需求，智能生成理论和实操考核方案。</w:t>
            </w:r>
          </w:p>
          <w:p w14:paraId="3CD5287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1）理论考核知识库</w:t>
            </w:r>
            <w:r w:rsidRPr="005A3FE6">
              <w:rPr>
                <w:rFonts w:ascii="宋体" w:hAnsi="宋体"/>
                <w:bCs/>
                <w:color w:val="000000" w:themeColor="text1"/>
              </w:rPr>
              <w:t>≥</w:t>
            </w:r>
            <w:r w:rsidRPr="005A3FE6">
              <w:rPr>
                <w:rFonts w:ascii="宋体" w:hAnsi="宋体"/>
                <w:bCs/>
                <w:color w:val="000000" w:themeColor="text1"/>
                <w:szCs w:val="21"/>
              </w:rPr>
              <w:t>5个，实操考核知识库</w:t>
            </w:r>
            <w:r w:rsidRPr="005A3FE6">
              <w:rPr>
                <w:rFonts w:ascii="宋体" w:hAnsi="宋体"/>
                <w:bCs/>
                <w:color w:val="000000" w:themeColor="text1"/>
              </w:rPr>
              <w:t>≥</w:t>
            </w:r>
            <w:r w:rsidRPr="005A3FE6">
              <w:rPr>
                <w:rFonts w:ascii="宋体" w:hAnsi="宋体"/>
                <w:bCs/>
                <w:color w:val="000000" w:themeColor="text1"/>
                <w:szCs w:val="21"/>
              </w:rPr>
              <w:t>5个</w:t>
            </w:r>
            <w:r w:rsidRPr="005A3FE6">
              <w:rPr>
                <w:rFonts w:ascii="宋体" w:hAnsi="宋体" w:hint="eastAsia"/>
                <w:bCs/>
                <w:color w:val="000000" w:themeColor="text1"/>
                <w:szCs w:val="21"/>
              </w:rPr>
              <w:t>；</w:t>
            </w:r>
          </w:p>
          <w:p w14:paraId="587E79E8"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2）考核方案至少包含考核目的、考核要求、考核内容、考核形式、考核评价标准、考核实施、考核评分等内容</w:t>
            </w:r>
            <w:r w:rsidRPr="005A3FE6">
              <w:rPr>
                <w:rFonts w:ascii="宋体" w:hAnsi="宋体" w:hint="eastAsia"/>
                <w:bCs/>
                <w:color w:val="000000" w:themeColor="text1"/>
                <w:szCs w:val="21"/>
              </w:rPr>
              <w:t>；</w:t>
            </w:r>
          </w:p>
          <w:p w14:paraId="07178BD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工业机器人现场编程、可编程控制器技术、工业机器人离线编程与仿真、智能视觉技术应用、数字孪生与虚拟调试技术应用、工业机器人应用系统集成等工业机器人专业核心课程理论考核方案和实操考核方案生成</w:t>
            </w:r>
            <w:r w:rsidRPr="005A3FE6">
              <w:rPr>
                <w:rFonts w:ascii="宋体" w:hAnsi="宋体" w:hint="eastAsia"/>
                <w:bCs/>
                <w:color w:val="000000" w:themeColor="text1"/>
                <w:szCs w:val="21"/>
              </w:rPr>
              <w:t>；</w:t>
            </w:r>
          </w:p>
          <w:p w14:paraId="2D5D0A7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智能控制技术、工业网络技术、工业互联网标识解析应用技术、工业数据采集技术、工业边缘计算应用技术、工业管理软件应用、工业互联网平台应用、工业控制系统安全等工业互联网专业核心课程理论考核方案和实操考核方案生成</w:t>
            </w:r>
            <w:r w:rsidRPr="005A3FE6">
              <w:rPr>
                <w:rFonts w:ascii="宋体" w:hAnsi="宋体" w:hint="eastAsia"/>
                <w:bCs/>
                <w:color w:val="000000" w:themeColor="text1"/>
                <w:szCs w:val="21"/>
              </w:rPr>
              <w:t>；</w:t>
            </w:r>
          </w:p>
          <w:p w14:paraId="6567D3D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智能传感器技术、智能视觉技术应用、嵌入式技术与机器人操作系统应用、协作机器人技术应用、自主移动机器人技术、智能机器人系统集成等智能机器人专业核心课程理论考核方案和实操考核方案生成。</w:t>
            </w:r>
          </w:p>
          <w:p w14:paraId="5B35EF8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支持考核试卷生成。建立工业机器人、工业互联网、智能机器人等专业相关课程的理论和实操考核试题知识库，能根据课程内容，结合用户提出的需求，智能生成理论考核试卷和实操考核试卷。</w:t>
            </w:r>
          </w:p>
          <w:p w14:paraId="3F334937"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1）理论试题知识库</w:t>
            </w:r>
            <w:r w:rsidRPr="005A3FE6">
              <w:rPr>
                <w:rFonts w:ascii="宋体" w:hAnsi="宋体"/>
                <w:bCs/>
                <w:color w:val="000000" w:themeColor="text1"/>
              </w:rPr>
              <w:t>≥</w:t>
            </w:r>
            <w:r w:rsidRPr="005A3FE6">
              <w:rPr>
                <w:rFonts w:ascii="宋体" w:hAnsi="宋体"/>
                <w:bCs/>
                <w:color w:val="000000" w:themeColor="text1"/>
                <w:szCs w:val="21"/>
              </w:rPr>
              <w:t>10个，实操试题知识库</w:t>
            </w:r>
            <w:r w:rsidRPr="005A3FE6">
              <w:rPr>
                <w:rFonts w:ascii="宋体" w:hAnsi="宋体"/>
                <w:bCs/>
                <w:color w:val="000000" w:themeColor="text1"/>
              </w:rPr>
              <w:t>≥</w:t>
            </w:r>
            <w:r w:rsidRPr="005A3FE6">
              <w:rPr>
                <w:rFonts w:ascii="宋体" w:hAnsi="宋体"/>
                <w:bCs/>
                <w:color w:val="000000" w:themeColor="text1"/>
                <w:szCs w:val="21"/>
              </w:rPr>
              <w:t>10个</w:t>
            </w:r>
            <w:r w:rsidRPr="005A3FE6">
              <w:rPr>
                <w:rFonts w:ascii="宋体" w:hAnsi="宋体" w:hint="eastAsia"/>
                <w:bCs/>
                <w:color w:val="000000" w:themeColor="text1"/>
                <w:szCs w:val="21"/>
              </w:rPr>
              <w:t>；</w:t>
            </w:r>
          </w:p>
          <w:p w14:paraId="2D8C92C8"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2）理论考核试卷包含单选题、多选题、判断题、问答题等多种客观和主观理论题；实操考核试卷包含装调、操作、编程、调试、运维等多种实操题</w:t>
            </w:r>
            <w:r w:rsidRPr="005A3FE6">
              <w:rPr>
                <w:rFonts w:ascii="宋体" w:hAnsi="宋体" w:hint="eastAsia"/>
                <w:bCs/>
                <w:color w:val="000000" w:themeColor="text1"/>
                <w:szCs w:val="21"/>
              </w:rPr>
              <w:t>；</w:t>
            </w:r>
          </w:p>
          <w:p w14:paraId="04E7C74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3）理论考核试卷和实操考核试卷支持在线修改，可以对试题进行增加、删减、编辑等操作</w:t>
            </w:r>
            <w:r w:rsidRPr="005A3FE6">
              <w:rPr>
                <w:rFonts w:ascii="宋体" w:hAnsi="宋体" w:hint="eastAsia"/>
                <w:bCs/>
                <w:color w:val="000000" w:themeColor="text1"/>
                <w:szCs w:val="21"/>
              </w:rPr>
              <w:t>；</w:t>
            </w:r>
          </w:p>
          <w:p w14:paraId="4AD54A68"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3）</w:t>
            </w:r>
            <w:r w:rsidRPr="005A3FE6">
              <w:rPr>
                <w:rFonts w:ascii="宋体" w:hAnsi="宋体"/>
                <w:bCs/>
                <w:color w:val="000000" w:themeColor="text1"/>
                <w:szCs w:val="21"/>
              </w:rPr>
              <w:t>支持课程考核评价。建立智能评价机制，构建学生多维度多元化考核评价系统，智能考核和评价学生对专业课程相关知识和技能的掌握情况，构建学生成长档案，持续助力学生专业知识和技能的提升</w:t>
            </w:r>
            <w:r w:rsidRPr="005A3FE6">
              <w:rPr>
                <w:rFonts w:ascii="宋体" w:hAnsi="宋体" w:hint="eastAsia"/>
                <w:bCs/>
                <w:color w:val="000000" w:themeColor="text1"/>
                <w:szCs w:val="21"/>
              </w:rPr>
              <w:t>；</w:t>
            </w:r>
          </w:p>
          <w:p w14:paraId="73946087"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1）支持理论考核智能评分，包括单选题、多选题、判断题、问答题等客观和主观题的智能评分，提供理论考核分析报告，包括正确率、错误率、常见错误问题、知识点掌握程度等内容</w:t>
            </w:r>
            <w:r w:rsidRPr="005A3FE6">
              <w:rPr>
                <w:rFonts w:ascii="宋体" w:hAnsi="宋体" w:hint="eastAsia"/>
                <w:bCs/>
                <w:color w:val="000000" w:themeColor="text1"/>
                <w:szCs w:val="21"/>
              </w:rPr>
              <w:t>；</w:t>
            </w:r>
          </w:p>
          <w:p w14:paraId="1E4818B3"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2）支持实操考核智能评分，通过上传实操考核表，对实操考核进行智能评分，提供实操考核分析报告，包括任务得分、常见错误问题、技能点掌握程度等内容</w:t>
            </w:r>
            <w:r w:rsidRPr="005A3FE6">
              <w:rPr>
                <w:rFonts w:ascii="宋体" w:hAnsi="宋体" w:hint="eastAsia"/>
                <w:bCs/>
                <w:color w:val="000000" w:themeColor="text1"/>
                <w:szCs w:val="21"/>
              </w:rPr>
              <w:t>；</w:t>
            </w:r>
          </w:p>
          <w:p w14:paraId="380FB503"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3）支持通过对学生的课后作业、理论考核成绩、实操考核成绩的分析，智能</w:t>
            </w:r>
            <w:r w:rsidRPr="005A3FE6">
              <w:rPr>
                <w:rFonts w:ascii="宋体" w:hAnsi="宋体"/>
                <w:bCs/>
                <w:color w:val="000000" w:themeColor="text1"/>
                <w:szCs w:val="21"/>
              </w:rPr>
              <w:lastRenderedPageBreak/>
              <w:t>评价学生对课程相关专业知识和技能的掌握情况，提供学生课程学习和考核分析报告。</w:t>
            </w:r>
          </w:p>
          <w:p w14:paraId="0F9F5C82"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14.3.5智能产品助手</w:t>
            </w:r>
          </w:p>
          <w:p w14:paraId="2223D77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支持产品信息检索。融合多专业多平台的实训产品资源，建立专业实训产品知识库，用户能通过和大模型对话，检索产品信息，深入了解专业实训产品，更好的通过专业实训产品开展教学和实训。</w:t>
            </w:r>
          </w:p>
          <w:p w14:paraId="540ECD05"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1）专业实训产品知识库≥50个</w:t>
            </w:r>
            <w:r w:rsidRPr="005A3FE6">
              <w:rPr>
                <w:rFonts w:ascii="宋体" w:hAnsi="宋体" w:hint="eastAsia"/>
                <w:bCs/>
                <w:color w:val="000000" w:themeColor="text1"/>
                <w:szCs w:val="21"/>
              </w:rPr>
              <w:t>；</w:t>
            </w:r>
          </w:p>
          <w:p w14:paraId="56DC274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2）支持产品的定义、组成、功能、特点、参数、实训项目等内容检索</w:t>
            </w:r>
            <w:r w:rsidRPr="005A3FE6">
              <w:rPr>
                <w:rFonts w:ascii="宋体" w:hAnsi="宋体" w:hint="eastAsia"/>
                <w:bCs/>
                <w:color w:val="000000" w:themeColor="text1"/>
                <w:szCs w:val="21"/>
              </w:rPr>
              <w:t>；</w:t>
            </w:r>
          </w:p>
          <w:p w14:paraId="56DB0523"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3）支持工业机器人现场编程、可编程控制器技术、工业机器人离线编程与仿真、智能视觉技术应用、数字孪生与虚拟调试技术应用、工业机器人应用系统集成等工业机器人专业核心课程对应的专业实训产品检索</w:t>
            </w:r>
            <w:r w:rsidRPr="005A3FE6">
              <w:rPr>
                <w:rFonts w:ascii="宋体" w:hAnsi="宋体" w:hint="eastAsia"/>
                <w:bCs/>
                <w:color w:val="000000" w:themeColor="text1"/>
                <w:szCs w:val="21"/>
              </w:rPr>
              <w:t>；</w:t>
            </w:r>
          </w:p>
          <w:p w14:paraId="2B60FAB7"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持智能控制技术、工业网络技术、工业互联网标识解析应用技术、工业数据采集技术、工业边缘计算应用技术、工业管理软件应用、工业互联网平台应用、工业控制系统安全等工业互联网专业核心课程对应的专业实训产品检索</w:t>
            </w:r>
            <w:r w:rsidRPr="005A3FE6">
              <w:rPr>
                <w:rFonts w:ascii="宋体" w:hAnsi="宋体" w:hint="eastAsia"/>
                <w:bCs/>
                <w:color w:val="000000" w:themeColor="text1"/>
                <w:szCs w:val="21"/>
              </w:rPr>
              <w:t>；</w:t>
            </w:r>
          </w:p>
          <w:p w14:paraId="427F00A4"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5）支持智能传感器技术、智能视觉技术应用、嵌入式技术与机器人操作系统应用、协作机器人技术应用、自主移动机器人技术、智能机器人系统集成等智能机器人专业核心课程对应的专业实训产品检索。</w:t>
            </w:r>
          </w:p>
          <w:p w14:paraId="1D487C55"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支持产品故障诊断与处理。建立工业机器人、PLC、视觉等通用设备故障知识库，以及工业机器人、工业互联网、智能机器人等专业实训设备故障知识库，能根据用户对产品故障现象的描述，智能诊断故障原因以及给出故障处理方案。</w:t>
            </w:r>
          </w:p>
          <w:p w14:paraId="00D679D0"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1）支持工业机器人、PLC、视觉等10种及以上通用设备故障知识库</w:t>
            </w:r>
            <w:r w:rsidRPr="005A3FE6">
              <w:rPr>
                <w:rFonts w:ascii="宋体" w:hAnsi="宋体" w:hint="eastAsia"/>
                <w:bCs/>
                <w:color w:val="000000" w:themeColor="text1"/>
                <w:szCs w:val="21"/>
              </w:rPr>
              <w:t>；</w:t>
            </w:r>
          </w:p>
          <w:p w14:paraId="3F0BC52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2）支持上传故障现象描述，智能分析故障原因，并</w:t>
            </w:r>
            <w:r w:rsidRPr="005A3FE6">
              <w:rPr>
                <w:rFonts w:ascii="宋体" w:hAnsi="宋体" w:hint="eastAsia"/>
                <w:bCs/>
                <w:color w:val="000000" w:themeColor="text1"/>
                <w:szCs w:val="21"/>
              </w:rPr>
              <w:t>给出</w:t>
            </w:r>
            <w:r w:rsidRPr="005A3FE6">
              <w:rPr>
                <w:rFonts w:ascii="宋体" w:hAnsi="宋体"/>
                <w:bCs/>
                <w:color w:val="000000" w:themeColor="text1"/>
                <w:szCs w:val="21"/>
              </w:rPr>
              <w:t>故障处理方案</w:t>
            </w:r>
            <w:r w:rsidRPr="005A3FE6">
              <w:rPr>
                <w:rFonts w:ascii="宋体" w:hAnsi="宋体" w:hint="eastAsia"/>
                <w:bCs/>
                <w:color w:val="000000" w:themeColor="text1"/>
                <w:szCs w:val="21"/>
              </w:rPr>
              <w:t>；</w:t>
            </w:r>
          </w:p>
          <w:p w14:paraId="41964F0B"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3）支持故障信息统计与管理，支持快速检索故障信息</w:t>
            </w:r>
            <w:r w:rsidRPr="005A3FE6">
              <w:rPr>
                <w:rFonts w:ascii="宋体" w:hAnsi="宋体" w:hint="eastAsia"/>
                <w:bCs/>
                <w:color w:val="000000" w:themeColor="text1"/>
                <w:szCs w:val="21"/>
              </w:rPr>
              <w:t>；</w:t>
            </w:r>
          </w:p>
          <w:p w14:paraId="4C5B95B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4）支</w:t>
            </w:r>
            <w:r w:rsidRPr="005A3FE6">
              <w:rPr>
                <w:rFonts w:ascii="宋体" w:hAnsi="宋体" w:hint="eastAsia"/>
                <w:bCs/>
                <w:color w:val="000000" w:themeColor="text1"/>
                <w:szCs w:val="21"/>
              </w:rPr>
              <w:t>持工</w:t>
            </w:r>
            <w:r w:rsidRPr="005A3FE6">
              <w:rPr>
                <w:rFonts w:ascii="宋体" w:hAnsi="宋体"/>
                <w:bCs/>
                <w:color w:val="000000" w:themeColor="text1"/>
                <w:szCs w:val="21"/>
              </w:rPr>
              <w:t>业机器人、工业互联网、智能机器人等相关专业的10种及以上实训设备的故障知识库</w:t>
            </w:r>
            <w:r w:rsidRPr="005A3FE6">
              <w:rPr>
                <w:rFonts w:ascii="宋体" w:hAnsi="宋体" w:hint="eastAsia"/>
                <w:bCs/>
                <w:color w:val="000000" w:themeColor="text1"/>
                <w:szCs w:val="21"/>
              </w:rPr>
              <w:t>。</w:t>
            </w:r>
          </w:p>
          <w:p w14:paraId="0BC59C8C"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14.4 安全防护系统</w:t>
            </w:r>
          </w:p>
          <w:p w14:paraId="44B36E33" w14:textId="77777777" w:rsidR="005A3FE6" w:rsidRPr="005A3FE6" w:rsidRDefault="005A3FE6">
            <w:pPr>
              <w:spacing w:line="360" w:lineRule="auto"/>
              <w:ind w:firstLine="420"/>
              <w:rPr>
                <w:rFonts w:ascii="宋体" w:hAnsi="宋体" w:hint="eastAsia"/>
                <w:bCs/>
                <w:color w:val="000000" w:themeColor="text1"/>
                <w:szCs w:val="21"/>
              </w:rPr>
            </w:pPr>
            <w:r w:rsidRPr="005A3FE6">
              <w:rPr>
                <w:rFonts w:ascii="宋体" w:hAnsi="宋体" w:hint="eastAsia"/>
                <w:bCs/>
                <w:color w:val="000000" w:themeColor="text1"/>
                <w:szCs w:val="21"/>
              </w:rPr>
              <w:t>安全防护系统可</w:t>
            </w:r>
            <w:r w:rsidRPr="005A3FE6">
              <w:rPr>
                <w:rFonts w:ascii="宋体" w:hAnsi="宋体"/>
                <w:bCs/>
                <w:color w:val="000000" w:themeColor="text1"/>
                <w:szCs w:val="21"/>
              </w:rPr>
              <w:t>对模型的输入输出内容开展多维风险自动检测，提供算力消耗防护、提示词攻击检测、模型滥用分析及敏感数据识别等服务，助力用户构建合规可信的智能内容生态。</w:t>
            </w:r>
            <w:r w:rsidRPr="005A3FE6">
              <w:rPr>
                <w:rFonts w:ascii="宋体" w:hAnsi="宋体" w:hint="eastAsia"/>
                <w:bCs/>
                <w:color w:val="000000" w:themeColor="text1"/>
                <w:szCs w:val="21"/>
              </w:rPr>
              <w:t>系统支持输入侧的敏感词检测、输出侧的实时监控、基础的会话管理，可支持</w:t>
            </w:r>
            <w:r w:rsidRPr="005A3FE6">
              <w:rPr>
                <w:rFonts w:ascii="宋体" w:hAnsi="宋体"/>
                <w:bCs/>
                <w:color w:val="000000" w:themeColor="text1"/>
                <w:szCs w:val="21"/>
              </w:rPr>
              <w:t>FP16/INT8量化版本的安全防护。</w:t>
            </w:r>
          </w:p>
          <w:p w14:paraId="7D89814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安全防护系统具体参数：</w:t>
            </w:r>
          </w:p>
          <w:p w14:paraId="32976E39"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1）</w:t>
            </w:r>
            <w:r w:rsidRPr="005A3FE6">
              <w:rPr>
                <w:rFonts w:ascii="宋体" w:hAnsi="宋体"/>
                <w:bCs/>
                <w:color w:val="000000" w:themeColor="text1"/>
                <w:szCs w:val="21"/>
              </w:rPr>
              <w:t>检测维度：支持30个细分风险类别，支持内容逐维评分，支持自定义扩展</w:t>
            </w:r>
            <w:r w:rsidRPr="005A3FE6">
              <w:rPr>
                <w:rFonts w:ascii="宋体" w:hAnsi="宋体" w:hint="eastAsia"/>
                <w:bCs/>
                <w:color w:val="000000" w:themeColor="text1"/>
                <w:szCs w:val="21"/>
              </w:rPr>
              <w:t>；</w:t>
            </w:r>
          </w:p>
          <w:p w14:paraId="766C566C"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2）</w:t>
            </w:r>
            <w:r w:rsidRPr="005A3FE6">
              <w:rPr>
                <w:rFonts w:ascii="宋体" w:hAnsi="宋体"/>
                <w:bCs/>
                <w:color w:val="000000" w:themeColor="text1"/>
                <w:szCs w:val="21"/>
              </w:rPr>
              <w:t>检测准确率：各维度平均准确率≥95%；主流场景（仇恨、暴力、色情等）≥97%</w:t>
            </w:r>
            <w:r w:rsidRPr="005A3FE6">
              <w:rPr>
                <w:rFonts w:ascii="宋体" w:hAnsi="宋体" w:hint="eastAsia"/>
                <w:bCs/>
                <w:color w:val="000000" w:themeColor="text1"/>
                <w:szCs w:val="21"/>
              </w:rPr>
              <w:t>；</w:t>
            </w:r>
          </w:p>
          <w:p w14:paraId="353C65A5"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t>3</w:t>
            </w:r>
            <w:r w:rsidRPr="005A3FE6">
              <w:rPr>
                <w:rFonts w:ascii="宋体" w:hAnsi="宋体" w:hint="eastAsia"/>
                <w:bCs/>
                <w:color w:val="000000" w:themeColor="text1"/>
                <w:szCs w:val="21"/>
              </w:rPr>
              <w:t>）</w:t>
            </w:r>
            <w:r w:rsidRPr="005A3FE6">
              <w:rPr>
                <w:rFonts w:ascii="宋体" w:hAnsi="宋体"/>
                <w:bCs/>
                <w:color w:val="000000" w:themeColor="text1"/>
                <w:szCs w:val="21"/>
              </w:rPr>
              <w:t>检测性能：单条文本检测延迟：GPU≤100ms，CPU≤3s；GPU服务器QPS≥80</w:t>
            </w:r>
            <w:r w:rsidRPr="005A3FE6">
              <w:rPr>
                <w:rFonts w:ascii="宋体" w:hAnsi="宋体" w:hint="eastAsia"/>
                <w:bCs/>
                <w:color w:val="000000" w:themeColor="text1"/>
                <w:szCs w:val="21"/>
              </w:rPr>
              <w:t>；</w:t>
            </w:r>
          </w:p>
          <w:p w14:paraId="691440E2"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t>4</w:t>
            </w:r>
            <w:r w:rsidRPr="005A3FE6">
              <w:rPr>
                <w:rFonts w:ascii="宋体" w:hAnsi="宋体" w:hint="eastAsia"/>
                <w:bCs/>
                <w:color w:val="000000" w:themeColor="text1"/>
                <w:szCs w:val="21"/>
              </w:rPr>
              <w:t>）</w:t>
            </w:r>
            <w:r w:rsidRPr="005A3FE6">
              <w:rPr>
                <w:rFonts w:ascii="宋体" w:hAnsi="宋体"/>
                <w:bCs/>
                <w:color w:val="000000" w:themeColor="text1"/>
                <w:szCs w:val="21"/>
              </w:rPr>
              <w:t>部署方式：支持API、SDK、私有化、本地化及云端多形态部署</w:t>
            </w:r>
            <w:r w:rsidRPr="005A3FE6">
              <w:rPr>
                <w:rFonts w:ascii="宋体" w:hAnsi="宋体" w:hint="eastAsia"/>
                <w:bCs/>
                <w:color w:val="000000" w:themeColor="text1"/>
                <w:szCs w:val="21"/>
              </w:rPr>
              <w:t>；</w:t>
            </w:r>
          </w:p>
          <w:p w14:paraId="490A050E"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lastRenderedPageBreak/>
              <w:t>5</w:t>
            </w:r>
            <w:r w:rsidRPr="005A3FE6">
              <w:rPr>
                <w:rFonts w:ascii="宋体" w:hAnsi="宋体" w:hint="eastAsia"/>
                <w:bCs/>
                <w:color w:val="000000" w:themeColor="text1"/>
                <w:szCs w:val="21"/>
              </w:rPr>
              <w:t>）</w:t>
            </w:r>
            <w:r w:rsidRPr="005A3FE6">
              <w:rPr>
                <w:rFonts w:ascii="宋体" w:hAnsi="宋体"/>
                <w:bCs/>
                <w:color w:val="000000" w:themeColor="text1"/>
                <w:szCs w:val="21"/>
              </w:rPr>
              <w:t>可解释性：支持每条内容30维风险逐项评分，生成详细风险报告</w:t>
            </w:r>
            <w:r w:rsidRPr="005A3FE6">
              <w:rPr>
                <w:rFonts w:ascii="宋体" w:hAnsi="宋体" w:hint="eastAsia"/>
                <w:bCs/>
                <w:color w:val="000000" w:themeColor="text1"/>
                <w:szCs w:val="21"/>
              </w:rPr>
              <w:t>；</w:t>
            </w:r>
          </w:p>
          <w:p w14:paraId="2070B398"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t>6</w:t>
            </w:r>
            <w:r w:rsidRPr="005A3FE6">
              <w:rPr>
                <w:rFonts w:ascii="宋体" w:hAnsi="宋体" w:hint="eastAsia"/>
                <w:bCs/>
                <w:color w:val="000000" w:themeColor="text1"/>
                <w:szCs w:val="21"/>
              </w:rPr>
              <w:t>）</w:t>
            </w:r>
            <w:r w:rsidRPr="005A3FE6">
              <w:rPr>
                <w:rFonts w:ascii="宋体" w:hAnsi="宋体"/>
                <w:bCs/>
                <w:color w:val="000000" w:themeColor="text1"/>
                <w:szCs w:val="21"/>
              </w:rPr>
              <w:t>数据安全：支持本地数据处理与存储，数据不出内网，支持合规审计</w:t>
            </w:r>
            <w:r w:rsidRPr="005A3FE6">
              <w:rPr>
                <w:rFonts w:ascii="宋体" w:hAnsi="宋体" w:hint="eastAsia"/>
                <w:bCs/>
                <w:color w:val="000000" w:themeColor="text1"/>
                <w:szCs w:val="21"/>
              </w:rPr>
              <w:t>；</w:t>
            </w:r>
          </w:p>
          <w:p w14:paraId="1EA688F7"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t>7</w:t>
            </w:r>
            <w:r w:rsidRPr="005A3FE6">
              <w:rPr>
                <w:rFonts w:ascii="宋体" w:hAnsi="宋体" w:hint="eastAsia"/>
                <w:bCs/>
                <w:color w:val="000000" w:themeColor="text1"/>
                <w:szCs w:val="21"/>
              </w:rPr>
              <w:t>）</w:t>
            </w:r>
            <w:r w:rsidRPr="005A3FE6">
              <w:rPr>
                <w:rFonts w:ascii="宋体" w:hAnsi="宋体"/>
                <w:bCs/>
                <w:color w:val="000000" w:themeColor="text1"/>
                <w:szCs w:val="21"/>
              </w:rPr>
              <w:t>运维能力：支持运维监控、健康检查、自动告警，提供完善的升级和支持服务</w:t>
            </w:r>
            <w:r w:rsidRPr="005A3FE6">
              <w:rPr>
                <w:rFonts w:ascii="宋体" w:hAnsi="宋体" w:hint="eastAsia"/>
                <w:bCs/>
                <w:color w:val="000000" w:themeColor="text1"/>
                <w:szCs w:val="21"/>
              </w:rPr>
              <w:t>；</w:t>
            </w:r>
          </w:p>
          <w:p w14:paraId="75E12ECA"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t>8</w:t>
            </w:r>
            <w:r w:rsidRPr="005A3FE6">
              <w:rPr>
                <w:rFonts w:ascii="宋体" w:hAnsi="宋体" w:hint="eastAsia"/>
                <w:bCs/>
                <w:color w:val="000000" w:themeColor="text1"/>
                <w:szCs w:val="21"/>
              </w:rPr>
              <w:t>）</w:t>
            </w:r>
            <w:r w:rsidRPr="005A3FE6">
              <w:rPr>
                <w:rFonts w:ascii="宋体" w:hAnsi="宋体"/>
                <w:bCs/>
                <w:color w:val="000000" w:themeColor="text1"/>
                <w:szCs w:val="21"/>
              </w:rPr>
              <w:t>技术服务：模型安全防火墙的部署安装、防护效果的测试验证</w:t>
            </w:r>
            <w:r w:rsidRPr="005A3FE6">
              <w:rPr>
                <w:rFonts w:ascii="宋体" w:hAnsi="宋体" w:hint="eastAsia"/>
                <w:bCs/>
                <w:color w:val="000000" w:themeColor="text1"/>
                <w:szCs w:val="21"/>
              </w:rPr>
              <w:t>；</w:t>
            </w:r>
          </w:p>
          <w:p w14:paraId="5ACCEB0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bCs/>
                <w:color w:val="000000" w:themeColor="text1"/>
                <w:szCs w:val="21"/>
              </w:rPr>
              <w:t>9</w:t>
            </w:r>
            <w:r w:rsidRPr="005A3FE6">
              <w:rPr>
                <w:rFonts w:ascii="宋体" w:hAnsi="宋体" w:hint="eastAsia"/>
                <w:bCs/>
                <w:color w:val="000000" w:themeColor="text1"/>
                <w:szCs w:val="21"/>
              </w:rPr>
              <w:t>）</w:t>
            </w:r>
            <w:r w:rsidRPr="005A3FE6">
              <w:rPr>
                <w:rFonts w:ascii="宋体" w:hAnsi="宋体"/>
                <w:bCs/>
                <w:color w:val="000000" w:themeColor="text1"/>
                <w:szCs w:val="21"/>
              </w:rPr>
              <w:t>后续服务：</w:t>
            </w:r>
          </w:p>
          <w:p w14:paraId="026137E6"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1）提供持续内容更新：攻击语料库、攻击手段防御机制、基础模型等。</w:t>
            </w:r>
          </w:p>
          <w:p w14:paraId="66AA298D"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2）提供多种更新方式：根据客户现场网络情况，可云端推送也可以现场更新。</w:t>
            </w:r>
          </w:p>
          <w:p w14:paraId="1B09EF11" w14:textId="77777777" w:rsidR="005A3FE6" w:rsidRPr="005A3FE6" w:rsidRDefault="005A3FE6">
            <w:pPr>
              <w:spacing w:line="360" w:lineRule="auto"/>
              <w:rPr>
                <w:rFonts w:ascii="宋体" w:hAnsi="宋体" w:hint="eastAsia"/>
                <w:bCs/>
                <w:color w:val="000000" w:themeColor="text1"/>
                <w:szCs w:val="21"/>
              </w:rPr>
            </w:pPr>
            <w:r w:rsidRPr="005A3FE6">
              <w:rPr>
                <w:rFonts w:ascii="宋体" w:hAnsi="宋体" w:hint="eastAsia"/>
                <w:bCs/>
                <w:color w:val="000000" w:themeColor="text1"/>
                <w:szCs w:val="21"/>
              </w:rPr>
              <w:t>（</w:t>
            </w:r>
            <w:r w:rsidRPr="005A3FE6">
              <w:rPr>
                <w:rFonts w:ascii="宋体" w:hAnsi="宋体"/>
                <w:bCs/>
                <w:color w:val="000000" w:themeColor="text1"/>
                <w:szCs w:val="21"/>
              </w:rPr>
              <w:t>3）提供技术服务：提供远程或现场技术支持保证模型安全防护的及时性。</w:t>
            </w:r>
          </w:p>
          <w:p w14:paraId="4B9A3EBB"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15</w:t>
            </w:r>
            <w:r w:rsidRPr="005A3FE6">
              <w:rPr>
                <w:rFonts w:ascii="宋体" w:hAnsi="宋体"/>
                <w:b/>
                <w:color w:val="000000" w:themeColor="text1"/>
              </w:rPr>
              <w:t>、</w:t>
            </w:r>
            <w:r w:rsidRPr="005A3FE6">
              <w:rPr>
                <w:rFonts w:ascii="宋体" w:hAnsi="宋体" w:hint="eastAsia"/>
                <w:b/>
                <w:color w:val="000000" w:themeColor="text1"/>
              </w:rPr>
              <w:t>OpenClaw智能体</w:t>
            </w:r>
            <w:r w:rsidRPr="005A3FE6">
              <w:rPr>
                <w:rFonts w:ascii="宋体" w:hAnsi="宋体"/>
                <w:b/>
                <w:color w:val="000000" w:themeColor="text1"/>
              </w:rPr>
              <w:t>平台</w:t>
            </w:r>
          </w:p>
          <w:p w14:paraId="1BD2114E" w14:textId="77777777" w:rsidR="005A3FE6" w:rsidRPr="005A3FE6" w:rsidRDefault="005A3FE6">
            <w:pPr>
              <w:spacing w:line="360" w:lineRule="auto"/>
              <w:ind w:firstLineChars="200" w:firstLine="420"/>
              <w:rPr>
                <w:rFonts w:ascii="宋体" w:hAnsi="宋体"/>
                <w:color w:val="000000" w:themeColor="text1"/>
                <w:szCs w:val="21"/>
              </w:rPr>
            </w:pPr>
            <w:r w:rsidRPr="005A3FE6">
              <w:rPr>
                <w:rFonts w:ascii="宋体" w:hAnsi="宋体" w:hint="eastAsia"/>
                <w:color w:val="000000" w:themeColor="text1"/>
                <w:szCs w:val="21"/>
              </w:rPr>
              <w:t>OpenClaw智能体平台，可实现与工业机器人的实时连接与灵活调度。</w:t>
            </w:r>
          </w:p>
          <w:p w14:paraId="6B2ECF79"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1）</w:t>
            </w:r>
            <w:r w:rsidRPr="005A3FE6">
              <w:rPr>
                <w:rFonts w:ascii="宋体" w:hAnsi="宋体" w:hint="eastAsia"/>
                <w:color w:val="000000" w:themeColor="text1"/>
                <w:szCs w:val="21"/>
              </w:rPr>
              <w:t>远程任务下发与实时监控功能：系统应支持向工业机器人下发高精度轨迹指令（含直线、圆弧、样条插补），并可远程启动模拟焊接、搬运、装配等典型工艺任务；同时应实时回传设备运行状态、轨迹数据及关键工艺参数</w:t>
            </w:r>
            <w:r w:rsidRPr="005A3FE6">
              <w:rPr>
                <w:rFonts w:ascii="宋体" w:hAnsi="宋体"/>
                <w:bCs/>
                <w:color w:val="000000" w:themeColor="text1"/>
              </w:rPr>
              <w:t>；</w:t>
            </w:r>
          </w:p>
          <w:p w14:paraId="3DB79303"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2）</w:t>
            </w:r>
            <w:r w:rsidRPr="005A3FE6">
              <w:rPr>
                <w:rFonts w:ascii="宋体" w:hAnsi="宋体" w:hint="eastAsia"/>
                <w:color w:val="000000" w:themeColor="text1"/>
                <w:szCs w:val="21"/>
              </w:rPr>
              <w:t>双向数据闭环与快速控制响应：下行支持高级指令的远程解析下发，上行支持实时接收关节角度、末端位姿、力矩等感知数据，并支持根据感知数据自动调整指令，形成闭环控制</w:t>
            </w:r>
            <w:r w:rsidRPr="005A3FE6">
              <w:rPr>
                <w:rFonts w:ascii="宋体" w:hAnsi="宋体"/>
                <w:bCs/>
                <w:color w:val="000000" w:themeColor="text1"/>
              </w:rPr>
              <w:t>；</w:t>
            </w:r>
          </w:p>
          <w:p w14:paraId="22C29E9C" w14:textId="77777777" w:rsidR="005A3FE6" w:rsidRPr="005A3FE6" w:rsidRDefault="005A3FE6">
            <w:pPr>
              <w:widowControl/>
              <w:spacing w:line="360" w:lineRule="auto"/>
              <w:rPr>
                <w:rFonts w:ascii="宋体" w:hAnsi="宋体" w:hint="eastAsia"/>
                <w:color w:val="000000" w:themeColor="text1"/>
              </w:rPr>
            </w:pPr>
            <w:r w:rsidRPr="005A3FE6">
              <w:rPr>
                <w:rFonts w:ascii="宋体" w:hAnsi="宋体"/>
                <w:bCs/>
                <w:color w:val="000000" w:themeColor="text1"/>
              </w:rPr>
              <w:t>3）</w:t>
            </w:r>
            <w:r w:rsidRPr="005A3FE6">
              <w:rPr>
                <w:rFonts w:ascii="宋体" w:hAnsi="宋体" w:hint="eastAsia"/>
                <w:bCs/>
                <w:color w:val="000000" w:themeColor="text1"/>
              </w:rPr>
              <w:t>数字孪生同步与虚拟调试：支持将下发指令同步映射至三维数字孪生模型；在虚拟环境中完成产线逻辑验证、碰撞检测和轨迹优化。</w:t>
            </w:r>
          </w:p>
          <w:p w14:paraId="456E6C24"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16</w:t>
            </w:r>
            <w:r w:rsidRPr="005A3FE6">
              <w:rPr>
                <w:rFonts w:ascii="宋体" w:hAnsi="宋体"/>
                <w:b/>
                <w:color w:val="000000" w:themeColor="text1"/>
              </w:rPr>
              <w:t>、</w:t>
            </w:r>
            <w:r w:rsidRPr="005A3FE6">
              <w:rPr>
                <w:rFonts w:ascii="宋体" w:hAnsi="宋体" w:hint="eastAsia"/>
                <w:b/>
                <w:color w:val="000000" w:themeColor="text1"/>
              </w:rPr>
              <w:t>涂胶装配产线</w:t>
            </w:r>
            <w:r w:rsidRPr="005A3FE6">
              <w:rPr>
                <w:rFonts w:ascii="宋体" w:hAnsi="宋体"/>
                <w:b/>
                <w:color w:val="000000" w:themeColor="text1"/>
              </w:rPr>
              <w:t>配套设施</w:t>
            </w:r>
          </w:p>
          <w:p w14:paraId="674692FA" w14:textId="77777777" w:rsidR="005A3FE6" w:rsidRPr="005A3FE6" w:rsidRDefault="005A3FE6">
            <w:pPr>
              <w:spacing w:line="360" w:lineRule="auto"/>
              <w:ind w:firstLineChars="200" w:firstLine="420"/>
              <w:rPr>
                <w:rFonts w:ascii="宋体" w:hAnsi="宋体"/>
                <w:color w:val="000000" w:themeColor="text1"/>
                <w:szCs w:val="21"/>
              </w:rPr>
            </w:pPr>
            <w:r w:rsidRPr="005A3FE6">
              <w:rPr>
                <w:rFonts w:ascii="宋体" w:hAnsi="宋体"/>
                <w:color w:val="000000" w:themeColor="text1"/>
                <w:szCs w:val="21"/>
              </w:rPr>
              <w:t>配套设施包含</w:t>
            </w:r>
            <w:r w:rsidRPr="005A3FE6">
              <w:rPr>
                <w:rFonts w:ascii="宋体" w:hAnsi="宋体" w:hint="eastAsia"/>
                <w:color w:val="000000" w:themeColor="text1"/>
              </w:rPr>
              <w:t>工作站</w:t>
            </w:r>
            <w:r w:rsidRPr="005A3FE6">
              <w:rPr>
                <w:rFonts w:ascii="宋体" w:hAnsi="宋体"/>
                <w:bCs/>
                <w:color w:val="000000" w:themeColor="text1"/>
              </w:rPr>
              <w:t>及</w:t>
            </w:r>
            <w:r w:rsidRPr="005A3FE6">
              <w:rPr>
                <w:rFonts w:ascii="宋体" w:hAnsi="宋体" w:hint="eastAsia"/>
                <w:bCs/>
                <w:color w:val="000000" w:themeColor="text1"/>
              </w:rPr>
              <w:t>配套工作台和椅子</w:t>
            </w:r>
            <w:r w:rsidRPr="005A3FE6">
              <w:rPr>
                <w:rFonts w:ascii="宋体" w:hAnsi="宋体"/>
                <w:color w:val="000000" w:themeColor="text1"/>
                <w:szCs w:val="21"/>
              </w:rPr>
              <w:t>、移动终端、数据看板、供气系统、安全防护栏、</w:t>
            </w:r>
            <w:r w:rsidRPr="005A3FE6">
              <w:rPr>
                <w:rFonts w:ascii="宋体" w:hAnsi="宋体" w:hint="eastAsia"/>
                <w:color w:val="000000" w:themeColor="text1"/>
                <w:szCs w:val="21"/>
              </w:rPr>
              <w:t>托盘、工件、</w:t>
            </w:r>
            <w:r w:rsidRPr="005A3FE6">
              <w:rPr>
                <w:rFonts w:ascii="宋体" w:hAnsi="宋体"/>
                <w:color w:val="000000" w:themeColor="text1"/>
                <w:szCs w:val="21"/>
              </w:rPr>
              <w:t>工具与工具箱等。</w:t>
            </w:r>
          </w:p>
          <w:p w14:paraId="5ADC01EE"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bCs/>
                <w:color w:val="000000" w:themeColor="text1"/>
              </w:rPr>
              <w:t>16</w:t>
            </w:r>
            <w:r w:rsidRPr="005A3FE6">
              <w:rPr>
                <w:rFonts w:ascii="宋体" w:hAnsi="宋体"/>
                <w:bCs/>
                <w:color w:val="000000" w:themeColor="text1"/>
              </w:rPr>
              <w:t xml:space="preserve">.1 </w:t>
            </w:r>
            <w:r w:rsidRPr="005A3FE6">
              <w:rPr>
                <w:rFonts w:ascii="宋体" w:hAnsi="宋体" w:hint="eastAsia"/>
                <w:color w:val="000000" w:themeColor="text1"/>
              </w:rPr>
              <w:t>工作站</w:t>
            </w:r>
            <w:r w:rsidRPr="005A3FE6">
              <w:rPr>
                <w:rFonts w:ascii="宋体" w:hAnsi="宋体"/>
                <w:bCs/>
                <w:color w:val="000000" w:themeColor="text1"/>
              </w:rPr>
              <w:t>及</w:t>
            </w:r>
            <w:r w:rsidRPr="005A3FE6">
              <w:rPr>
                <w:rFonts w:ascii="宋体" w:hAnsi="宋体" w:hint="eastAsia"/>
                <w:bCs/>
                <w:color w:val="000000" w:themeColor="text1"/>
              </w:rPr>
              <w:t>配套工作台和椅子</w:t>
            </w:r>
          </w:p>
          <w:p w14:paraId="3D1890D1" w14:textId="77777777" w:rsidR="005A3FE6" w:rsidRPr="005A3FE6" w:rsidRDefault="005A3FE6">
            <w:pPr>
              <w:widowControl/>
              <w:spacing w:line="360" w:lineRule="auto"/>
              <w:ind w:firstLineChars="200" w:firstLine="420"/>
              <w:rPr>
                <w:rFonts w:ascii="宋体" w:hAnsi="宋体"/>
                <w:bCs/>
                <w:color w:val="000000" w:themeColor="text1"/>
              </w:rPr>
            </w:pPr>
            <w:r w:rsidRPr="005A3FE6">
              <w:rPr>
                <w:rFonts w:ascii="宋体" w:hAnsi="宋体"/>
                <w:bCs/>
                <w:color w:val="000000" w:themeColor="text1"/>
              </w:rPr>
              <w:t>系统配置</w:t>
            </w:r>
            <w:r w:rsidRPr="005A3FE6">
              <w:rPr>
                <w:rFonts w:ascii="宋体" w:hAnsi="宋体" w:hint="eastAsia"/>
                <w:bCs/>
                <w:color w:val="000000" w:themeColor="text1"/>
              </w:rPr>
              <w:t>4</w:t>
            </w:r>
            <w:r w:rsidRPr="005A3FE6">
              <w:rPr>
                <w:rFonts w:ascii="宋体" w:hAnsi="宋体"/>
                <w:bCs/>
                <w:color w:val="000000" w:themeColor="text1"/>
              </w:rPr>
              <w:t>台</w:t>
            </w:r>
            <w:r w:rsidRPr="005A3FE6">
              <w:rPr>
                <w:rFonts w:ascii="宋体" w:hAnsi="宋体" w:hint="eastAsia"/>
                <w:color w:val="000000" w:themeColor="text1"/>
              </w:rPr>
              <w:t>工作站</w:t>
            </w:r>
            <w:r w:rsidRPr="005A3FE6">
              <w:rPr>
                <w:rFonts w:ascii="宋体" w:hAnsi="宋体"/>
                <w:bCs/>
                <w:color w:val="000000" w:themeColor="text1"/>
              </w:rPr>
              <w:t>及</w:t>
            </w:r>
            <w:r w:rsidRPr="005A3FE6">
              <w:rPr>
                <w:rFonts w:ascii="宋体" w:hAnsi="宋体" w:hint="eastAsia"/>
                <w:bCs/>
                <w:color w:val="000000" w:themeColor="text1"/>
              </w:rPr>
              <w:t>配套工作台和椅子</w:t>
            </w:r>
            <w:r w:rsidRPr="005A3FE6">
              <w:rPr>
                <w:rFonts w:ascii="宋体" w:hAnsi="宋体"/>
                <w:bCs/>
                <w:color w:val="000000" w:themeColor="text1"/>
              </w:rPr>
              <w:t>，</w:t>
            </w:r>
            <w:r w:rsidRPr="005A3FE6">
              <w:rPr>
                <w:rFonts w:ascii="宋体" w:hAnsi="宋体" w:hint="eastAsia"/>
                <w:bCs/>
                <w:color w:val="000000" w:themeColor="text1"/>
              </w:rPr>
              <w:t>工作台和配套椅子</w:t>
            </w:r>
            <w:r w:rsidRPr="005A3FE6">
              <w:rPr>
                <w:rFonts w:ascii="宋体" w:hAnsi="宋体"/>
                <w:bCs/>
                <w:color w:val="000000" w:themeColor="text1"/>
              </w:rPr>
              <w:t>均采用环保级材料制作，无异味、低甲醛，符合教学场所的安全标准</w:t>
            </w:r>
            <w:r w:rsidRPr="005A3FE6">
              <w:rPr>
                <w:rFonts w:ascii="宋体" w:hAnsi="宋体" w:hint="eastAsia"/>
                <w:bCs/>
                <w:color w:val="000000" w:themeColor="text1"/>
              </w:rPr>
              <w:t>；工作台架采用稳固的支撑结构，配备静音万向滚轮，台面平整宽敞，可容纳电脑、教材、实训工具等物品，下方预留键盘收纳区与主机放置空间。工作站</w:t>
            </w:r>
            <w:r w:rsidRPr="005A3FE6">
              <w:rPr>
                <w:rFonts w:ascii="宋体" w:hAnsi="宋体"/>
                <w:bCs/>
                <w:color w:val="000000" w:themeColor="text1"/>
              </w:rPr>
              <w:t>主要用于编程设计、网络管理、系统运行、数据分析与展示等工作。</w:t>
            </w:r>
          </w:p>
          <w:p w14:paraId="54CF7767"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284321CB"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1）CPU</w:t>
            </w:r>
            <w:r w:rsidRPr="005A3FE6">
              <w:rPr>
                <w:rFonts w:ascii="宋体" w:hAnsi="宋体"/>
                <w:bCs/>
                <w:color w:val="000000" w:themeColor="text1"/>
              </w:rPr>
              <w:t>：</w:t>
            </w:r>
            <w:r w:rsidRPr="005A3FE6">
              <w:rPr>
                <w:rFonts w:ascii="宋体" w:hAnsi="宋体"/>
                <w:color w:val="000000" w:themeColor="text1"/>
                <w:szCs w:val="21"/>
              </w:rPr>
              <w:t>Intel i</w:t>
            </w:r>
            <w:r w:rsidRPr="005A3FE6">
              <w:rPr>
                <w:rFonts w:ascii="宋体" w:hAnsi="宋体" w:hint="eastAsia"/>
                <w:color w:val="000000" w:themeColor="text1"/>
                <w:szCs w:val="21"/>
              </w:rPr>
              <w:t>7</w:t>
            </w:r>
            <w:r w:rsidRPr="005A3FE6">
              <w:rPr>
                <w:rFonts w:ascii="宋体" w:hAnsi="宋体"/>
                <w:color w:val="000000" w:themeColor="text1"/>
                <w:szCs w:val="21"/>
              </w:rPr>
              <w:t xml:space="preserve"> 同等以上处理器</w:t>
            </w:r>
            <w:r w:rsidRPr="005A3FE6">
              <w:rPr>
                <w:rFonts w:ascii="宋体" w:hAnsi="宋体"/>
                <w:bCs/>
                <w:color w:val="000000" w:themeColor="text1"/>
              </w:rPr>
              <w:t>；</w:t>
            </w:r>
          </w:p>
          <w:p w14:paraId="4628E258"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2）显示</w:t>
            </w:r>
            <w:r w:rsidRPr="005A3FE6">
              <w:rPr>
                <w:rFonts w:ascii="宋体" w:hAnsi="宋体" w:hint="eastAsia"/>
                <w:color w:val="000000" w:themeColor="text1"/>
                <w:szCs w:val="21"/>
              </w:rPr>
              <w:t>终端</w:t>
            </w:r>
            <w:r w:rsidRPr="005A3FE6">
              <w:rPr>
                <w:rFonts w:ascii="宋体" w:hAnsi="宋体"/>
                <w:color w:val="000000" w:themeColor="text1"/>
                <w:szCs w:val="21"/>
              </w:rPr>
              <w:t>：≥2</w:t>
            </w:r>
            <w:r w:rsidRPr="005A3FE6">
              <w:rPr>
                <w:rFonts w:ascii="宋体" w:hAnsi="宋体" w:hint="eastAsia"/>
                <w:color w:val="000000" w:themeColor="text1"/>
                <w:szCs w:val="21"/>
              </w:rPr>
              <w:t>3.8</w:t>
            </w:r>
            <w:r w:rsidRPr="005A3FE6">
              <w:rPr>
                <w:rFonts w:ascii="宋体" w:hAnsi="宋体"/>
                <w:color w:val="000000" w:themeColor="text1"/>
                <w:szCs w:val="21"/>
              </w:rPr>
              <w:t>英寸显示</w:t>
            </w:r>
            <w:r w:rsidRPr="005A3FE6">
              <w:rPr>
                <w:rFonts w:ascii="宋体" w:hAnsi="宋体" w:hint="eastAsia"/>
                <w:color w:val="000000" w:themeColor="text1"/>
                <w:szCs w:val="21"/>
              </w:rPr>
              <w:t>终端</w:t>
            </w:r>
          </w:p>
          <w:p w14:paraId="5986A74E"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3）</w:t>
            </w:r>
            <w:r w:rsidRPr="005A3FE6">
              <w:rPr>
                <w:rFonts w:ascii="宋体" w:hAnsi="宋体"/>
                <w:color w:val="000000" w:themeColor="text1"/>
                <w:szCs w:val="21"/>
              </w:rPr>
              <w:t>RAM</w:t>
            </w:r>
            <w:r w:rsidRPr="005A3FE6">
              <w:rPr>
                <w:rFonts w:ascii="宋体" w:hAnsi="宋体"/>
                <w:bCs/>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32</w:t>
            </w:r>
            <w:r w:rsidRPr="005A3FE6">
              <w:rPr>
                <w:rFonts w:ascii="宋体" w:hAnsi="宋体"/>
                <w:color w:val="000000" w:themeColor="text1"/>
                <w:szCs w:val="21"/>
              </w:rPr>
              <w:t>GB</w:t>
            </w:r>
            <w:r w:rsidRPr="005A3FE6">
              <w:rPr>
                <w:rFonts w:ascii="宋体" w:hAnsi="宋体"/>
                <w:bCs/>
                <w:color w:val="000000" w:themeColor="text1"/>
              </w:rPr>
              <w:t>；</w:t>
            </w:r>
          </w:p>
          <w:p w14:paraId="755251C0"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4）</w:t>
            </w:r>
            <w:r w:rsidRPr="005A3FE6">
              <w:rPr>
                <w:rFonts w:ascii="宋体" w:hAnsi="宋体"/>
                <w:color w:val="000000" w:themeColor="text1"/>
                <w:szCs w:val="21"/>
              </w:rPr>
              <w:t>硬盘容量</w:t>
            </w:r>
            <w:r w:rsidRPr="005A3FE6">
              <w:rPr>
                <w:rFonts w:ascii="宋体" w:hAnsi="宋体"/>
                <w:bCs/>
                <w:color w:val="000000" w:themeColor="text1"/>
              </w:rPr>
              <w:t>：</w:t>
            </w:r>
            <w:r w:rsidRPr="005A3FE6">
              <w:rPr>
                <w:rFonts w:ascii="宋体" w:hAnsi="宋体"/>
                <w:color w:val="000000" w:themeColor="text1"/>
                <w:szCs w:val="21"/>
              </w:rPr>
              <w:t>≥1TB；</w:t>
            </w:r>
          </w:p>
          <w:p w14:paraId="4A27E458"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5）</w:t>
            </w:r>
            <w:r w:rsidRPr="005A3FE6">
              <w:rPr>
                <w:rFonts w:ascii="宋体" w:hAnsi="宋体"/>
                <w:color w:val="000000" w:themeColor="text1"/>
                <w:szCs w:val="21"/>
              </w:rPr>
              <w:t>显卡</w:t>
            </w:r>
            <w:r w:rsidRPr="005A3FE6">
              <w:rPr>
                <w:rFonts w:ascii="宋体" w:hAnsi="宋体"/>
                <w:bCs/>
                <w:color w:val="000000" w:themeColor="text1"/>
              </w:rPr>
              <w:t>：</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color w:val="000000" w:themeColor="text1"/>
                <w:szCs w:val="21"/>
              </w:rPr>
              <w:t>4GB独显</w:t>
            </w:r>
            <w:r w:rsidRPr="005A3FE6">
              <w:rPr>
                <w:rFonts w:ascii="宋体" w:hAnsi="宋体"/>
                <w:bCs/>
                <w:color w:val="000000" w:themeColor="text1"/>
              </w:rPr>
              <w:t>；</w:t>
            </w:r>
          </w:p>
          <w:p w14:paraId="2D674D5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bCs/>
                <w:color w:val="000000" w:themeColor="text1"/>
              </w:rPr>
              <w:lastRenderedPageBreak/>
              <w:t>6）</w:t>
            </w:r>
            <w:r w:rsidRPr="005A3FE6">
              <w:rPr>
                <w:rFonts w:ascii="宋体" w:hAnsi="宋体"/>
                <w:color w:val="000000" w:themeColor="text1"/>
                <w:szCs w:val="21"/>
              </w:rPr>
              <w:t>操作系统</w:t>
            </w:r>
            <w:r w:rsidRPr="005A3FE6">
              <w:rPr>
                <w:rFonts w:ascii="宋体" w:hAnsi="宋体"/>
                <w:bCs/>
                <w:color w:val="000000" w:themeColor="text1"/>
              </w:rPr>
              <w:t>：</w:t>
            </w:r>
            <w:r w:rsidRPr="005A3FE6">
              <w:rPr>
                <w:rFonts w:ascii="宋体" w:hAnsi="宋体"/>
                <w:color w:val="000000" w:themeColor="text1"/>
                <w:szCs w:val="21"/>
              </w:rPr>
              <w:t>64位，能流畅使用相关工程软件；</w:t>
            </w:r>
          </w:p>
          <w:p w14:paraId="40649F37"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hint="eastAsia"/>
                <w:color w:val="000000" w:themeColor="text1"/>
                <w:szCs w:val="21"/>
              </w:rPr>
              <w:t>工作台</w:t>
            </w:r>
            <w:r w:rsidRPr="005A3FE6">
              <w:rPr>
                <w:rFonts w:ascii="宋体" w:hAnsi="宋体"/>
                <w:color w:val="000000" w:themeColor="text1"/>
                <w:szCs w:val="21"/>
              </w:rPr>
              <w:t>尺寸（长×宽×高）：</w:t>
            </w:r>
            <w:r w:rsidRPr="005A3FE6">
              <w:rPr>
                <w:rFonts w:ascii="宋体" w:hAnsi="宋体"/>
                <w:color w:val="000000" w:themeColor="text1"/>
                <w:sz w:val="24"/>
              </w:rPr>
              <w:t>≥</w:t>
            </w:r>
            <w:r w:rsidRPr="005A3FE6">
              <w:rPr>
                <w:rFonts w:ascii="宋体" w:hAnsi="宋体"/>
                <w:color w:val="000000" w:themeColor="text1"/>
                <w:szCs w:val="21"/>
              </w:rPr>
              <w:t>700×600×750mm；</w:t>
            </w:r>
          </w:p>
          <w:p w14:paraId="76A5979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8）配套</w:t>
            </w:r>
            <w:r w:rsidRPr="005A3FE6">
              <w:rPr>
                <w:rFonts w:ascii="宋体" w:hAnsi="宋体" w:hint="eastAsia"/>
                <w:color w:val="000000" w:themeColor="text1"/>
                <w:szCs w:val="21"/>
              </w:rPr>
              <w:t>椅子</w:t>
            </w:r>
            <w:r w:rsidRPr="005A3FE6">
              <w:rPr>
                <w:rFonts w:ascii="宋体" w:hAnsi="宋体"/>
                <w:color w:val="000000" w:themeColor="text1"/>
                <w:szCs w:val="21"/>
              </w:rPr>
              <w:t>尺寸（长×宽×高）：</w:t>
            </w:r>
            <w:r w:rsidRPr="005A3FE6">
              <w:rPr>
                <w:rFonts w:ascii="宋体" w:hAnsi="宋体"/>
                <w:color w:val="000000" w:themeColor="text1"/>
                <w:sz w:val="24"/>
              </w:rPr>
              <w:t>≥</w:t>
            </w:r>
            <w:r w:rsidRPr="005A3FE6">
              <w:rPr>
                <w:rFonts w:ascii="宋体" w:hAnsi="宋体"/>
                <w:color w:val="000000" w:themeColor="text1"/>
                <w:szCs w:val="21"/>
              </w:rPr>
              <w:t>340×240×420mm。</w:t>
            </w:r>
          </w:p>
          <w:p w14:paraId="06920510" w14:textId="77777777" w:rsidR="005A3FE6" w:rsidRPr="005A3FE6" w:rsidRDefault="005A3FE6">
            <w:pPr>
              <w:widowControl/>
              <w:spacing w:line="360" w:lineRule="auto"/>
              <w:rPr>
                <w:rFonts w:ascii="宋体" w:hAnsi="宋体"/>
                <w:color w:val="000000" w:themeColor="text1"/>
              </w:rPr>
            </w:pPr>
            <w:r w:rsidRPr="005A3FE6">
              <w:rPr>
                <w:rFonts w:ascii="宋体" w:hAnsi="宋体"/>
                <w:bCs/>
                <w:color w:val="000000" w:themeColor="text1"/>
              </w:rPr>
              <w:t>1</w:t>
            </w:r>
            <w:r w:rsidRPr="005A3FE6">
              <w:rPr>
                <w:rFonts w:ascii="宋体" w:hAnsi="宋体" w:hint="eastAsia"/>
                <w:bCs/>
                <w:color w:val="000000" w:themeColor="text1"/>
              </w:rPr>
              <w:t>6</w:t>
            </w:r>
            <w:r w:rsidRPr="005A3FE6">
              <w:rPr>
                <w:rFonts w:ascii="宋体" w:hAnsi="宋体"/>
                <w:bCs/>
                <w:color w:val="000000" w:themeColor="text1"/>
              </w:rPr>
              <w:t xml:space="preserve">.2 </w:t>
            </w:r>
            <w:r w:rsidRPr="005A3FE6">
              <w:rPr>
                <w:rFonts w:ascii="宋体" w:hAnsi="宋体"/>
                <w:color w:val="000000" w:themeColor="text1"/>
              </w:rPr>
              <w:t>移动终端</w:t>
            </w:r>
            <w:r w:rsidRPr="005A3FE6">
              <w:rPr>
                <w:rFonts w:ascii="宋体" w:hAnsi="宋体" w:hint="eastAsia"/>
                <w:color w:val="000000" w:themeColor="text1"/>
              </w:rPr>
              <w:t>:2台</w:t>
            </w:r>
          </w:p>
          <w:p w14:paraId="543037CE"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1</w:t>
            </w:r>
            <w:r w:rsidRPr="005A3FE6">
              <w:rPr>
                <w:rFonts w:ascii="宋体" w:hAnsi="宋体"/>
                <w:bCs/>
                <w:color w:val="000000" w:themeColor="text1"/>
              </w:rPr>
              <w:tab/>
            </w:r>
            <w:r w:rsidRPr="005A3FE6">
              <w:rPr>
                <w:rFonts w:ascii="宋体" w:hAnsi="宋体"/>
                <w:bCs/>
                <w:color w:val="000000" w:themeColor="text1"/>
              </w:rPr>
              <w:tab/>
              <w:t>）</w:t>
            </w:r>
            <w:r w:rsidRPr="005A3FE6">
              <w:rPr>
                <w:rFonts w:ascii="宋体" w:hAnsi="宋体" w:hint="eastAsia"/>
                <w:bCs/>
                <w:color w:val="000000" w:themeColor="text1"/>
              </w:rPr>
              <w:t>终端</w:t>
            </w:r>
            <w:r w:rsidRPr="005A3FE6">
              <w:rPr>
                <w:rFonts w:ascii="宋体" w:hAnsi="宋体"/>
                <w:bCs/>
                <w:color w:val="000000" w:themeColor="text1"/>
              </w:rPr>
              <w:tab/>
              <w:t>：</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bCs/>
                <w:color w:val="000000" w:themeColor="text1"/>
              </w:rPr>
              <w:t>12英寸</w:t>
            </w:r>
          </w:p>
          <w:p w14:paraId="060B851C"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2</w:t>
            </w:r>
            <w:r w:rsidRPr="005A3FE6">
              <w:rPr>
                <w:rFonts w:ascii="宋体" w:hAnsi="宋体"/>
                <w:bCs/>
                <w:color w:val="000000" w:themeColor="text1"/>
              </w:rPr>
              <w:tab/>
            </w:r>
            <w:r w:rsidRPr="005A3FE6">
              <w:rPr>
                <w:rFonts w:ascii="宋体" w:hAnsi="宋体"/>
                <w:bCs/>
                <w:color w:val="000000" w:themeColor="text1"/>
              </w:rPr>
              <w:tab/>
              <w:t>）系统内存：</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bCs/>
                <w:color w:val="000000" w:themeColor="text1"/>
              </w:rPr>
              <w:tab/>
              <w:t>6GB</w:t>
            </w:r>
          </w:p>
          <w:p w14:paraId="708F73C6"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3）</w:t>
            </w:r>
            <w:r w:rsidRPr="005A3FE6">
              <w:rPr>
                <w:rFonts w:ascii="宋体" w:hAnsi="宋体"/>
                <w:bCs/>
                <w:color w:val="000000" w:themeColor="text1"/>
              </w:rPr>
              <w:tab/>
            </w:r>
            <w:r w:rsidRPr="005A3FE6">
              <w:rPr>
                <w:rFonts w:ascii="宋体" w:hAnsi="宋体"/>
                <w:bCs/>
                <w:color w:val="000000" w:themeColor="text1"/>
              </w:rPr>
              <w:tab/>
              <w:t>存储容量：</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bCs/>
                <w:color w:val="000000" w:themeColor="text1"/>
              </w:rPr>
              <w:t>128GB</w:t>
            </w:r>
          </w:p>
          <w:p w14:paraId="41B20540"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4</w:t>
            </w:r>
            <w:r w:rsidRPr="005A3FE6">
              <w:rPr>
                <w:rFonts w:ascii="宋体" w:hAnsi="宋体"/>
                <w:bCs/>
                <w:color w:val="000000" w:themeColor="text1"/>
              </w:rPr>
              <w:tab/>
            </w:r>
            <w:r w:rsidRPr="005A3FE6">
              <w:rPr>
                <w:rFonts w:ascii="宋体" w:hAnsi="宋体"/>
                <w:bCs/>
                <w:color w:val="000000" w:themeColor="text1"/>
              </w:rPr>
              <w:tab/>
              <w:t>）分辨率：</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bCs/>
                <w:color w:val="000000" w:themeColor="text1"/>
              </w:rPr>
              <w:tab/>
              <w:t>2000×1200</w:t>
            </w:r>
          </w:p>
          <w:p w14:paraId="41910E15"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5）</w:t>
            </w:r>
            <w:r w:rsidRPr="005A3FE6">
              <w:rPr>
                <w:rFonts w:ascii="宋体" w:hAnsi="宋体"/>
                <w:bCs/>
                <w:color w:val="000000" w:themeColor="text1"/>
              </w:rPr>
              <w:tab/>
            </w:r>
            <w:r w:rsidRPr="005A3FE6">
              <w:rPr>
                <w:rFonts w:ascii="宋体" w:hAnsi="宋体"/>
                <w:bCs/>
                <w:color w:val="000000" w:themeColor="text1"/>
              </w:rPr>
              <w:tab/>
              <w:t>CPU核心数：</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bCs/>
                <w:color w:val="000000" w:themeColor="text1"/>
              </w:rPr>
              <w:tab/>
              <w:t>八核</w:t>
            </w:r>
          </w:p>
          <w:p w14:paraId="3CE327C0"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6</w:t>
            </w:r>
            <w:r w:rsidRPr="005A3FE6">
              <w:rPr>
                <w:rFonts w:ascii="宋体" w:hAnsi="宋体"/>
                <w:bCs/>
                <w:color w:val="000000" w:themeColor="text1"/>
              </w:rPr>
              <w:tab/>
            </w:r>
            <w:r w:rsidRPr="005A3FE6">
              <w:rPr>
                <w:rFonts w:ascii="宋体" w:hAnsi="宋体"/>
                <w:bCs/>
                <w:color w:val="000000" w:themeColor="text1"/>
              </w:rPr>
              <w:tab/>
              <w:t>）支持IPv6</w:t>
            </w:r>
            <w:r w:rsidRPr="005A3FE6">
              <w:rPr>
                <w:rFonts w:ascii="宋体" w:hAnsi="宋体"/>
                <w:bCs/>
                <w:color w:val="000000" w:themeColor="text1"/>
              </w:rPr>
              <w:tab/>
              <w:t>：支持</w:t>
            </w:r>
          </w:p>
          <w:p w14:paraId="71E8540D"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7）</w:t>
            </w:r>
            <w:r w:rsidRPr="005A3FE6">
              <w:rPr>
                <w:rFonts w:ascii="宋体" w:hAnsi="宋体"/>
                <w:bCs/>
                <w:color w:val="000000" w:themeColor="text1"/>
              </w:rPr>
              <w:tab/>
            </w:r>
            <w:r w:rsidRPr="005A3FE6">
              <w:rPr>
                <w:rFonts w:ascii="宋体" w:hAnsi="宋体"/>
                <w:bCs/>
                <w:color w:val="000000" w:themeColor="text1"/>
              </w:rPr>
              <w:tab/>
              <w:t>厚度：</w:t>
            </w:r>
            <w:r w:rsidRPr="005A3FE6">
              <w:rPr>
                <w:rFonts w:ascii="宋体" w:hAnsi="宋体" w:cs="Arial"/>
                <w:bCs/>
                <w:color w:val="000000" w:themeColor="text1"/>
              </w:rPr>
              <w:t>≤</w:t>
            </w:r>
            <w:r w:rsidRPr="005A3FE6">
              <w:rPr>
                <w:rFonts w:ascii="宋体" w:hAnsi="宋体"/>
                <w:bCs/>
                <w:color w:val="000000" w:themeColor="text1"/>
              </w:rPr>
              <w:tab/>
              <w:t>7.0mm</w:t>
            </w:r>
          </w:p>
          <w:p w14:paraId="503ECFD9" w14:textId="77777777" w:rsidR="005A3FE6" w:rsidRPr="005A3FE6" w:rsidRDefault="005A3FE6">
            <w:pPr>
              <w:widowControl/>
              <w:spacing w:line="360" w:lineRule="auto"/>
              <w:rPr>
                <w:rFonts w:ascii="宋体" w:hAnsi="宋体"/>
                <w:color w:val="000000" w:themeColor="text1"/>
              </w:rPr>
            </w:pPr>
            <w:r w:rsidRPr="005A3FE6">
              <w:rPr>
                <w:rFonts w:ascii="宋体" w:hAnsi="宋体"/>
                <w:bCs/>
                <w:color w:val="000000" w:themeColor="text1"/>
              </w:rPr>
              <w:t>1</w:t>
            </w:r>
            <w:r w:rsidRPr="005A3FE6">
              <w:rPr>
                <w:rFonts w:ascii="宋体" w:hAnsi="宋体" w:hint="eastAsia"/>
                <w:bCs/>
                <w:color w:val="000000" w:themeColor="text1"/>
              </w:rPr>
              <w:t>6</w:t>
            </w:r>
            <w:r w:rsidRPr="005A3FE6">
              <w:rPr>
                <w:rFonts w:ascii="宋体" w:hAnsi="宋体"/>
                <w:bCs/>
                <w:color w:val="000000" w:themeColor="text1"/>
              </w:rPr>
              <w:t xml:space="preserve">.3 </w:t>
            </w:r>
            <w:r w:rsidRPr="005A3FE6">
              <w:rPr>
                <w:rFonts w:ascii="宋体" w:hAnsi="宋体"/>
                <w:color w:val="000000" w:themeColor="text1"/>
              </w:rPr>
              <w:t>数据看板</w:t>
            </w:r>
          </w:p>
          <w:p w14:paraId="138CE5FF"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color w:val="000000" w:themeColor="text1"/>
              </w:rPr>
              <w:t>配置数据看板，配套可移动支架，用于编程设计、网络管理、系统运行、数据分析与展示等工作，使得系统可视化可追溯性，具备信息管理基本特征。</w:t>
            </w:r>
          </w:p>
          <w:p w14:paraId="7F95193A"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22F02BBB"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1）</w:t>
            </w:r>
            <w:r w:rsidRPr="005A3FE6">
              <w:rPr>
                <w:rFonts w:ascii="宋体" w:hAnsi="宋体" w:hint="eastAsia"/>
                <w:bCs/>
                <w:color w:val="000000" w:themeColor="text1"/>
              </w:rPr>
              <w:t>看板</w:t>
            </w:r>
            <w:r w:rsidRPr="005A3FE6">
              <w:rPr>
                <w:rFonts w:ascii="宋体" w:hAnsi="宋体"/>
                <w:color w:val="000000" w:themeColor="text1"/>
                <w:szCs w:val="21"/>
              </w:rPr>
              <w:t>尺寸</w:t>
            </w:r>
            <w:r w:rsidRPr="005A3FE6">
              <w:rPr>
                <w:rFonts w:ascii="宋体" w:hAnsi="宋体"/>
                <w:bCs/>
                <w:color w:val="000000" w:themeColor="text1"/>
              </w:rPr>
              <w:t>：</w:t>
            </w:r>
            <w:r w:rsidRPr="005A3FE6">
              <w:rPr>
                <w:rFonts w:ascii="宋体" w:hAnsi="宋体"/>
                <w:color w:val="000000" w:themeColor="text1"/>
                <w:szCs w:val="21"/>
              </w:rPr>
              <w:t>≥55英寸；</w:t>
            </w:r>
          </w:p>
          <w:p w14:paraId="6CD9DAA6"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2）</w:t>
            </w:r>
            <w:r w:rsidRPr="005A3FE6">
              <w:rPr>
                <w:rFonts w:ascii="宋体" w:hAnsi="宋体" w:hint="eastAsia"/>
                <w:bCs/>
                <w:color w:val="000000" w:themeColor="text1"/>
              </w:rPr>
              <w:t>看板</w:t>
            </w:r>
            <w:r w:rsidRPr="005A3FE6">
              <w:rPr>
                <w:rFonts w:ascii="宋体" w:hAnsi="宋体"/>
                <w:color w:val="000000" w:themeColor="text1"/>
                <w:szCs w:val="21"/>
              </w:rPr>
              <w:t>比例</w:t>
            </w:r>
            <w:r w:rsidRPr="005A3FE6">
              <w:rPr>
                <w:rFonts w:ascii="宋体" w:hAnsi="宋体"/>
                <w:bCs/>
                <w:color w:val="000000" w:themeColor="text1"/>
              </w:rPr>
              <w:tab/>
              <w:t>：</w:t>
            </w:r>
            <w:r w:rsidRPr="005A3FE6">
              <w:rPr>
                <w:rFonts w:ascii="宋体" w:hAnsi="宋体"/>
                <w:color w:val="000000" w:themeColor="text1"/>
                <w:szCs w:val="21"/>
              </w:rPr>
              <w:t>16:9</w:t>
            </w:r>
            <w:r w:rsidRPr="005A3FE6">
              <w:rPr>
                <w:rFonts w:ascii="宋体" w:hAnsi="宋体"/>
                <w:bCs/>
                <w:color w:val="000000" w:themeColor="text1"/>
              </w:rPr>
              <w:t>；</w:t>
            </w:r>
          </w:p>
          <w:p w14:paraId="3D4BA2C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bCs/>
                <w:color w:val="000000" w:themeColor="text1"/>
              </w:rPr>
              <w:t>3）</w:t>
            </w:r>
            <w:r w:rsidRPr="005A3FE6">
              <w:rPr>
                <w:rFonts w:ascii="宋体" w:hAnsi="宋体"/>
                <w:color w:val="000000" w:themeColor="text1"/>
                <w:szCs w:val="21"/>
              </w:rPr>
              <w:t>分辨率</w:t>
            </w:r>
            <w:r w:rsidRPr="005A3FE6">
              <w:rPr>
                <w:rFonts w:ascii="宋体" w:hAnsi="宋体"/>
                <w:bCs/>
                <w:color w:val="000000" w:themeColor="text1"/>
              </w:rPr>
              <w:tab/>
              <w:t>：</w:t>
            </w:r>
            <w:r w:rsidRPr="005A3FE6">
              <w:rPr>
                <w:rFonts w:ascii="宋体" w:hAnsi="宋体"/>
                <w:color w:val="000000" w:themeColor="text1"/>
                <w:szCs w:val="21"/>
              </w:rPr>
              <w:t>≥3840×2160；</w:t>
            </w:r>
          </w:p>
          <w:p w14:paraId="5714FF5A"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4）</w:t>
            </w:r>
            <w:r w:rsidRPr="005A3FE6">
              <w:rPr>
                <w:rFonts w:ascii="宋体" w:hAnsi="宋体"/>
                <w:color w:val="000000" w:themeColor="text1"/>
                <w:szCs w:val="21"/>
              </w:rPr>
              <w:t>存储</w:t>
            </w:r>
            <w:r w:rsidRPr="005A3FE6">
              <w:rPr>
                <w:rFonts w:ascii="宋体" w:hAnsi="宋体"/>
                <w:bCs/>
                <w:color w:val="000000" w:themeColor="text1"/>
              </w:rPr>
              <w:t>：</w:t>
            </w:r>
            <w:r w:rsidRPr="005A3FE6">
              <w:rPr>
                <w:rFonts w:ascii="宋体" w:hAnsi="宋体"/>
                <w:color w:val="000000" w:themeColor="text1"/>
                <w:szCs w:val="21"/>
              </w:rPr>
              <w:t>≥</w:t>
            </w:r>
            <w:r w:rsidRPr="005A3FE6">
              <w:rPr>
                <w:rFonts w:ascii="宋体" w:hAnsi="宋体"/>
                <w:color w:val="000000" w:themeColor="text1"/>
                <w:szCs w:val="21"/>
                <w:shd w:val="clear" w:color="auto" w:fill="FFFFFF"/>
              </w:rPr>
              <w:t>8GB</w:t>
            </w:r>
            <w:r w:rsidRPr="005A3FE6">
              <w:rPr>
                <w:rFonts w:ascii="宋体" w:hAnsi="宋体"/>
                <w:bCs/>
                <w:color w:val="000000" w:themeColor="text1"/>
              </w:rPr>
              <w:t>；</w:t>
            </w:r>
          </w:p>
          <w:p w14:paraId="1B6872D0"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5）</w:t>
            </w:r>
            <w:r w:rsidRPr="005A3FE6">
              <w:rPr>
                <w:rFonts w:ascii="宋体" w:hAnsi="宋体"/>
                <w:color w:val="000000" w:themeColor="text1"/>
                <w:szCs w:val="21"/>
              </w:rPr>
              <w:t>内存</w:t>
            </w:r>
            <w:r w:rsidRPr="005A3FE6">
              <w:rPr>
                <w:rFonts w:ascii="宋体" w:hAnsi="宋体"/>
                <w:bCs/>
                <w:color w:val="000000" w:themeColor="text1"/>
              </w:rPr>
              <w:tab/>
              <w:t>：</w:t>
            </w:r>
            <w:r w:rsidRPr="005A3FE6">
              <w:rPr>
                <w:rFonts w:ascii="宋体" w:hAnsi="宋体"/>
                <w:color w:val="000000" w:themeColor="text1"/>
                <w:szCs w:val="21"/>
              </w:rPr>
              <w:t>≥1.5GB；</w:t>
            </w:r>
          </w:p>
          <w:p w14:paraId="00C3D161"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6）</w:t>
            </w:r>
            <w:hyperlink r:id="rId10" w:tgtFrame="_blank" w:history="1">
              <w:r w:rsidRPr="005A3FE6">
                <w:rPr>
                  <w:rFonts w:ascii="宋体" w:hAnsi="宋体"/>
                  <w:color w:val="000000" w:themeColor="text1"/>
                  <w:szCs w:val="21"/>
                  <w:shd w:val="clear" w:color="auto" w:fill="FFFFFF"/>
                </w:rPr>
                <w:t>输入端口</w:t>
              </w:r>
            </w:hyperlink>
            <w:r w:rsidRPr="005A3FE6">
              <w:rPr>
                <w:rFonts w:ascii="宋体" w:hAnsi="宋体"/>
                <w:bCs/>
                <w:color w:val="000000" w:themeColor="text1"/>
              </w:rPr>
              <w:t>：</w:t>
            </w:r>
            <w:hyperlink r:id="rId11" w:tgtFrame="_blank" w:history="1">
              <w:r w:rsidRPr="005A3FE6">
                <w:rPr>
                  <w:rFonts w:ascii="宋体" w:hAnsi="宋体"/>
                  <w:color w:val="000000" w:themeColor="text1"/>
                  <w:szCs w:val="21"/>
                  <w:shd w:val="clear" w:color="auto" w:fill="FFFFFF"/>
                </w:rPr>
                <w:t>HDMI接口</w:t>
              </w:r>
            </w:hyperlink>
            <w:r w:rsidRPr="005A3FE6">
              <w:rPr>
                <w:rFonts w:ascii="宋体" w:hAnsi="宋体"/>
                <w:color w:val="000000" w:themeColor="text1"/>
                <w:szCs w:val="21"/>
                <w:shd w:val="clear" w:color="auto" w:fill="FFFFFF"/>
              </w:rPr>
              <w:t>，</w:t>
            </w:r>
            <w:hyperlink r:id="rId12" w:tgtFrame="_blank" w:history="1">
              <w:r w:rsidRPr="005A3FE6">
                <w:rPr>
                  <w:rFonts w:ascii="宋体" w:hAnsi="宋体"/>
                  <w:color w:val="000000" w:themeColor="text1"/>
                  <w:szCs w:val="21"/>
                  <w:shd w:val="clear" w:color="auto" w:fill="FFFFFF"/>
                </w:rPr>
                <w:t>USB接口</w:t>
              </w:r>
            </w:hyperlink>
            <w:r w:rsidRPr="005A3FE6">
              <w:rPr>
                <w:rFonts w:ascii="宋体" w:hAnsi="宋体"/>
                <w:bCs/>
                <w:color w:val="000000" w:themeColor="text1"/>
              </w:rPr>
              <w:t>；</w:t>
            </w:r>
          </w:p>
          <w:p w14:paraId="60B3A0F1"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7）</w:t>
            </w:r>
            <w:r w:rsidRPr="005A3FE6">
              <w:rPr>
                <w:rFonts w:ascii="宋体" w:hAnsi="宋体"/>
                <w:color w:val="000000" w:themeColor="text1"/>
                <w:kern w:val="0"/>
                <w:szCs w:val="21"/>
              </w:rPr>
              <w:t>其他接口类型</w:t>
            </w:r>
            <w:r w:rsidRPr="005A3FE6">
              <w:rPr>
                <w:rFonts w:ascii="宋体" w:hAnsi="宋体"/>
                <w:bCs/>
                <w:color w:val="000000" w:themeColor="text1"/>
              </w:rPr>
              <w:t>：</w:t>
            </w:r>
            <w:r w:rsidRPr="005A3FE6">
              <w:rPr>
                <w:rFonts w:ascii="宋体" w:hAnsi="宋体"/>
                <w:color w:val="000000" w:themeColor="text1"/>
                <w:szCs w:val="21"/>
                <w:shd w:val="clear" w:color="auto" w:fill="FFFFFF"/>
              </w:rPr>
              <w:t>网络接口</w:t>
            </w:r>
            <w:r w:rsidRPr="005A3FE6">
              <w:rPr>
                <w:rFonts w:ascii="宋体" w:hAnsi="宋体"/>
                <w:bCs/>
                <w:color w:val="000000" w:themeColor="text1"/>
              </w:rPr>
              <w:t>。</w:t>
            </w:r>
          </w:p>
          <w:p w14:paraId="4DA7F3F8" w14:textId="77777777" w:rsidR="005A3FE6" w:rsidRPr="005A3FE6" w:rsidRDefault="005A3FE6">
            <w:pPr>
              <w:adjustRightInd w:val="0"/>
              <w:snapToGrid w:val="0"/>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6</w:t>
            </w:r>
            <w:r w:rsidRPr="005A3FE6">
              <w:rPr>
                <w:rFonts w:ascii="宋体" w:hAnsi="宋体"/>
                <w:color w:val="000000" w:themeColor="text1"/>
                <w:szCs w:val="21"/>
              </w:rPr>
              <w:t xml:space="preserve">.4 </w:t>
            </w:r>
            <w:r w:rsidRPr="005A3FE6">
              <w:rPr>
                <w:rFonts w:ascii="宋体" w:hAnsi="宋体"/>
                <w:color w:val="000000" w:themeColor="text1"/>
              </w:rPr>
              <w:t>供气系统</w:t>
            </w:r>
          </w:p>
          <w:p w14:paraId="6B5F0953" w14:textId="77777777" w:rsidR="005A3FE6" w:rsidRPr="005A3FE6" w:rsidRDefault="005A3FE6">
            <w:pPr>
              <w:adjustRightInd w:val="0"/>
              <w:snapToGrid w:val="0"/>
              <w:spacing w:line="360" w:lineRule="auto"/>
              <w:ind w:firstLineChars="200" w:firstLine="420"/>
              <w:rPr>
                <w:rFonts w:ascii="宋体" w:hAnsi="宋体"/>
                <w:color w:val="000000" w:themeColor="text1"/>
                <w:szCs w:val="21"/>
              </w:rPr>
            </w:pPr>
            <w:r w:rsidRPr="005A3FE6">
              <w:rPr>
                <w:rFonts w:ascii="宋体" w:hAnsi="宋体"/>
                <w:color w:val="000000" w:themeColor="text1"/>
              </w:rPr>
              <w:t>配置无油静音气泵，主要用于系统气动执行系统的供气</w:t>
            </w:r>
            <w:r w:rsidRPr="005A3FE6">
              <w:rPr>
                <w:rFonts w:ascii="宋体" w:hAnsi="宋体"/>
                <w:color w:val="000000" w:themeColor="text1"/>
                <w:szCs w:val="21"/>
              </w:rPr>
              <w:t>。</w:t>
            </w:r>
          </w:p>
          <w:p w14:paraId="1A59E8DD"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2D292236"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1）</w:t>
            </w:r>
            <w:r w:rsidRPr="005A3FE6">
              <w:rPr>
                <w:rFonts w:ascii="宋体" w:hAnsi="宋体" w:cs="宋体"/>
                <w:color w:val="000000" w:themeColor="text1"/>
                <w:kern w:val="0"/>
                <w:szCs w:val="21"/>
              </w:rPr>
              <w:t>额定电压</w:t>
            </w:r>
            <w:r w:rsidRPr="005A3FE6">
              <w:rPr>
                <w:rFonts w:ascii="宋体" w:hAnsi="宋体"/>
                <w:bCs/>
                <w:color w:val="000000" w:themeColor="text1"/>
              </w:rPr>
              <w:t>：</w:t>
            </w:r>
            <w:r w:rsidRPr="005A3FE6">
              <w:rPr>
                <w:rFonts w:ascii="宋体" w:hAnsi="宋体" w:cs="宋体"/>
                <w:color w:val="000000" w:themeColor="text1"/>
                <w:kern w:val="0"/>
                <w:szCs w:val="21"/>
              </w:rPr>
              <w:t>220V</w:t>
            </w:r>
            <w:r w:rsidRPr="005A3FE6">
              <w:rPr>
                <w:rFonts w:ascii="宋体" w:hAnsi="宋体"/>
                <w:color w:val="000000" w:themeColor="text1"/>
                <w:szCs w:val="21"/>
              </w:rPr>
              <w:t>；</w:t>
            </w:r>
          </w:p>
          <w:p w14:paraId="6CADA99F"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2）</w:t>
            </w:r>
            <w:r w:rsidRPr="005A3FE6">
              <w:rPr>
                <w:rFonts w:ascii="宋体" w:hAnsi="宋体" w:cs="宋体" w:hint="eastAsia"/>
                <w:color w:val="000000" w:themeColor="text1"/>
                <w:kern w:val="0"/>
                <w:szCs w:val="21"/>
              </w:rPr>
              <w:t>额定电流</w:t>
            </w:r>
            <w:r w:rsidRPr="005A3FE6">
              <w:rPr>
                <w:rFonts w:ascii="宋体" w:hAnsi="宋体"/>
                <w:bCs/>
                <w:color w:val="000000" w:themeColor="text1"/>
              </w:rPr>
              <w:tab/>
              <w:t>：</w:t>
            </w:r>
            <w:r w:rsidRPr="005A3FE6">
              <w:rPr>
                <w:rFonts w:ascii="宋体" w:hAnsi="宋体" w:cs="宋体" w:hint="eastAsia"/>
                <w:color w:val="000000" w:themeColor="text1"/>
                <w:kern w:val="0"/>
                <w:szCs w:val="21"/>
              </w:rPr>
              <w:t>3</w:t>
            </w:r>
            <w:r w:rsidRPr="005A3FE6">
              <w:rPr>
                <w:rFonts w:ascii="宋体" w:hAnsi="宋体" w:cs="宋体"/>
                <w:color w:val="000000" w:themeColor="text1"/>
                <w:kern w:val="0"/>
                <w:szCs w:val="21"/>
              </w:rPr>
              <w:t>.6A</w:t>
            </w:r>
            <w:r w:rsidRPr="005A3FE6">
              <w:rPr>
                <w:rFonts w:ascii="宋体" w:hAnsi="宋体"/>
                <w:bCs/>
                <w:color w:val="000000" w:themeColor="text1"/>
              </w:rPr>
              <w:t>；</w:t>
            </w:r>
          </w:p>
          <w:p w14:paraId="173C428B"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bCs/>
                <w:color w:val="000000" w:themeColor="text1"/>
              </w:rPr>
              <w:t>3）</w:t>
            </w:r>
            <w:r w:rsidRPr="005A3FE6">
              <w:rPr>
                <w:rFonts w:ascii="宋体" w:hAnsi="宋体" w:cs="宋体"/>
                <w:color w:val="000000" w:themeColor="text1"/>
                <w:kern w:val="0"/>
                <w:szCs w:val="21"/>
              </w:rPr>
              <w:t>最大压力</w:t>
            </w:r>
            <w:r w:rsidRPr="005A3FE6">
              <w:rPr>
                <w:rFonts w:ascii="宋体" w:hAnsi="宋体"/>
                <w:bCs/>
                <w:color w:val="000000" w:themeColor="text1"/>
              </w:rPr>
              <w:tab/>
              <w:t>：</w:t>
            </w:r>
            <w:r w:rsidRPr="005A3FE6">
              <w:rPr>
                <w:rFonts w:ascii="宋体" w:hAnsi="宋体"/>
                <w:color w:val="000000" w:themeColor="text1"/>
                <w:szCs w:val="21"/>
              </w:rPr>
              <w:t>≥</w:t>
            </w:r>
            <w:r w:rsidRPr="005A3FE6">
              <w:rPr>
                <w:rFonts w:ascii="宋体" w:hAnsi="宋体" w:cs="宋体"/>
                <w:color w:val="000000" w:themeColor="text1"/>
                <w:kern w:val="0"/>
                <w:szCs w:val="21"/>
              </w:rPr>
              <w:t>7Bar</w:t>
            </w:r>
            <w:r w:rsidRPr="005A3FE6">
              <w:rPr>
                <w:rFonts w:ascii="宋体" w:hAnsi="宋体"/>
                <w:color w:val="000000" w:themeColor="text1"/>
                <w:szCs w:val="21"/>
              </w:rPr>
              <w:t>；</w:t>
            </w:r>
          </w:p>
          <w:p w14:paraId="441575D4"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4）</w:t>
            </w:r>
            <w:r w:rsidRPr="005A3FE6">
              <w:rPr>
                <w:rFonts w:ascii="宋体" w:hAnsi="宋体" w:cs="宋体"/>
                <w:color w:val="000000" w:themeColor="text1"/>
                <w:kern w:val="0"/>
                <w:szCs w:val="21"/>
              </w:rPr>
              <w:t>储气罐</w:t>
            </w:r>
            <w:r w:rsidRPr="005A3FE6">
              <w:rPr>
                <w:rFonts w:ascii="宋体" w:hAnsi="宋体"/>
                <w:bCs/>
                <w:color w:val="000000" w:themeColor="text1"/>
              </w:rPr>
              <w:t>：</w:t>
            </w:r>
            <w:r w:rsidRPr="005A3FE6">
              <w:rPr>
                <w:rFonts w:ascii="宋体" w:hAnsi="宋体"/>
                <w:color w:val="000000" w:themeColor="text1"/>
                <w:szCs w:val="21"/>
              </w:rPr>
              <w:t>≥</w:t>
            </w:r>
            <w:r w:rsidRPr="005A3FE6">
              <w:rPr>
                <w:rFonts w:ascii="宋体" w:hAnsi="宋体" w:cs="宋体"/>
                <w:color w:val="000000" w:themeColor="text1"/>
                <w:kern w:val="0"/>
                <w:szCs w:val="21"/>
              </w:rPr>
              <w:t>24</w:t>
            </w:r>
            <w:r w:rsidRPr="005A3FE6">
              <w:rPr>
                <w:rFonts w:ascii="宋体" w:hAnsi="宋体" w:cs="宋体" w:hint="eastAsia"/>
                <w:color w:val="000000" w:themeColor="text1"/>
                <w:kern w:val="0"/>
                <w:szCs w:val="21"/>
              </w:rPr>
              <w:t>L</w:t>
            </w:r>
            <w:r w:rsidRPr="005A3FE6">
              <w:rPr>
                <w:rFonts w:ascii="宋体" w:hAnsi="宋体"/>
                <w:bCs/>
                <w:color w:val="000000" w:themeColor="text1"/>
              </w:rPr>
              <w:t>；</w:t>
            </w:r>
          </w:p>
          <w:p w14:paraId="4666683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rPr>
              <w:t>6</w:t>
            </w:r>
            <w:r w:rsidRPr="005A3FE6">
              <w:rPr>
                <w:rFonts w:ascii="宋体" w:hAnsi="宋体"/>
                <w:color w:val="000000" w:themeColor="text1"/>
              </w:rPr>
              <w:t>.5 安全防护栏</w:t>
            </w:r>
          </w:p>
          <w:p w14:paraId="57DD71F7" w14:textId="77777777" w:rsidR="005A3FE6" w:rsidRPr="005A3FE6" w:rsidRDefault="005A3FE6">
            <w:pPr>
              <w:adjustRightInd w:val="0"/>
              <w:snapToGrid w:val="0"/>
              <w:spacing w:line="360" w:lineRule="auto"/>
              <w:rPr>
                <w:rFonts w:ascii="宋体" w:hAnsi="宋体"/>
                <w:color w:val="000000" w:themeColor="text1"/>
                <w:szCs w:val="21"/>
                <w:highlight w:val="cyan"/>
              </w:rPr>
            </w:pPr>
            <w:r w:rsidRPr="005A3FE6">
              <w:rPr>
                <w:rFonts w:ascii="宋体" w:hAnsi="宋体"/>
                <w:color w:val="000000" w:themeColor="text1"/>
              </w:rPr>
              <w:t>系统区域安装安全防护栏，加强安全防护。</w:t>
            </w:r>
          </w:p>
          <w:p w14:paraId="33EC3DA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1）整体尺寸（总长×高）：</w:t>
            </w:r>
            <w:r w:rsidRPr="005A3FE6">
              <w:rPr>
                <w:rFonts w:ascii="宋体" w:hAnsi="宋体"/>
                <w:color w:val="000000" w:themeColor="text1"/>
                <w:szCs w:val="21"/>
              </w:rPr>
              <w:t>≥</w:t>
            </w:r>
            <w:r w:rsidRPr="005A3FE6">
              <w:rPr>
                <w:rFonts w:ascii="宋体" w:hAnsi="宋体" w:hint="eastAsia"/>
                <w:color w:val="000000" w:themeColor="text1"/>
              </w:rPr>
              <w:t>22</w:t>
            </w:r>
            <w:r w:rsidRPr="005A3FE6">
              <w:rPr>
                <w:rFonts w:ascii="宋体" w:hAnsi="宋体"/>
                <w:color w:val="000000" w:themeColor="text1"/>
              </w:rPr>
              <w:t>000×1300mm；</w:t>
            </w:r>
          </w:p>
          <w:p w14:paraId="0B805F16"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2）单片防护栏尺寸（长×宽×厚）</w:t>
            </w:r>
            <w:r w:rsidRPr="005A3FE6">
              <w:rPr>
                <w:rFonts w:ascii="宋体" w:hAnsi="宋体"/>
                <w:color w:val="000000" w:themeColor="text1"/>
              </w:rPr>
              <w:tab/>
              <w:t>：</w:t>
            </w:r>
            <w:r w:rsidRPr="005A3FE6">
              <w:rPr>
                <w:rFonts w:ascii="宋体" w:hAnsi="宋体"/>
                <w:color w:val="000000" w:themeColor="text1"/>
                <w:szCs w:val="21"/>
              </w:rPr>
              <w:t>≥</w:t>
            </w:r>
            <w:r w:rsidRPr="005A3FE6">
              <w:rPr>
                <w:rFonts w:ascii="宋体" w:hAnsi="宋体" w:hint="eastAsia"/>
                <w:color w:val="000000" w:themeColor="text1"/>
              </w:rPr>
              <w:t>1000x1000x20mm</w:t>
            </w:r>
            <w:r w:rsidRPr="005A3FE6">
              <w:rPr>
                <w:rFonts w:ascii="宋体" w:hAnsi="宋体"/>
                <w:color w:val="000000" w:themeColor="text1"/>
              </w:rPr>
              <w:t>；</w:t>
            </w:r>
          </w:p>
          <w:p w14:paraId="733D594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3）</w:t>
            </w:r>
            <w:r w:rsidRPr="005A3FE6">
              <w:rPr>
                <w:rFonts w:ascii="宋体" w:hAnsi="宋体" w:hint="eastAsia"/>
                <w:color w:val="000000" w:themeColor="text1"/>
                <w:szCs w:val="21"/>
              </w:rPr>
              <w:t>立柱尺寸</w:t>
            </w:r>
            <w:r w:rsidRPr="005A3FE6">
              <w:rPr>
                <w:rFonts w:ascii="宋体" w:hAnsi="宋体"/>
                <w:color w:val="000000" w:themeColor="text1"/>
              </w:rPr>
              <w:t>：</w:t>
            </w:r>
            <w:r w:rsidRPr="005A3FE6">
              <w:rPr>
                <w:rFonts w:ascii="宋体" w:hAnsi="宋体"/>
                <w:color w:val="000000" w:themeColor="text1"/>
                <w:szCs w:val="21"/>
              </w:rPr>
              <w:t>≥</w:t>
            </w:r>
            <w:r w:rsidRPr="005A3FE6">
              <w:rPr>
                <w:rFonts w:ascii="宋体" w:hAnsi="宋体" w:hint="eastAsia"/>
                <w:color w:val="000000" w:themeColor="text1"/>
              </w:rPr>
              <w:t>60x60x1200mm</w:t>
            </w:r>
            <w:r w:rsidRPr="005A3FE6">
              <w:rPr>
                <w:rFonts w:ascii="宋体" w:hAnsi="宋体"/>
                <w:color w:val="000000" w:themeColor="text1"/>
              </w:rPr>
              <w:t>；</w:t>
            </w:r>
          </w:p>
          <w:p w14:paraId="7BFA4FF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lastRenderedPageBreak/>
              <w:t>4）</w:t>
            </w:r>
            <w:r w:rsidRPr="005A3FE6">
              <w:rPr>
                <w:rFonts w:ascii="宋体" w:hAnsi="宋体"/>
                <w:color w:val="000000" w:themeColor="text1"/>
                <w:szCs w:val="21"/>
              </w:rPr>
              <w:t>防护栏材质</w:t>
            </w:r>
            <w:r w:rsidRPr="005A3FE6">
              <w:rPr>
                <w:rFonts w:ascii="宋体" w:hAnsi="宋体"/>
                <w:color w:val="000000" w:themeColor="text1"/>
              </w:rPr>
              <w:t>：Q235A方钢框架，网状结构；</w:t>
            </w:r>
          </w:p>
          <w:p w14:paraId="27C42335"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5）颜色及表面处理：</w:t>
            </w:r>
            <w:r w:rsidRPr="005A3FE6">
              <w:rPr>
                <w:rFonts w:ascii="宋体" w:hAnsi="宋体" w:hint="eastAsia"/>
                <w:color w:val="000000" w:themeColor="text1"/>
              </w:rPr>
              <w:t>围栏片为黑色，立柱为黄色，表面防锈漆</w:t>
            </w:r>
            <w:r w:rsidRPr="005A3FE6">
              <w:rPr>
                <w:rFonts w:ascii="宋体" w:hAnsi="宋体"/>
                <w:color w:val="000000" w:themeColor="text1"/>
              </w:rPr>
              <w:t>。</w:t>
            </w:r>
          </w:p>
          <w:p w14:paraId="0FF8C4CB"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rPr>
              <w:t>6</w:t>
            </w:r>
            <w:r w:rsidRPr="005A3FE6">
              <w:rPr>
                <w:rFonts w:ascii="宋体" w:hAnsi="宋体"/>
                <w:color w:val="000000" w:themeColor="text1"/>
              </w:rPr>
              <w:t>.6 托盘与工件</w:t>
            </w:r>
          </w:p>
          <w:p w14:paraId="427F277A"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配置</w:t>
            </w:r>
            <w:r w:rsidRPr="005A3FE6">
              <w:rPr>
                <w:rFonts w:ascii="宋体" w:hAnsi="宋体" w:hint="eastAsia"/>
                <w:color w:val="000000" w:themeColor="text1"/>
              </w:rPr>
              <w:t>18</w:t>
            </w:r>
            <w:r w:rsidRPr="005A3FE6">
              <w:rPr>
                <w:rFonts w:ascii="宋体" w:hAnsi="宋体"/>
                <w:color w:val="000000" w:themeColor="text1"/>
              </w:rPr>
              <w:t>套托盘和</w:t>
            </w:r>
            <w:r w:rsidRPr="005A3FE6">
              <w:rPr>
                <w:rFonts w:ascii="宋体" w:hAnsi="宋体" w:hint="eastAsia"/>
                <w:color w:val="000000" w:themeColor="text1"/>
              </w:rPr>
              <w:t>3</w:t>
            </w:r>
            <w:r w:rsidRPr="005A3FE6">
              <w:rPr>
                <w:rFonts w:ascii="宋体" w:hAnsi="宋体"/>
                <w:color w:val="000000" w:themeColor="text1"/>
              </w:rPr>
              <w:t>套工件，放置于立体仓库内，以满足系统教学实训等。</w:t>
            </w:r>
          </w:p>
          <w:p w14:paraId="78061ED6"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rPr>
              <w:t>1）托盘</w:t>
            </w:r>
            <w:r w:rsidRPr="005A3FE6">
              <w:rPr>
                <w:rFonts w:ascii="宋体" w:hAnsi="宋体"/>
                <w:color w:val="000000" w:themeColor="text1"/>
                <w:szCs w:val="21"/>
              </w:rPr>
              <w:t>尺寸（长×宽×高）：</w:t>
            </w:r>
            <w:r w:rsidRPr="005A3FE6">
              <w:rPr>
                <w:rFonts w:ascii="宋体" w:hAnsi="宋体"/>
                <w:color w:val="000000" w:themeColor="text1"/>
                <w:sz w:val="24"/>
              </w:rPr>
              <w:t>≥</w:t>
            </w:r>
            <w:r w:rsidRPr="005A3FE6">
              <w:rPr>
                <w:rFonts w:ascii="宋体" w:hAnsi="宋体" w:hint="eastAsia"/>
                <w:color w:val="000000" w:themeColor="text1"/>
                <w:sz w:val="24"/>
              </w:rPr>
              <w:t>300</w:t>
            </w:r>
            <w:r w:rsidRPr="005A3FE6">
              <w:rPr>
                <w:rFonts w:ascii="宋体" w:hAnsi="宋体"/>
                <w:color w:val="000000" w:themeColor="text1"/>
                <w:szCs w:val="21"/>
              </w:rPr>
              <w:t>×</w:t>
            </w:r>
            <w:r w:rsidRPr="005A3FE6">
              <w:rPr>
                <w:rFonts w:ascii="宋体" w:hAnsi="宋体" w:hint="eastAsia"/>
                <w:color w:val="000000" w:themeColor="text1"/>
                <w:szCs w:val="21"/>
              </w:rPr>
              <w:t>30</w:t>
            </w:r>
            <w:r w:rsidRPr="005A3FE6">
              <w:rPr>
                <w:rFonts w:ascii="宋体" w:hAnsi="宋体"/>
                <w:color w:val="000000" w:themeColor="text1"/>
                <w:szCs w:val="21"/>
              </w:rPr>
              <w:t>0×</w:t>
            </w:r>
            <w:r w:rsidRPr="005A3FE6">
              <w:rPr>
                <w:rFonts w:ascii="宋体" w:hAnsi="宋体" w:hint="eastAsia"/>
                <w:color w:val="000000" w:themeColor="text1"/>
                <w:szCs w:val="21"/>
              </w:rPr>
              <w:t>1</w:t>
            </w:r>
            <w:r w:rsidRPr="005A3FE6">
              <w:rPr>
                <w:rFonts w:ascii="宋体" w:hAnsi="宋体"/>
                <w:color w:val="000000" w:themeColor="text1"/>
                <w:szCs w:val="21"/>
              </w:rPr>
              <w:t>5mm；</w:t>
            </w:r>
          </w:p>
          <w:p w14:paraId="20CBA12B"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2）车轮总装</w:t>
            </w:r>
            <w:r w:rsidRPr="005A3FE6">
              <w:rPr>
                <w:rFonts w:ascii="宋体" w:hAnsi="宋体"/>
                <w:color w:val="000000" w:themeColor="text1"/>
                <w:szCs w:val="21"/>
              </w:rPr>
              <w:t>尺寸（</w:t>
            </w:r>
            <w:r w:rsidRPr="005A3FE6">
              <w:rPr>
                <w:rFonts w:ascii="宋体" w:hAnsi="宋体" w:hint="eastAsia"/>
                <w:color w:val="000000" w:themeColor="text1"/>
                <w:szCs w:val="21"/>
              </w:rPr>
              <w:t>外径</w:t>
            </w:r>
            <w:r w:rsidRPr="005A3FE6">
              <w:rPr>
                <w:rFonts w:ascii="宋体" w:hAnsi="宋体"/>
                <w:color w:val="000000" w:themeColor="text1"/>
                <w:szCs w:val="21"/>
              </w:rPr>
              <w:t>×高）：</w:t>
            </w:r>
            <w:r w:rsidRPr="005A3FE6">
              <w:rPr>
                <w:rFonts w:ascii="宋体" w:hAnsi="宋体"/>
                <w:color w:val="000000" w:themeColor="text1"/>
                <w:sz w:val="24"/>
              </w:rPr>
              <w:t>≥</w:t>
            </w:r>
            <w:r w:rsidRPr="005A3FE6">
              <w:rPr>
                <w:rFonts w:ascii="宋体" w:hAnsi="宋体" w:cs="Arial"/>
                <w:color w:val="000000" w:themeColor="text1"/>
                <w:sz w:val="19"/>
                <w:szCs w:val="19"/>
                <w:shd w:val="clear" w:color="auto" w:fill="FFFFFF"/>
              </w:rPr>
              <w:t>Φ</w:t>
            </w:r>
            <w:r w:rsidRPr="005A3FE6">
              <w:rPr>
                <w:rFonts w:ascii="宋体" w:hAnsi="宋体" w:hint="eastAsia"/>
                <w:color w:val="000000" w:themeColor="text1"/>
                <w:szCs w:val="21"/>
              </w:rPr>
              <w:t>25</w:t>
            </w:r>
            <w:r w:rsidRPr="005A3FE6">
              <w:rPr>
                <w:rFonts w:ascii="宋体" w:hAnsi="宋体"/>
                <w:color w:val="000000" w:themeColor="text1"/>
                <w:szCs w:val="21"/>
              </w:rPr>
              <w:t>0×</w:t>
            </w:r>
            <w:r w:rsidRPr="005A3FE6">
              <w:rPr>
                <w:rFonts w:ascii="宋体" w:hAnsi="宋体" w:hint="eastAsia"/>
                <w:color w:val="000000" w:themeColor="text1"/>
                <w:szCs w:val="21"/>
              </w:rPr>
              <w:t>70</w:t>
            </w:r>
            <w:r w:rsidRPr="005A3FE6">
              <w:rPr>
                <w:rFonts w:ascii="宋体" w:hAnsi="宋体"/>
                <w:color w:val="000000" w:themeColor="text1"/>
                <w:szCs w:val="21"/>
              </w:rPr>
              <w:t>mm；</w:t>
            </w:r>
          </w:p>
          <w:p w14:paraId="18F2D459"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3）舱门模型尺寸</w:t>
            </w:r>
            <w:r w:rsidRPr="005A3FE6">
              <w:rPr>
                <w:rFonts w:ascii="宋体" w:hAnsi="宋体"/>
                <w:color w:val="000000" w:themeColor="text1"/>
                <w:szCs w:val="21"/>
              </w:rPr>
              <w:t>（</w:t>
            </w:r>
            <w:r w:rsidRPr="005A3FE6">
              <w:rPr>
                <w:rFonts w:ascii="宋体" w:hAnsi="宋体" w:hint="eastAsia"/>
                <w:color w:val="000000" w:themeColor="text1"/>
                <w:szCs w:val="21"/>
              </w:rPr>
              <w:t>外径</w:t>
            </w:r>
            <w:r w:rsidRPr="005A3FE6">
              <w:rPr>
                <w:rFonts w:ascii="宋体" w:hAnsi="宋体"/>
                <w:color w:val="000000" w:themeColor="text1"/>
                <w:szCs w:val="21"/>
              </w:rPr>
              <w:t>×高）：</w:t>
            </w:r>
            <w:r w:rsidRPr="005A3FE6">
              <w:rPr>
                <w:rFonts w:ascii="宋体" w:hAnsi="宋体"/>
                <w:color w:val="000000" w:themeColor="text1"/>
                <w:sz w:val="24"/>
              </w:rPr>
              <w:t>≥</w:t>
            </w:r>
            <w:r w:rsidRPr="005A3FE6">
              <w:rPr>
                <w:rFonts w:ascii="宋体" w:hAnsi="宋体" w:cs="Arial"/>
                <w:color w:val="000000" w:themeColor="text1"/>
                <w:sz w:val="19"/>
                <w:szCs w:val="19"/>
                <w:shd w:val="clear" w:color="auto" w:fill="FFFFFF"/>
              </w:rPr>
              <w:t>Φ</w:t>
            </w:r>
            <w:r w:rsidRPr="005A3FE6">
              <w:rPr>
                <w:rFonts w:ascii="宋体" w:hAnsi="宋体" w:hint="eastAsia"/>
                <w:color w:val="000000" w:themeColor="text1"/>
                <w:szCs w:val="21"/>
              </w:rPr>
              <w:t>250</w:t>
            </w:r>
            <w:r w:rsidRPr="005A3FE6">
              <w:rPr>
                <w:rFonts w:ascii="宋体" w:hAnsi="宋体"/>
                <w:color w:val="000000" w:themeColor="text1"/>
                <w:szCs w:val="21"/>
              </w:rPr>
              <w:t>×</w:t>
            </w:r>
            <w:r w:rsidRPr="005A3FE6">
              <w:rPr>
                <w:rFonts w:ascii="宋体" w:hAnsi="宋体" w:hint="eastAsia"/>
                <w:color w:val="000000" w:themeColor="text1"/>
                <w:szCs w:val="21"/>
              </w:rPr>
              <w:t>20</w:t>
            </w:r>
            <w:r w:rsidRPr="005A3FE6">
              <w:rPr>
                <w:rFonts w:ascii="宋体" w:hAnsi="宋体"/>
                <w:color w:val="000000" w:themeColor="text1"/>
                <w:szCs w:val="21"/>
              </w:rPr>
              <w:t>mm；</w:t>
            </w:r>
          </w:p>
          <w:p w14:paraId="61F730FC"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w:t>
            </w:r>
            <w:r w:rsidRPr="005A3FE6">
              <w:rPr>
                <w:rFonts w:ascii="宋体" w:hAnsi="宋体" w:hint="eastAsia"/>
                <w:color w:val="000000" w:themeColor="text1"/>
                <w:szCs w:val="21"/>
              </w:rPr>
              <w:t>变速箱</w:t>
            </w:r>
            <w:r w:rsidRPr="005A3FE6">
              <w:rPr>
                <w:rFonts w:ascii="宋体" w:hAnsi="宋体"/>
                <w:color w:val="000000" w:themeColor="text1"/>
                <w:szCs w:val="21"/>
              </w:rPr>
              <w:t>尺寸(长×宽×高)：≥</w:t>
            </w:r>
            <w:r w:rsidRPr="005A3FE6">
              <w:rPr>
                <w:rFonts w:ascii="宋体" w:hAnsi="宋体" w:hint="eastAsia"/>
                <w:color w:val="000000" w:themeColor="text1"/>
                <w:szCs w:val="21"/>
              </w:rPr>
              <w:t>270</w:t>
            </w:r>
            <w:r w:rsidRPr="005A3FE6">
              <w:rPr>
                <w:rFonts w:ascii="宋体" w:hAnsi="宋体"/>
                <w:color w:val="000000" w:themeColor="text1"/>
                <w:szCs w:val="21"/>
              </w:rPr>
              <w:t>×</w:t>
            </w:r>
            <w:r w:rsidRPr="005A3FE6">
              <w:rPr>
                <w:rFonts w:ascii="宋体" w:hAnsi="宋体" w:hint="eastAsia"/>
                <w:color w:val="000000" w:themeColor="text1"/>
                <w:szCs w:val="21"/>
              </w:rPr>
              <w:t>170</w:t>
            </w:r>
            <w:r w:rsidRPr="005A3FE6">
              <w:rPr>
                <w:rFonts w:ascii="宋体" w:hAnsi="宋体"/>
                <w:color w:val="000000" w:themeColor="text1"/>
                <w:szCs w:val="21"/>
              </w:rPr>
              <w:t>×</w:t>
            </w:r>
            <w:r w:rsidRPr="005A3FE6">
              <w:rPr>
                <w:rFonts w:ascii="宋体" w:hAnsi="宋体" w:hint="eastAsia"/>
                <w:color w:val="000000" w:themeColor="text1"/>
                <w:szCs w:val="21"/>
              </w:rPr>
              <w:t>210</w:t>
            </w:r>
            <w:r w:rsidRPr="005A3FE6">
              <w:rPr>
                <w:rFonts w:ascii="宋体" w:hAnsi="宋体"/>
                <w:color w:val="000000" w:themeColor="text1"/>
                <w:szCs w:val="21"/>
              </w:rPr>
              <w:t>mm；</w:t>
            </w:r>
          </w:p>
          <w:p w14:paraId="173A4210" w14:textId="77777777" w:rsidR="005A3FE6" w:rsidRPr="005A3FE6" w:rsidRDefault="005A3FE6">
            <w:pPr>
              <w:spacing w:line="360" w:lineRule="auto"/>
              <w:rPr>
                <w:rFonts w:ascii="宋体" w:hAnsi="宋体"/>
                <w:color w:val="000000" w:themeColor="text1"/>
                <w:szCs w:val="21"/>
              </w:rPr>
            </w:pPr>
            <w:r w:rsidRPr="005A3FE6">
              <w:rPr>
                <w:rFonts w:ascii="宋体" w:hAnsi="宋体" w:hint="eastAsia"/>
                <w:color w:val="000000" w:themeColor="text1"/>
                <w:szCs w:val="21"/>
              </w:rPr>
              <w:t>5）车架</w:t>
            </w:r>
            <w:r w:rsidRPr="005A3FE6">
              <w:rPr>
                <w:rFonts w:ascii="宋体" w:hAnsi="宋体"/>
                <w:color w:val="000000" w:themeColor="text1"/>
                <w:szCs w:val="21"/>
              </w:rPr>
              <w:t>尺寸(长×宽×高)：≥</w:t>
            </w:r>
            <w:r w:rsidRPr="005A3FE6">
              <w:rPr>
                <w:rFonts w:ascii="宋体" w:hAnsi="宋体" w:hint="eastAsia"/>
                <w:color w:val="000000" w:themeColor="text1"/>
                <w:szCs w:val="21"/>
              </w:rPr>
              <w:t>270</w:t>
            </w:r>
            <w:r w:rsidRPr="005A3FE6">
              <w:rPr>
                <w:rFonts w:ascii="宋体" w:hAnsi="宋体"/>
                <w:color w:val="000000" w:themeColor="text1"/>
                <w:szCs w:val="21"/>
              </w:rPr>
              <w:t>×</w:t>
            </w:r>
            <w:r w:rsidRPr="005A3FE6">
              <w:rPr>
                <w:rFonts w:ascii="宋体" w:hAnsi="宋体" w:hint="eastAsia"/>
                <w:color w:val="000000" w:themeColor="text1"/>
                <w:szCs w:val="21"/>
              </w:rPr>
              <w:t>22</w:t>
            </w:r>
            <w:r w:rsidRPr="005A3FE6">
              <w:rPr>
                <w:rFonts w:ascii="宋体" w:hAnsi="宋体"/>
                <w:color w:val="000000" w:themeColor="text1"/>
                <w:szCs w:val="21"/>
              </w:rPr>
              <w:t>0×</w:t>
            </w:r>
            <w:r w:rsidRPr="005A3FE6">
              <w:rPr>
                <w:rFonts w:ascii="宋体" w:hAnsi="宋体" w:hint="eastAsia"/>
                <w:color w:val="000000" w:themeColor="text1"/>
                <w:szCs w:val="21"/>
              </w:rPr>
              <w:t>200</w:t>
            </w:r>
            <w:r w:rsidRPr="005A3FE6">
              <w:rPr>
                <w:rFonts w:ascii="宋体" w:hAnsi="宋体"/>
                <w:color w:val="000000" w:themeColor="text1"/>
                <w:szCs w:val="21"/>
              </w:rPr>
              <w:t>mm；</w:t>
            </w:r>
          </w:p>
          <w:p w14:paraId="4FE1DA43"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rPr>
              <w:t>6</w:t>
            </w:r>
            <w:r w:rsidRPr="005A3FE6">
              <w:rPr>
                <w:rFonts w:ascii="宋体" w:hAnsi="宋体"/>
                <w:color w:val="000000" w:themeColor="text1"/>
              </w:rPr>
              <w:t>.7 工具和工具箱</w:t>
            </w:r>
          </w:p>
          <w:p w14:paraId="2B768E0B"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color w:val="000000" w:themeColor="text1"/>
              </w:rPr>
              <w:t>系统配套工具箱及内六角扳手、螺丝刀（一字、十字）、活</w:t>
            </w:r>
            <w:r w:rsidRPr="005A3FE6">
              <w:rPr>
                <w:rFonts w:ascii="宋体" w:hAnsi="宋体" w:hint="eastAsia"/>
                <w:color w:val="000000" w:themeColor="text1"/>
              </w:rPr>
              <w:t>扳手</w:t>
            </w:r>
            <w:r w:rsidRPr="005A3FE6">
              <w:rPr>
                <w:rFonts w:ascii="宋体" w:hAnsi="宋体"/>
                <w:color w:val="000000" w:themeColor="text1"/>
              </w:rPr>
              <w:t>、尖嘴钳</w:t>
            </w:r>
            <w:r w:rsidRPr="005A3FE6">
              <w:rPr>
                <w:rFonts w:ascii="宋体" w:hAnsi="宋体" w:hint="eastAsia"/>
                <w:color w:val="000000" w:themeColor="text1"/>
              </w:rPr>
              <w:t>、网络工具箱</w:t>
            </w:r>
            <w:r w:rsidRPr="005A3FE6">
              <w:rPr>
                <w:rFonts w:ascii="宋体" w:hAnsi="宋体"/>
                <w:color w:val="000000" w:themeColor="text1"/>
              </w:rPr>
              <w:t>等工具。</w:t>
            </w:r>
          </w:p>
          <w:p w14:paraId="40BCFAF9"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工具箱：</w:t>
            </w:r>
            <w:r w:rsidRPr="005A3FE6">
              <w:rPr>
                <w:rFonts w:ascii="宋体" w:hAnsi="宋体" w:hint="eastAsia"/>
                <w:color w:val="000000" w:themeColor="text1"/>
              </w:rPr>
              <w:tab/>
              <w:t>320×170×130mm，带锁、手提、分层格</w:t>
            </w:r>
            <w:r w:rsidRPr="005A3FE6">
              <w:rPr>
                <w:rFonts w:ascii="宋体" w:hAnsi="宋体" w:hint="eastAsia"/>
                <w:color w:val="000000" w:themeColor="text1"/>
              </w:rPr>
              <w:tab/>
            </w:r>
          </w:p>
          <w:p w14:paraId="5F1FE8B8"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十字螺丝刀：3×75mm</w:t>
            </w:r>
          </w:p>
          <w:p w14:paraId="48659A0A"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十字螺丝刀：6×100mm</w:t>
            </w:r>
          </w:p>
          <w:p w14:paraId="49F5AB54"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一字螺丝刀：</w:t>
            </w:r>
            <w:r w:rsidRPr="005A3FE6">
              <w:rPr>
                <w:rFonts w:ascii="宋体" w:hAnsi="宋体" w:hint="eastAsia"/>
                <w:color w:val="000000" w:themeColor="text1"/>
              </w:rPr>
              <w:tab/>
              <w:t>3×75mm</w:t>
            </w:r>
            <w:r w:rsidRPr="005A3FE6">
              <w:rPr>
                <w:rFonts w:ascii="宋体" w:hAnsi="宋体" w:hint="eastAsia"/>
                <w:color w:val="000000" w:themeColor="text1"/>
              </w:rPr>
              <w:tab/>
            </w:r>
          </w:p>
          <w:p w14:paraId="4607A19B"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一字螺丝刀</w:t>
            </w:r>
            <w:r w:rsidRPr="005A3FE6">
              <w:rPr>
                <w:rFonts w:ascii="宋体" w:hAnsi="宋体" w:hint="eastAsia"/>
                <w:color w:val="000000" w:themeColor="text1"/>
              </w:rPr>
              <w:tab/>
              <w:t>：6×100mm</w:t>
            </w:r>
            <w:r w:rsidRPr="005A3FE6">
              <w:rPr>
                <w:rFonts w:ascii="宋体" w:hAnsi="宋体" w:hint="eastAsia"/>
                <w:color w:val="000000" w:themeColor="text1"/>
              </w:rPr>
              <w:tab/>
            </w:r>
          </w:p>
          <w:p w14:paraId="287BF3DE"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内六角8件套装</w:t>
            </w:r>
            <w:r w:rsidRPr="005A3FE6">
              <w:rPr>
                <w:rFonts w:ascii="宋体" w:hAnsi="宋体" w:hint="eastAsia"/>
                <w:color w:val="000000" w:themeColor="text1"/>
              </w:rPr>
              <w:tab/>
              <w:t>规格：1.5-6mm</w:t>
            </w:r>
          </w:p>
          <w:p w14:paraId="27B57CD4"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活动扳手：</w:t>
            </w:r>
            <w:r w:rsidRPr="005A3FE6">
              <w:rPr>
                <w:rFonts w:ascii="宋体" w:hAnsi="宋体" w:hint="eastAsia"/>
                <w:color w:val="000000" w:themeColor="text1"/>
              </w:rPr>
              <w:tab/>
              <w:t>8寸</w:t>
            </w:r>
          </w:p>
          <w:p w14:paraId="4846C73F"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钢卷尺：</w:t>
            </w:r>
            <w:r w:rsidRPr="005A3FE6">
              <w:rPr>
                <w:rFonts w:ascii="宋体" w:hAnsi="宋体" w:hint="eastAsia"/>
                <w:color w:val="000000" w:themeColor="text1"/>
              </w:rPr>
              <w:tab/>
              <w:t>3m</w:t>
            </w:r>
            <w:r w:rsidRPr="005A3FE6">
              <w:rPr>
                <w:rFonts w:ascii="宋体" w:hAnsi="宋体" w:hint="eastAsia"/>
                <w:color w:val="000000" w:themeColor="text1"/>
              </w:rPr>
              <w:tab/>
            </w:r>
          </w:p>
          <w:p w14:paraId="2DA220F4"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美工刀</w:t>
            </w:r>
            <w:r w:rsidRPr="005A3FE6">
              <w:rPr>
                <w:rFonts w:ascii="宋体" w:hAnsi="宋体" w:hint="eastAsia"/>
                <w:color w:val="000000" w:themeColor="text1"/>
              </w:rPr>
              <w:tab/>
              <w:t>刀身 ：18mm 刀宽，自锁款</w:t>
            </w:r>
          </w:p>
          <w:p w14:paraId="51A6E495"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尖嘴钳：</w:t>
            </w:r>
            <w:r w:rsidRPr="005A3FE6">
              <w:rPr>
                <w:rFonts w:ascii="宋体" w:hAnsi="宋体" w:hint="eastAsia"/>
                <w:color w:val="000000" w:themeColor="text1"/>
              </w:rPr>
              <w:tab/>
              <w:t>6寸</w:t>
            </w:r>
            <w:r w:rsidRPr="005A3FE6">
              <w:rPr>
                <w:rFonts w:ascii="宋体" w:hAnsi="宋体" w:hint="eastAsia"/>
                <w:color w:val="000000" w:themeColor="text1"/>
              </w:rPr>
              <w:tab/>
            </w:r>
          </w:p>
          <w:p w14:paraId="1CD1C571"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斜口钳：</w:t>
            </w:r>
            <w:r w:rsidRPr="005A3FE6">
              <w:rPr>
                <w:rFonts w:ascii="宋体" w:hAnsi="宋体" w:hint="eastAsia"/>
                <w:color w:val="000000" w:themeColor="text1"/>
              </w:rPr>
              <w:tab/>
              <w:t>6寸</w:t>
            </w:r>
          </w:p>
          <w:p w14:paraId="638930F8"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剥线钳：</w:t>
            </w:r>
            <w:r w:rsidRPr="005A3FE6">
              <w:rPr>
                <w:rFonts w:ascii="宋体" w:hAnsi="宋体" w:hint="eastAsia"/>
                <w:color w:val="000000" w:themeColor="text1"/>
              </w:rPr>
              <w:tab/>
              <w:t>6寸</w:t>
            </w:r>
            <w:r w:rsidRPr="005A3FE6">
              <w:rPr>
                <w:rFonts w:ascii="宋体" w:hAnsi="宋体" w:hint="eastAsia"/>
                <w:color w:val="000000" w:themeColor="text1"/>
              </w:rPr>
              <w:tab/>
            </w:r>
          </w:p>
          <w:p w14:paraId="4CEA8DAB"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纤维柄羊角锤</w:t>
            </w:r>
            <w:r w:rsidRPr="005A3FE6">
              <w:rPr>
                <w:rFonts w:ascii="宋体" w:hAnsi="宋体" w:hint="eastAsia"/>
                <w:color w:val="000000" w:themeColor="text1"/>
              </w:rPr>
              <w:tab/>
              <w:t>：0.25kg</w:t>
            </w:r>
            <w:r w:rsidRPr="005A3FE6">
              <w:rPr>
                <w:rFonts w:ascii="宋体" w:hAnsi="宋体" w:hint="eastAsia"/>
                <w:color w:val="000000" w:themeColor="text1"/>
              </w:rPr>
              <w:tab/>
            </w:r>
          </w:p>
          <w:p w14:paraId="2B7A99AA"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数字万用表：</w:t>
            </w:r>
            <w:r w:rsidRPr="005A3FE6">
              <w:rPr>
                <w:rFonts w:ascii="宋体" w:hAnsi="宋体" w:hint="eastAsia"/>
                <w:color w:val="000000" w:themeColor="text1"/>
              </w:rPr>
              <w:tab/>
              <w:t>外形 150×70×35mm，基础款（电压/电流/电阻/通断）</w:t>
            </w:r>
          </w:p>
          <w:p w14:paraId="44894DA9"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精密螺丝批：</w:t>
            </w:r>
            <w:r w:rsidRPr="005A3FE6">
              <w:rPr>
                <w:rFonts w:ascii="宋体" w:hAnsi="宋体" w:hint="eastAsia"/>
                <w:color w:val="000000" w:themeColor="text1"/>
              </w:rPr>
              <w:tab/>
              <w:t>3.0×40mm、PH0×40mm、2.5×40mm、PH00×40mm</w:t>
            </w:r>
            <w:r w:rsidRPr="005A3FE6">
              <w:rPr>
                <w:rFonts w:ascii="宋体" w:hAnsi="宋体" w:hint="eastAsia"/>
                <w:color w:val="000000" w:themeColor="text1"/>
              </w:rPr>
              <w:tab/>
            </w:r>
          </w:p>
          <w:p w14:paraId="797FB4C7"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锯架：</w:t>
            </w:r>
            <w:r w:rsidRPr="005A3FE6">
              <w:rPr>
                <w:rFonts w:ascii="宋体" w:hAnsi="宋体" w:hint="eastAsia"/>
                <w:color w:val="000000" w:themeColor="text1"/>
              </w:rPr>
              <w:tab/>
              <w:t>6寸</w:t>
            </w:r>
            <w:r w:rsidRPr="005A3FE6">
              <w:rPr>
                <w:rFonts w:ascii="宋体" w:hAnsi="宋体" w:hint="eastAsia"/>
                <w:color w:val="000000" w:themeColor="text1"/>
              </w:rPr>
              <w:tab/>
            </w:r>
          </w:p>
          <w:p w14:paraId="1B58599B"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批头套装：</w:t>
            </w:r>
            <w:r w:rsidRPr="005A3FE6">
              <w:rPr>
                <w:rFonts w:ascii="宋体" w:hAnsi="宋体" w:hint="eastAsia"/>
                <w:color w:val="000000" w:themeColor="text1"/>
              </w:rPr>
              <w:tab/>
              <w:t>50mm、10PC</w:t>
            </w:r>
            <w:r w:rsidRPr="005A3FE6">
              <w:rPr>
                <w:rFonts w:ascii="宋体" w:hAnsi="宋体" w:hint="eastAsia"/>
                <w:color w:val="000000" w:themeColor="text1"/>
              </w:rPr>
              <w:tab/>
            </w:r>
          </w:p>
          <w:p w14:paraId="316EC063"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中空杆：</w:t>
            </w:r>
            <w:r w:rsidRPr="005A3FE6">
              <w:rPr>
                <w:rFonts w:ascii="宋体" w:hAnsi="宋体" w:hint="eastAsia"/>
                <w:color w:val="000000" w:themeColor="text1"/>
              </w:rPr>
              <w:tab/>
              <w:t>100mm</w:t>
            </w:r>
            <w:r w:rsidRPr="005A3FE6">
              <w:rPr>
                <w:rFonts w:ascii="宋体" w:hAnsi="宋体" w:hint="eastAsia"/>
                <w:color w:val="000000" w:themeColor="text1"/>
              </w:rPr>
              <w:tab/>
            </w:r>
          </w:p>
          <w:p w14:paraId="399368F7"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color w:val="000000" w:themeColor="text1"/>
              </w:rPr>
              <w:t>网络配套工具1套：网线压线钳、网络测试仪、网线、水晶头、尼龙扎带、网线理线梳、热缩管、热风枪等</w:t>
            </w:r>
          </w:p>
          <w:p w14:paraId="2304C2F4"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1</w:t>
            </w:r>
            <w:r w:rsidRPr="005A3FE6">
              <w:rPr>
                <w:rFonts w:ascii="宋体" w:hAnsi="宋体" w:hint="eastAsia"/>
                <w:color w:val="000000" w:themeColor="text1"/>
              </w:rPr>
              <w:t>6</w:t>
            </w:r>
            <w:r w:rsidRPr="005A3FE6">
              <w:rPr>
                <w:rFonts w:ascii="宋体" w:hAnsi="宋体"/>
                <w:color w:val="000000" w:themeColor="text1"/>
              </w:rPr>
              <w:t>.</w:t>
            </w:r>
            <w:r w:rsidRPr="005A3FE6">
              <w:rPr>
                <w:rFonts w:ascii="宋体" w:hAnsi="宋体" w:hint="eastAsia"/>
                <w:color w:val="000000" w:themeColor="text1"/>
              </w:rPr>
              <w:t>8耗材/易损件，1套：</w:t>
            </w:r>
          </w:p>
          <w:p w14:paraId="3138EBCB"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hint="eastAsia"/>
                <w:color w:val="000000" w:themeColor="text1"/>
              </w:rPr>
              <w:t>直通6变4：6mm转4mm，</w:t>
            </w:r>
            <w:r w:rsidRPr="005A3FE6">
              <w:rPr>
                <w:rFonts w:ascii="宋体" w:hAnsi="宋体" w:cs="Arial"/>
                <w:color w:val="000000" w:themeColor="text1"/>
              </w:rPr>
              <w:t>≥</w:t>
            </w:r>
            <w:r w:rsidRPr="005A3FE6">
              <w:rPr>
                <w:rFonts w:ascii="宋体" w:hAnsi="宋体" w:hint="eastAsia"/>
                <w:color w:val="000000" w:themeColor="text1"/>
              </w:rPr>
              <w:t>8只；</w:t>
            </w:r>
          </w:p>
          <w:p w14:paraId="2458CB50"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hint="eastAsia"/>
                <w:color w:val="000000" w:themeColor="text1"/>
              </w:rPr>
              <w:lastRenderedPageBreak/>
              <w:t>弯头4M5：</w:t>
            </w:r>
            <w:r w:rsidRPr="005A3FE6">
              <w:rPr>
                <w:rFonts w:ascii="宋体" w:hAnsi="宋体" w:cs="Arial"/>
                <w:color w:val="000000" w:themeColor="text1"/>
              </w:rPr>
              <w:t>≥</w:t>
            </w:r>
            <w:r w:rsidRPr="005A3FE6">
              <w:rPr>
                <w:rFonts w:ascii="宋体" w:hAnsi="宋体" w:hint="eastAsia"/>
                <w:color w:val="000000" w:themeColor="text1"/>
              </w:rPr>
              <w:t>8只；</w:t>
            </w:r>
          </w:p>
          <w:p w14:paraId="4FF786FD"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color w:val="000000" w:themeColor="text1"/>
              </w:rPr>
              <w:t>缠绕管</w:t>
            </w:r>
            <w:r w:rsidRPr="005A3FE6">
              <w:rPr>
                <w:rFonts w:ascii="宋体" w:hAnsi="宋体" w:hint="eastAsia"/>
                <w:color w:val="000000" w:themeColor="text1"/>
              </w:rPr>
              <w:t>：</w:t>
            </w:r>
            <w:r w:rsidRPr="005A3FE6">
              <w:rPr>
                <w:rFonts w:ascii="宋体" w:hAnsi="宋体"/>
                <w:color w:val="000000" w:themeColor="text1"/>
              </w:rPr>
              <w:t>10 黑，</w:t>
            </w:r>
            <w:r w:rsidRPr="005A3FE6">
              <w:rPr>
                <w:rFonts w:ascii="宋体" w:hAnsi="宋体" w:cs="Arial"/>
                <w:color w:val="000000" w:themeColor="text1"/>
              </w:rPr>
              <w:t>≥</w:t>
            </w:r>
            <w:r w:rsidRPr="005A3FE6">
              <w:rPr>
                <w:rFonts w:ascii="宋体" w:hAnsi="宋体" w:hint="eastAsia"/>
                <w:color w:val="000000" w:themeColor="text1"/>
              </w:rPr>
              <w:t>2</w:t>
            </w:r>
            <w:r w:rsidRPr="005A3FE6">
              <w:rPr>
                <w:rFonts w:ascii="宋体" w:hAnsi="宋体"/>
                <w:color w:val="000000" w:themeColor="text1"/>
              </w:rPr>
              <w:t>卷</w:t>
            </w:r>
            <w:r w:rsidRPr="005A3FE6">
              <w:rPr>
                <w:rFonts w:ascii="宋体" w:hAnsi="宋体" w:hint="eastAsia"/>
                <w:color w:val="000000" w:themeColor="text1"/>
              </w:rPr>
              <w:t>；</w:t>
            </w:r>
          </w:p>
          <w:p w14:paraId="3B386104"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color w:val="000000" w:themeColor="text1"/>
              </w:rPr>
              <w:t>真空发生器</w:t>
            </w:r>
            <w:r w:rsidRPr="005A3FE6">
              <w:rPr>
                <w:rFonts w:ascii="宋体" w:hAnsi="宋体" w:hint="eastAsia"/>
                <w:color w:val="000000" w:themeColor="text1"/>
              </w:rPr>
              <w:t>：</w:t>
            </w:r>
            <w:r w:rsidRPr="005A3FE6">
              <w:rPr>
                <w:rFonts w:ascii="宋体" w:hAnsi="宋体" w:cs="Arial"/>
                <w:color w:val="000000" w:themeColor="text1"/>
              </w:rPr>
              <w:t>≥</w:t>
            </w:r>
            <w:r w:rsidRPr="005A3FE6">
              <w:rPr>
                <w:rFonts w:ascii="宋体" w:hAnsi="宋体" w:hint="eastAsia"/>
                <w:color w:val="000000" w:themeColor="text1"/>
              </w:rPr>
              <w:t>4</w:t>
            </w:r>
            <w:r w:rsidRPr="005A3FE6">
              <w:rPr>
                <w:rFonts w:ascii="宋体" w:hAnsi="宋体"/>
                <w:color w:val="000000" w:themeColor="text1"/>
              </w:rPr>
              <w:t>只</w:t>
            </w:r>
            <w:r w:rsidRPr="005A3FE6">
              <w:rPr>
                <w:rFonts w:ascii="宋体" w:hAnsi="宋体" w:hint="eastAsia"/>
                <w:color w:val="000000" w:themeColor="text1"/>
              </w:rPr>
              <w:t>；</w:t>
            </w:r>
          </w:p>
          <w:p w14:paraId="037AD4CE"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color w:val="000000" w:themeColor="text1"/>
              </w:rPr>
              <w:t>插针</w:t>
            </w:r>
            <w:r w:rsidRPr="005A3FE6">
              <w:rPr>
                <w:rFonts w:ascii="宋体" w:hAnsi="宋体" w:hint="eastAsia"/>
                <w:color w:val="000000" w:themeColor="text1"/>
              </w:rPr>
              <w:t>：</w:t>
            </w:r>
            <w:r w:rsidRPr="005A3FE6">
              <w:rPr>
                <w:rFonts w:ascii="宋体" w:hAnsi="宋体"/>
                <w:color w:val="000000" w:themeColor="text1"/>
              </w:rPr>
              <w:t>E-1008，</w:t>
            </w:r>
            <w:r w:rsidRPr="005A3FE6">
              <w:rPr>
                <w:rFonts w:ascii="宋体" w:hAnsi="宋体" w:cs="Arial"/>
                <w:color w:val="000000" w:themeColor="text1"/>
              </w:rPr>
              <w:t>≥</w:t>
            </w:r>
            <w:r w:rsidRPr="005A3FE6">
              <w:rPr>
                <w:rFonts w:ascii="宋体" w:hAnsi="宋体" w:cs="Arial" w:hint="eastAsia"/>
                <w:color w:val="000000" w:themeColor="text1"/>
              </w:rPr>
              <w:t>2</w:t>
            </w:r>
            <w:r w:rsidRPr="005A3FE6">
              <w:rPr>
                <w:rFonts w:ascii="宋体" w:hAnsi="宋体"/>
                <w:color w:val="000000" w:themeColor="text1"/>
              </w:rPr>
              <w:t>包</w:t>
            </w:r>
            <w:r w:rsidRPr="005A3FE6">
              <w:rPr>
                <w:rFonts w:ascii="宋体" w:hAnsi="宋体" w:hint="eastAsia"/>
                <w:color w:val="000000" w:themeColor="text1"/>
              </w:rPr>
              <w:t>；</w:t>
            </w:r>
          </w:p>
          <w:p w14:paraId="300747DE"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color w:val="000000" w:themeColor="text1"/>
              </w:rPr>
              <w:t>三通</w:t>
            </w:r>
            <w:r w:rsidRPr="005A3FE6">
              <w:rPr>
                <w:rFonts w:ascii="宋体" w:hAnsi="宋体" w:hint="eastAsia"/>
                <w:color w:val="000000" w:themeColor="text1"/>
              </w:rPr>
              <w:t>：</w:t>
            </w:r>
            <w:r w:rsidRPr="005A3FE6">
              <w:rPr>
                <w:rFonts w:ascii="宋体" w:hAnsi="宋体" w:cs="Arial"/>
                <w:color w:val="000000" w:themeColor="text1"/>
              </w:rPr>
              <w:t>≥</w:t>
            </w:r>
            <w:r w:rsidRPr="005A3FE6">
              <w:rPr>
                <w:rFonts w:ascii="宋体" w:hAnsi="宋体" w:cs="Arial" w:hint="eastAsia"/>
                <w:color w:val="000000" w:themeColor="text1"/>
              </w:rPr>
              <w:t>6</w:t>
            </w:r>
            <w:r w:rsidRPr="005A3FE6">
              <w:rPr>
                <w:rFonts w:ascii="宋体" w:hAnsi="宋体"/>
                <w:color w:val="000000" w:themeColor="text1"/>
              </w:rPr>
              <w:t>个</w:t>
            </w:r>
            <w:r w:rsidRPr="005A3FE6">
              <w:rPr>
                <w:rFonts w:ascii="宋体" w:hAnsi="宋体" w:hint="eastAsia"/>
                <w:color w:val="000000" w:themeColor="text1"/>
              </w:rPr>
              <w:t>；</w:t>
            </w:r>
          </w:p>
          <w:p w14:paraId="22883600" w14:textId="77777777" w:rsidR="005A3FE6" w:rsidRPr="005A3FE6" w:rsidRDefault="005A3FE6">
            <w:pPr>
              <w:numPr>
                <w:ilvl w:val="0"/>
                <w:numId w:val="24"/>
              </w:numPr>
              <w:adjustRightInd w:val="0"/>
              <w:snapToGrid w:val="0"/>
              <w:spacing w:line="360" w:lineRule="auto"/>
              <w:rPr>
                <w:rFonts w:ascii="宋体" w:hAnsi="宋体"/>
                <w:color w:val="000000" w:themeColor="text1"/>
              </w:rPr>
            </w:pPr>
            <w:r w:rsidRPr="005A3FE6">
              <w:rPr>
                <w:rFonts w:ascii="宋体" w:hAnsi="宋体"/>
                <w:color w:val="000000" w:themeColor="text1"/>
              </w:rPr>
              <w:t>气管</w:t>
            </w:r>
            <w:r w:rsidRPr="005A3FE6">
              <w:rPr>
                <w:rFonts w:ascii="宋体" w:hAnsi="宋体" w:hint="eastAsia"/>
                <w:color w:val="000000" w:themeColor="text1"/>
              </w:rPr>
              <w:t>：</w:t>
            </w:r>
            <w:r w:rsidRPr="005A3FE6">
              <w:rPr>
                <w:rFonts w:ascii="宋体" w:hAnsi="宋体"/>
                <w:color w:val="000000" w:themeColor="text1"/>
              </w:rPr>
              <w:t>PU4-2.5蓝色，</w:t>
            </w:r>
            <w:r w:rsidRPr="005A3FE6">
              <w:rPr>
                <w:rFonts w:ascii="宋体" w:hAnsi="宋体" w:cs="Arial"/>
                <w:color w:val="000000" w:themeColor="text1"/>
              </w:rPr>
              <w:t>≥</w:t>
            </w:r>
            <w:r w:rsidRPr="005A3FE6">
              <w:rPr>
                <w:rFonts w:ascii="宋体" w:hAnsi="宋体"/>
                <w:color w:val="000000" w:themeColor="text1"/>
              </w:rPr>
              <w:t>30米</w:t>
            </w:r>
            <w:r w:rsidRPr="005A3FE6">
              <w:rPr>
                <w:rFonts w:ascii="宋体" w:hAnsi="宋体" w:hint="eastAsia"/>
                <w:color w:val="000000" w:themeColor="text1"/>
              </w:rPr>
              <w:t>；</w:t>
            </w:r>
            <w:r w:rsidRPr="005A3FE6">
              <w:rPr>
                <w:rFonts w:ascii="宋体" w:hAnsi="宋体"/>
                <w:color w:val="000000" w:themeColor="text1"/>
              </w:rPr>
              <w:t>PU6X4蓝色，</w:t>
            </w:r>
            <w:r w:rsidRPr="005A3FE6">
              <w:rPr>
                <w:rFonts w:ascii="宋体" w:hAnsi="宋体" w:cs="Arial"/>
                <w:color w:val="000000" w:themeColor="text1"/>
              </w:rPr>
              <w:t>≥</w:t>
            </w:r>
            <w:r w:rsidRPr="005A3FE6">
              <w:rPr>
                <w:rFonts w:ascii="宋体" w:hAnsi="宋体"/>
                <w:color w:val="000000" w:themeColor="text1"/>
              </w:rPr>
              <w:t>30米</w:t>
            </w:r>
            <w:r w:rsidRPr="005A3FE6">
              <w:rPr>
                <w:rFonts w:ascii="宋体" w:hAnsi="宋体" w:hint="eastAsia"/>
                <w:color w:val="000000" w:themeColor="text1"/>
              </w:rPr>
              <w:t>；</w:t>
            </w:r>
            <w:r w:rsidRPr="005A3FE6">
              <w:rPr>
                <w:rFonts w:ascii="宋体" w:hAnsi="宋体"/>
                <w:color w:val="000000" w:themeColor="text1"/>
              </w:rPr>
              <w:t xml:space="preserve">                                                                         </w:t>
            </w:r>
            <w:r w:rsidRPr="005A3FE6">
              <w:rPr>
                <w:rFonts w:ascii="宋体" w:hAnsi="宋体" w:hint="eastAsia"/>
                <w:color w:val="000000" w:themeColor="text1"/>
              </w:rPr>
              <w:t>8）</w:t>
            </w:r>
            <w:r w:rsidRPr="005A3FE6">
              <w:rPr>
                <w:rFonts w:ascii="宋体" w:hAnsi="宋体"/>
                <w:color w:val="000000" w:themeColor="text1"/>
              </w:rPr>
              <w:t>电气绝缘胶带</w:t>
            </w:r>
            <w:r w:rsidRPr="005A3FE6">
              <w:rPr>
                <w:rFonts w:ascii="宋体" w:hAnsi="宋体" w:hint="eastAsia"/>
                <w:color w:val="000000" w:themeColor="text1"/>
              </w:rPr>
              <w:t>：</w:t>
            </w:r>
            <w:r w:rsidRPr="005A3FE6">
              <w:rPr>
                <w:rFonts w:ascii="宋体" w:hAnsi="宋体"/>
                <w:color w:val="000000" w:themeColor="text1"/>
              </w:rPr>
              <w:t>3M 1600#</w:t>
            </w:r>
            <w:r w:rsidRPr="005A3FE6">
              <w:rPr>
                <w:rFonts w:ascii="宋体" w:hAnsi="宋体" w:hint="eastAsia"/>
                <w:color w:val="000000" w:themeColor="text1"/>
              </w:rPr>
              <w:t>，</w:t>
            </w:r>
            <w:r w:rsidRPr="005A3FE6">
              <w:rPr>
                <w:rFonts w:ascii="宋体" w:hAnsi="宋体" w:cs="Arial"/>
                <w:color w:val="000000" w:themeColor="text1"/>
              </w:rPr>
              <w:t>≥</w:t>
            </w:r>
            <w:r w:rsidRPr="005A3FE6">
              <w:rPr>
                <w:rFonts w:ascii="宋体" w:hAnsi="宋体" w:hint="eastAsia"/>
                <w:color w:val="000000" w:themeColor="text1"/>
              </w:rPr>
              <w:t>2</w:t>
            </w:r>
            <w:r w:rsidRPr="005A3FE6">
              <w:rPr>
                <w:rFonts w:ascii="宋体" w:hAnsi="宋体"/>
                <w:color w:val="000000" w:themeColor="text1"/>
              </w:rPr>
              <w:t>卷</w:t>
            </w:r>
            <w:r w:rsidRPr="005A3FE6">
              <w:rPr>
                <w:rFonts w:ascii="宋体" w:hAnsi="宋体" w:hint="eastAsia"/>
                <w:color w:val="000000" w:themeColor="text1"/>
              </w:rPr>
              <w:t>；</w:t>
            </w:r>
          </w:p>
          <w:p w14:paraId="39A53A22"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color w:val="000000" w:themeColor="text1"/>
              </w:rPr>
              <w:t>9</w:t>
            </w:r>
            <w:r w:rsidRPr="005A3FE6">
              <w:rPr>
                <w:rFonts w:ascii="宋体" w:hAnsi="宋体" w:hint="eastAsia"/>
                <w:color w:val="000000" w:themeColor="text1"/>
              </w:rPr>
              <w:t>）</w:t>
            </w:r>
            <w:r w:rsidRPr="005A3FE6">
              <w:rPr>
                <w:rFonts w:ascii="宋体" w:hAnsi="宋体"/>
                <w:color w:val="000000" w:themeColor="text1"/>
              </w:rPr>
              <w:t>扎带</w:t>
            </w:r>
            <w:r w:rsidRPr="005A3FE6">
              <w:rPr>
                <w:rFonts w:ascii="宋体" w:hAnsi="宋体" w:hint="eastAsia"/>
                <w:color w:val="000000" w:themeColor="text1"/>
              </w:rPr>
              <w:t>：</w:t>
            </w:r>
            <w:r w:rsidRPr="005A3FE6">
              <w:rPr>
                <w:rFonts w:ascii="宋体" w:hAnsi="宋体"/>
                <w:color w:val="000000" w:themeColor="text1"/>
              </w:rPr>
              <w:t>3x120，</w:t>
            </w:r>
            <w:r w:rsidRPr="005A3FE6">
              <w:rPr>
                <w:rFonts w:ascii="宋体" w:hAnsi="宋体" w:cs="Arial"/>
                <w:color w:val="000000" w:themeColor="text1"/>
              </w:rPr>
              <w:t>≥</w:t>
            </w:r>
            <w:r w:rsidRPr="005A3FE6">
              <w:rPr>
                <w:rFonts w:ascii="宋体" w:hAnsi="宋体"/>
                <w:color w:val="000000" w:themeColor="text1"/>
              </w:rPr>
              <w:t>1包</w:t>
            </w:r>
            <w:r w:rsidRPr="005A3FE6">
              <w:rPr>
                <w:rFonts w:ascii="宋体" w:hAnsi="宋体" w:hint="eastAsia"/>
                <w:color w:val="000000" w:themeColor="text1"/>
              </w:rPr>
              <w:t>。</w:t>
            </w:r>
          </w:p>
          <w:p w14:paraId="25C0169A" w14:textId="77777777" w:rsidR="005A3FE6" w:rsidRPr="005A3FE6" w:rsidRDefault="005A3FE6">
            <w:pPr>
              <w:widowControl/>
              <w:spacing w:line="360" w:lineRule="auto"/>
              <w:rPr>
                <w:rFonts w:ascii="宋体" w:hAnsi="宋体"/>
                <w:b/>
                <w:color w:val="000000" w:themeColor="text1"/>
              </w:rPr>
            </w:pPr>
            <w:r w:rsidRPr="005A3FE6">
              <w:rPr>
                <w:rFonts w:ascii="宋体" w:hAnsi="宋体" w:hint="eastAsia"/>
                <w:b/>
                <w:color w:val="000000" w:themeColor="text1"/>
              </w:rPr>
              <w:t>17、教学资源及实训项目</w:t>
            </w:r>
          </w:p>
          <w:p w14:paraId="5DE49DAA"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17.1 </w:t>
            </w:r>
            <w:r w:rsidRPr="005A3FE6">
              <w:rPr>
                <w:rFonts w:ascii="宋体" w:hAnsi="宋体"/>
                <w:color w:val="000000" w:themeColor="text1"/>
              </w:rPr>
              <w:t>教材采用项目式教学设计，实训项目包含</w:t>
            </w:r>
            <w:r w:rsidRPr="005A3FE6">
              <w:rPr>
                <w:rFonts w:ascii="宋体" w:hAnsi="宋体" w:hint="eastAsia"/>
                <w:color w:val="000000" w:themeColor="text1"/>
              </w:rPr>
              <w:t>项目引入、知识目标、能力目标、素质目标、学习导图、平台准备、实训任务和课程思政</w:t>
            </w:r>
            <w:r w:rsidRPr="005A3FE6">
              <w:rPr>
                <w:rFonts w:ascii="宋体" w:hAnsi="宋体"/>
                <w:color w:val="000000" w:themeColor="text1"/>
              </w:rPr>
              <w:t>等内容</w:t>
            </w:r>
            <w:r w:rsidRPr="005A3FE6">
              <w:rPr>
                <w:rFonts w:ascii="宋体" w:hAnsi="宋体" w:hint="eastAsia"/>
                <w:color w:val="000000" w:themeColor="text1"/>
              </w:rPr>
              <w:t>，实训任务包含任务描述、知识准备和任务实施</w:t>
            </w:r>
            <w:r w:rsidRPr="005A3FE6">
              <w:rPr>
                <w:rFonts w:ascii="宋体" w:hAnsi="宋体"/>
                <w:color w:val="000000" w:themeColor="text1"/>
              </w:rPr>
              <w:t>；</w:t>
            </w:r>
          </w:p>
          <w:p w14:paraId="694FC2AA"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17.2 </w:t>
            </w:r>
            <w:r w:rsidRPr="005A3FE6">
              <w:rPr>
                <w:rFonts w:ascii="宋体" w:hAnsi="宋体"/>
                <w:color w:val="000000" w:themeColor="text1"/>
              </w:rPr>
              <w:t>教材配套丰富的实训项目以及教学资源</w:t>
            </w:r>
            <w:r w:rsidRPr="005A3FE6">
              <w:rPr>
                <w:rFonts w:ascii="宋体" w:hAnsi="宋体" w:hint="eastAsia"/>
                <w:color w:val="000000" w:themeColor="text1"/>
              </w:rPr>
              <w:t>（所有资源为原创版权无争议）</w:t>
            </w:r>
            <w:r w:rsidRPr="005A3FE6">
              <w:rPr>
                <w:rFonts w:ascii="宋体" w:hAnsi="宋体"/>
                <w:color w:val="000000" w:themeColor="text1"/>
              </w:rPr>
              <w:t>：实训项目≥7个，</w:t>
            </w:r>
            <w:r w:rsidRPr="005A3FE6">
              <w:rPr>
                <w:rFonts w:ascii="宋体" w:hAnsi="宋体" w:hint="eastAsia"/>
                <w:color w:val="000000" w:themeColor="text1"/>
              </w:rPr>
              <w:t>PPT讲义</w:t>
            </w:r>
            <w:r w:rsidRPr="005A3FE6">
              <w:rPr>
                <w:rFonts w:ascii="宋体" w:hAnsi="宋体"/>
                <w:color w:val="000000" w:themeColor="text1"/>
              </w:rPr>
              <w:t>≥90</w:t>
            </w:r>
            <w:r w:rsidRPr="005A3FE6">
              <w:rPr>
                <w:rFonts w:ascii="宋体" w:hAnsi="宋体" w:hint="eastAsia"/>
                <w:color w:val="000000" w:themeColor="text1"/>
              </w:rPr>
              <w:t>个，视频</w:t>
            </w:r>
            <w:r w:rsidRPr="005A3FE6">
              <w:rPr>
                <w:rFonts w:ascii="宋体" w:hAnsi="宋体"/>
                <w:color w:val="000000" w:themeColor="text1"/>
              </w:rPr>
              <w:t>≥90</w:t>
            </w:r>
            <w:r w:rsidRPr="005A3FE6">
              <w:rPr>
                <w:rFonts w:ascii="宋体" w:hAnsi="宋体" w:hint="eastAsia"/>
                <w:color w:val="000000" w:themeColor="text1"/>
              </w:rPr>
              <w:t>个，</w:t>
            </w:r>
            <w:r w:rsidRPr="005A3FE6">
              <w:rPr>
                <w:rFonts w:ascii="宋体" w:hAnsi="宋体"/>
                <w:color w:val="000000" w:themeColor="text1"/>
              </w:rPr>
              <w:t>数字孪生模型1套，源程序1套；</w:t>
            </w:r>
          </w:p>
          <w:p w14:paraId="0DBFE2A4"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17.2.1 《涂胶机器人工作站系统集成与运维》课程与资源包1套 </w:t>
            </w:r>
          </w:p>
          <w:p w14:paraId="28B2860C"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(1)操作指导书（10本） </w:t>
            </w:r>
          </w:p>
          <w:p w14:paraId="160C7CA6"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手册由工业机器人技术及智能制造领域的院校专家，及具备七年行业实践经验的企业专家共同编制并联合审核。手册采用铜版纸张彩色印刷，装订牢固，版式设计专业，图文清晰，便于学生在实训现场翻阅使用，开发方向严格按照工业机器人技术专业进行。 </w:t>
            </w:r>
          </w:p>
          <w:p w14:paraId="5D3A8315"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2)手册采用“项目-任务”驱动的新形态一体化模式编写。每个核心技能点配套至少1个综合性实训案例。所有技能点均提供配套的扩展资源标识（如二维码），扫码后可直接访问相关的微视频、三维动画、仿真软件或数据文件进行深入学习。 </w:t>
            </w:r>
          </w:p>
          <w:p w14:paraId="70FA7B57"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3)内容主体结构除已列明部分外，详细涵盖以下技术细节：</w:t>
            </w:r>
          </w:p>
          <w:p w14:paraId="5BBF504B" w14:textId="77777777" w:rsidR="005A3FE6" w:rsidRPr="005A3FE6" w:rsidRDefault="005A3FE6">
            <w:pPr>
              <w:widowControl/>
              <w:spacing w:line="360" w:lineRule="auto"/>
              <w:rPr>
                <w:rFonts w:ascii="宋体" w:hAnsi="宋体"/>
                <w:color w:val="000000" w:themeColor="text1"/>
              </w:rPr>
            </w:pPr>
            <w:r w:rsidRPr="005A3FE6">
              <w:rPr>
                <w:rFonts w:ascii="宋体" w:hAnsi="宋体" w:cs="仿宋" w:hint="eastAsia"/>
                <w:color w:val="000000" w:themeColor="text1"/>
              </w:rPr>
              <w:t>①</w:t>
            </w:r>
            <w:r w:rsidRPr="005A3FE6">
              <w:rPr>
                <w:rFonts w:ascii="宋体" w:hAnsi="宋体"/>
                <w:color w:val="000000" w:themeColor="text1"/>
                <w:szCs w:val="21"/>
                <w:shd w:val="clear" w:color="auto" w:fill="FFFFFF"/>
              </w:rPr>
              <w:t>机器人涂胶技术概述</w:t>
            </w:r>
            <w:r w:rsidRPr="005A3FE6">
              <w:rPr>
                <w:rFonts w:ascii="宋体" w:hAnsi="宋体"/>
                <w:color w:val="000000" w:themeColor="text1"/>
              </w:rPr>
              <w:t>实训项目至少包含：机器人涂胶的定义、应用领域、优势及发展趋势等内容；</w:t>
            </w:r>
            <w:r w:rsidRPr="005A3FE6">
              <w:rPr>
                <w:rFonts w:ascii="宋体" w:hAnsi="宋体" w:hint="eastAsia"/>
                <w:color w:val="000000" w:themeColor="text1"/>
              </w:rPr>
              <w:t>（2课时）</w:t>
            </w:r>
          </w:p>
          <w:p w14:paraId="6028ACA8" w14:textId="77777777" w:rsidR="005A3FE6" w:rsidRPr="005A3FE6" w:rsidRDefault="005A3FE6">
            <w:pPr>
              <w:widowControl/>
              <w:spacing w:line="360" w:lineRule="auto"/>
              <w:rPr>
                <w:rFonts w:ascii="宋体" w:hAnsi="宋体"/>
                <w:color w:val="000000" w:themeColor="text1"/>
              </w:rPr>
            </w:pPr>
            <w:r w:rsidRPr="005A3FE6">
              <w:rPr>
                <w:rFonts w:ascii="宋体" w:hAnsi="宋体" w:cs="仿宋" w:hint="eastAsia"/>
                <w:color w:val="000000" w:themeColor="text1"/>
              </w:rPr>
              <w:t>②</w:t>
            </w:r>
            <w:r w:rsidRPr="005A3FE6">
              <w:rPr>
                <w:rFonts w:ascii="宋体" w:hAnsi="宋体"/>
                <w:color w:val="000000" w:themeColor="text1"/>
                <w:szCs w:val="21"/>
                <w:shd w:val="clear" w:color="auto" w:fill="FFFFFF"/>
              </w:rPr>
              <w:t>涂胶材料特性</w:t>
            </w:r>
            <w:r w:rsidRPr="005A3FE6">
              <w:rPr>
                <w:rFonts w:ascii="宋体" w:hAnsi="宋体"/>
                <w:color w:val="000000" w:themeColor="text1"/>
              </w:rPr>
              <w:t>实训项目至少包含：不同类型涂胶材料的特性，如粘度、固化时间、成分等内容；</w:t>
            </w:r>
            <w:r w:rsidRPr="005A3FE6">
              <w:rPr>
                <w:rFonts w:ascii="宋体" w:hAnsi="宋体" w:hint="eastAsia"/>
                <w:color w:val="000000" w:themeColor="text1"/>
              </w:rPr>
              <w:t>（4课时）</w:t>
            </w:r>
          </w:p>
          <w:p w14:paraId="786BEA6D" w14:textId="77777777" w:rsidR="005A3FE6" w:rsidRPr="005A3FE6" w:rsidRDefault="005A3FE6">
            <w:pPr>
              <w:widowControl/>
              <w:spacing w:line="360" w:lineRule="auto"/>
              <w:rPr>
                <w:rFonts w:ascii="宋体" w:hAnsi="宋体"/>
                <w:color w:val="000000" w:themeColor="text1"/>
              </w:rPr>
            </w:pPr>
            <w:r w:rsidRPr="005A3FE6">
              <w:rPr>
                <w:rFonts w:ascii="宋体" w:hAnsi="宋体" w:cs="仿宋" w:hint="eastAsia"/>
                <w:color w:val="000000" w:themeColor="text1"/>
              </w:rPr>
              <w:t>③</w:t>
            </w:r>
            <w:r w:rsidRPr="005A3FE6">
              <w:rPr>
                <w:rFonts w:ascii="宋体" w:hAnsi="宋体"/>
                <w:color w:val="000000" w:themeColor="text1"/>
                <w:szCs w:val="21"/>
                <w:shd w:val="clear" w:color="auto" w:fill="FFFFFF"/>
              </w:rPr>
              <w:t>涂胶质量检测标准</w:t>
            </w:r>
            <w:r w:rsidRPr="005A3FE6">
              <w:rPr>
                <w:rFonts w:ascii="宋体" w:hAnsi="宋体"/>
                <w:color w:val="000000" w:themeColor="text1"/>
              </w:rPr>
              <w:t>实训项目至少包含：涂胶质量的检测标准和方法，如胶线一致性检测、粘接强度测试、外观检查等内容；</w:t>
            </w:r>
            <w:r w:rsidRPr="005A3FE6">
              <w:rPr>
                <w:rFonts w:ascii="宋体" w:hAnsi="宋体" w:hint="eastAsia"/>
                <w:color w:val="000000" w:themeColor="text1"/>
              </w:rPr>
              <w:t>（6课时）</w:t>
            </w:r>
          </w:p>
          <w:p w14:paraId="69DCA943" w14:textId="77777777" w:rsidR="005A3FE6" w:rsidRPr="005A3FE6" w:rsidRDefault="005A3FE6">
            <w:pPr>
              <w:widowControl/>
              <w:spacing w:line="360" w:lineRule="auto"/>
              <w:rPr>
                <w:rFonts w:ascii="宋体" w:hAnsi="宋体"/>
                <w:color w:val="000000" w:themeColor="text1"/>
              </w:rPr>
            </w:pPr>
            <w:r w:rsidRPr="005A3FE6">
              <w:rPr>
                <w:rFonts w:ascii="宋体" w:hAnsi="宋体" w:cs="仿宋" w:hint="eastAsia"/>
                <w:color w:val="000000" w:themeColor="text1"/>
              </w:rPr>
              <w:t>④</w:t>
            </w:r>
            <w:r w:rsidRPr="005A3FE6">
              <w:rPr>
                <w:rFonts w:ascii="宋体" w:hAnsi="宋体"/>
                <w:color w:val="000000" w:themeColor="text1"/>
                <w:szCs w:val="21"/>
                <w:shd w:val="clear" w:color="auto" w:fill="FFFFFF"/>
              </w:rPr>
              <w:t>智能涂胶系统认知与操作</w:t>
            </w:r>
            <w:r w:rsidRPr="005A3FE6">
              <w:rPr>
                <w:rFonts w:ascii="宋体" w:hAnsi="宋体"/>
                <w:color w:val="000000" w:themeColor="text1"/>
              </w:rPr>
              <w:t>实训项目至少包含</w:t>
            </w:r>
            <w:r w:rsidRPr="005A3FE6">
              <w:rPr>
                <w:rFonts w:ascii="宋体" w:hAnsi="宋体" w:hint="eastAsia"/>
                <w:color w:val="000000" w:themeColor="text1"/>
              </w:rPr>
              <w:t>：</w:t>
            </w:r>
            <w:r w:rsidRPr="005A3FE6">
              <w:rPr>
                <w:rFonts w:ascii="宋体" w:hAnsi="宋体"/>
                <w:color w:val="000000" w:themeColor="text1"/>
              </w:rPr>
              <w:t>螺杆供胶泵、点胶阀等核心部件原理，掌握涂胶系统的启动、清洗、基础参数设置等内容；</w:t>
            </w:r>
            <w:r w:rsidRPr="005A3FE6">
              <w:rPr>
                <w:rFonts w:ascii="宋体" w:hAnsi="宋体" w:hint="eastAsia"/>
                <w:color w:val="000000" w:themeColor="text1"/>
              </w:rPr>
              <w:t>（8课时）</w:t>
            </w:r>
          </w:p>
          <w:p w14:paraId="2A463734"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lastRenderedPageBreak/>
              <w:t>⑤</w:t>
            </w:r>
            <w:r w:rsidRPr="005A3FE6">
              <w:rPr>
                <w:rFonts w:ascii="宋体" w:hAnsi="宋体"/>
                <w:color w:val="000000" w:themeColor="text1"/>
                <w:szCs w:val="21"/>
                <w:shd w:val="clear" w:color="auto" w:fill="FFFFFF"/>
              </w:rPr>
              <w:t>涂胶设备安装与调试</w:t>
            </w:r>
            <w:r w:rsidRPr="005A3FE6">
              <w:rPr>
                <w:rFonts w:ascii="宋体" w:hAnsi="宋体"/>
                <w:color w:val="000000" w:themeColor="text1"/>
              </w:rPr>
              <w:t>实训项目至少包含：安装涂胶设备，如涂胶枪、喷头等，并进行调试以确保设备正常运行等内容；</w:t>
            </w:r>
            <w:r w:rsidRPr="005A3FE6">
              <w:rPr>
                <w:rFonts w:ascii="宋体" w:hAnsi="宋体" w:hint="eastAsia"/>
                <w:color w:val="000000" w:themeColor="text1"/>
              </w:rPr>
              <w:t>（8课时）</w:t>
            </w:r>
          </w:p>
          <w:p w14:paraId="2296B2AC"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⑥</w:t>
            </w:r>
            <w:r w:rsidRPr="005A3FE6">
              <w:rPr>
                <w:rFonts w:ascii="宋体" w:hAnsi="宋体" w:hint="eastAsia"/>
                <w:color w:val="000000" w:themeColor="text1"/>
              </w:rPr>
              <w:t>智能涂胶系统系统搭建实训</w:t>
            </w:r>
            <w:r w:rsidRPr="005A3FE6">
              <w:rPr>
                <w:rFonts w:ascii="宋体" w:hAnsi="宋体"/>
                <w:color w:val="000000" w:themeColor="text1"/>
              </w:rPr>
              <w:t>项目</w:t>
            </w:r>
            <w:r w:rsidRPr="005A3FE6">
              <w:rPr>
                <w:rFonts w:ascii="宋体" w:hAnsi="宋体" w:hint="eastAsia"/>
                <w:color w:val="000000" w:themeColor="text1"/>
              </w:rPr>
              <w:t>至少包含：详细分解机械结构设计与组装、电气线路设计与安装和调试（含电路图识读与</w:t>
            </w:r>
            <w:proofErr w:type="gramStart"/>
            <w:r w:rsidRPr="005A3FE6">
              <w:rPr>
                <w:rFonts w:ascii="宋体" w:hAnsi="宋体" w:hint="eastAsia"/>
                <w:color w:val="000000" w:themeColor="text1"/>
              </w:rPr>
              <w:t>接线)</w:t>
            </w:r>
            <w:proofErr w:type="gramEnd"/>
            <w:r w:rsidRPr="005A3FE6">
              <w:rPr>
                <w:rFonts w:ascii="宋体" w:hAnsi="宋体" w:hint="eastAsia"/>
                <w:color w:val="000000" w:themeColor="text1"/>
              </w:rPr>
              <w:t>、气动回路搭建、传感器与执行器安装调试等具体任务；（8课时）</w:t>
            </w:r>
          </w:p>
          <w:p w14:paraId="76F14639"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⑦</w:t>
            </w:r>
            <w:r w:rsidRPr="005A3FE6">
              <w:rPr>
                <w:rFonts w:ascii="宋体" w:hAnsi="宋体"/>
                <w:color w:val="000000" w:themeColor="text1"/>
                <w:szCs w:val="21"/>
                <w:shd w:val="clear" w:color="auto" w:fill="FFFFFF"/>
              </w:rPr>
              <w:t>机器人涂胶轨迹编程与优化</w:t>
            </w:r>
            <w:r w:rsidRPr="005A3FE6">
              <w:rPr>
                <w:rFonts w:ascii="宋体" w:hAnsi="宋体"/>
                <w:color w:val="000000" w:themeColor="text1"/>
              </w:rPr>
              <w:t>实训项目至少包含：工业机器人，在多功能训练模块上进行直线、曲线、空间曲面的涂胶轨迹编程与精度优化等内容；</w:t>
            </w:r>
            <w:r w:rsidRPr="005A3FE6">
              <w:rPr>
                <w:rFonts w:ascii="宋体" w:hAnsi="宋体" w:hint="eastAsia"/>
                <w:color w:val="000000" w:themeColor="text1"/>
              </w:rPr>
              <w:t>（12课时）</w:t>
            </w:r>
          </w:p>
          <w:p w14:paraId="5F3DF2B1"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⑧</w:t>
            </w:r>
            <w:r w:rsidRPr="005A3FE6">
              <w:rPr>
                <w:rFonts w:ascii="宋体" w:hAnsi="宋体"/>
                <w:color w:val="000000" w:themeColor="text1"/>
                <w:szCs w:val="21"/>
                <w:shd w:val="clear" w:color="auto" w:fill="FFFFFF"/>
              </w:rPr>
              <w:t>视觉引导的涂胶质量在线检测</w:t>
            </w:r>
            <w:r w:rsidRPr="005A3FE6">
              <w:rPr>
                <w:rFonts w:ascii="宋体" w:hAnsi="宋体"/>
                <w:color w:val="000000" w:themeColor="text1"/>
              </w:rPr>
              <w:t>实训项目至少包含：利用3D视觉系统，对涂胶后的胶条宽度、高度、连续性进行非接触式检测，实现工艺质量的实时监控与反馈等内容</w:t>
            </w:r>
            <w:r w:rsidRPr="005A3FE6">
              <w:rPr>
                <w:rFonts w:ascii="宋体" w:hAnsi="宋体" w:hint="eastAsia"/>
                <w:color w:val="000000" w:themeColor="text1"/>
              </w:rPr>
              <w:t>。（8课时）</w:t>
            </w:r>
          </w:p>
          <w:p w14:paraId="450C15D9"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⑨</w:t>
            </w:r>
            <w:r w:rsidRPr="005A3FE6">
              <w:rPr>
                <w:rFonts w:ascii="宋体" w:hAnsi="宋体"/>
                <w:color w:val="000000" w:themeColor="text1"/>
                <w:szCs w:val="21"/>
                <w:shd w:val="clear" w:color="auto" w:fill="FFFFFF"/>
              </w:rPr>
              <w:t>涂胶工艺参数优化实验</w:t>
            </w:r>
            <w:r w:rsidRPr="005A3FE6">
              <w:rPr>
                <w:rFonts w:ascii="宋体" w:hAnsi="宋体"/>
                <w:color w:val="000000" w:themeColor="text1"/>
              </w:rPr>
              <w:t>项目至少包含：胶水粘度、出胶压力、机器人速度等参数对涂胶效果的影响等内容</w:t>
            </w:r>
            <w:r w:rsidRPr="005A3FE6">
              <w:rPr>
                <w:rFonts w:ascii="宋体" w:hAnsi="宋体" w:hint="eastAsia"/>
                <w:color w:val="000000" w:themeColor="text1"/>
              </w:rPr>
              <w:t>。（6课时）</w:t>
            </w:r>
          </w:p>
          <w:p w14:paraId="7543AE15"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⑩</w:t>
            </w:r>
            <w:r w:rsidRPr="005A3FE6">
              <w:rPr>
                <w:rFonts w:ascii="宋体" w:hAnsi="宋体"/>
                <w:color w:val="000000" w:themeColor="text1"/>
                <w:szCs w:val="21"/>
                <w:shd w:val="clear" w:color="auto" w:fill="FFFFFF"/>
              </w:rPr>
              <w:t>涂胶</w:t>
            </w:r>
            <w:r w:rsidRPr="005A3FE6">
              <w:rPr>
                <w:rFonts w:ascii="宋体" w:hAnsi="宋体" w:hint="eastAsia"/>
                <w:color w:val="000000" w:themeColor="text1"/>
                <w:szCs w:val="21"/>
                <w:shd w:val="clear" w:color="auto" w:fill="FFFFFF"/>
              </w:rPr>
              <w:t>-</w:t>
            </w:r>
            <w:r w:rsidRPr="005A3FE6">
              <w:rPr>
                <w:rFonts w:ascii="宋体" w:hAnsi="宋体"/>
                <w:color w:val="000000" w:themeColor="text1"/>
                <w:szCs w:val="21"/>
                <w:shd w:val="clear" w:color="auto" w:fill="FFFFFF"/>
              </w:rPr>
              <w:t>装配一体化集成应用</w:t>
            </w:r>
            <w:r w:rsidRPr="005A3FE6">
              <w:rPr>
                <w:rFonts w:ascii="宋体" w:hAnsi="宋体"/>
                <w:color w:val="000000" w:themeColor="text1"/>
              </w:rPr>
              <w:t>实训项目至少包含：完成</w:t>
            </w:r>
            <w:r w:rsidRPr="005A3FE6">
              <w:rPr>
                <w:rFonts w:ascii="宋体" w:hAnsi="宋体" w:hint="eastAsia"/>
                <w:color w:val="000000" w:themeColor="text1"/>
              </w:rPr>
              <w:t>“</w:t>
            </w:r>
            <w:r w:rsidRPr="005A3FE6">
              <w:rPr>
                <w:rFonts w:ascii="宋体" w:hAnsi="宋体"/>
                <w:color w:val="000000" w:themeColor="text1"/>
              </w:rPr>
              <w:t>涂胶</w:t>
            </w:r>
            <w:r w:rsidRPr="005A3FE6">
              <w:rPr>
                <w:rFonts w:ascii="宋体" w:hAnsi="宋体" w:hint="eastAsia"/>
                <w:color w:val="000000" w:themeColor="text1"/>
              </w:rPr>
              <w:t>-</w:t>
            </w:r>
            <w:r w:rsidRPr="005A3FE6">
              <w:rPr>
                <w:rFonts w:ascii="宋体" w:hAnsi="宋体"/>
                <w:color w:val="000000" w:themeColor="text1"/>
              </w:rPr>
              <w:t>组装</w:t>
            </w:r>
            <w:r w:rsidRPr="005A3FE6">
              <w:rPr>
                <w:rFonts w:ascii="宋体" w:hAnsi="宋体" w:hint="eastAsia"/>
                <w:color w:val="000000" w:themeColor="text1"/>
              </w:rPr>
              <w:t>”</w:t>
            </w:r>
            <w:r w:rsidRPr="005A3FE6">
              <w:rPr>
                <w:rFonts w:ascii="宋体" w:hAnsi="宋体"/>
                <w:color w:val="000000" w:themeColor="text1"/>
              </w:rPr>
              <w:t>全流程</w:t>
            </w:r>
            <w:r w:rsidRPr="005A3FE6">
              <w:rPr>
                <w:rFonts w:ascii="宋体" w:hAnsi="宋体" w:hint="eastAsia"/>
                <w:color w:val="000000" w:themeColor="text1"/>
              </w:rPr>
              <w:t>工作</w:t>
            </w:r>
            <w:r w:rsidRPr="005A3FE6">
              <w:rPr>
                <w:rFonts w:ascii="宋体" w:hAnsi="宋体"/>
                <w:color w:val="000000" w:themeColor="text1"/>
              </w:rPr>
              <w:t>，涵盖工件出库、搬运、精准涂胶、视觉检测、压装配合的PLC编程与人机界面设计等内容</w:t>
            </w:r>
            <w:r w:rsidRPr="005A3FE6">
              <w:rPr>
                <w:rFonts w:ascii="宋体" w:hAnsi="宋体" w:hint="eastAsia"/>
                <w:color w:val="000000" w:themeColor="text1"/>
              </w:rPr>
              <w:t>。（8课时）</w:t>
            </w:r>
          </w:p>
          <w:p w14:paraId="0C29A9BE"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⑪</w:t>
            </w:r>
            <w:r w:rsidRPr="005A3FE6">
              <w:rPr>
                <w:rFonts w:ascii="宋体" w:hAnsi="宋体"/>
                <w:color w:val="000000" w:themeColor="text1"/>
                <w:szCs w:val="21"/>
                <w:shd w:val="clear" w:color="auto" w:fill="FFFFFF"/>
              </w:rPr>
              <w:t>装配线安全规范与操作规程</w:t>
            </w:r>
            <w:r w:rsidRPr="005A3FE6">
              <w:rPr>
                <w:rFonts w:ascii="宋体" w:hAnsi="宋体"/>
                <w:color w:val="000000" w:themeColor="text1"/>
              </w:rPr>
              <w:t>实训项目至少包含：装配线的安全规范，掌握正确的操作方法，确保实训过程中的安全等内容</w:t>
            </w:r>
            <w:r w:rsidRPr="005A3FE6">
              <w:rPr>
                <w:rFonts w:ascii="宋体" w:hAnsi="宋体" w:hint="eastAsia"/>
                <w:color w:val="000000" w:themeColor="text1"/>
              </w:rPr>
              <w:t>。（4课时）</w:t>
            </w:r>
          </w:p>
          <w:p w14:paraId="71996A4C"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⑫</w:t>
            </w:r>
            <w:r w:rsidRPr="005A3FE6">
              <w:rPr>
                <w:rFonts w:ascii="宋体" w:hAnsi="宋体"/>
                <w:color w:val="000000" w:themeColor="text1"/>
                <w:szCs w:val="21"/>
                <w:shd w:val="clear" w:color="auto" w:fill="FFFFFF"/>
              </w:rPr>
              <w:t>基于MES/WMS的生产订单管理</w:t>
            </w:r>
            <w:r w:rsidRPr="005A3FE6">
              <w:rPr>
                <w:rFonts w:ascii="宋体" w:hAnsi="宋体"/>
                <w:color w:val="000000" w:themeColor="text1"/>
              </w:rPr>
              <w:t>实训项目至少包含：在MES系统中创建生产订单，驱动WMS执行仓储出/入库，完整体验信息化生产指令的下发与执行等内容</w:t>
            </w:r>
            <w:r w:rsidRPr="005A3FE6">
              <w:rPr>
                <w:rFonts w:ascii="宋体" w:hAnsi="宋体" w:hint="eastAsia"/>
                <w:color w:val="000000" w:themeColor="text1"/>
              </w:rPr>
              <w:t>。（6课时）</w:t>
            </w:r>
          </w:p>
          <w:p w14:paraId="5A653AA0"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⑬</w:t>
            </w:r>
            <w:r w:rsidRPr="005A3FE6">
              <w:rPr>
                <w:rFonts w:ascii="宋体" w:hAnsi="宋体"/>
                <w:color w:val="000000" w:themeColor="text1"/>
                <w:szCs w:val="21"/>
                <w:shd w:val="clear" w:color="auto" w:fill="FFFFFF"/>
              </w:rPr>
              <w:t>RFID物料追踪与信息流管理</w:t>
            </w:r>
            <w:r w:rsidRPr="005A3FE6">
              <w:rPr>
                <w:rFonts w:ascii="宋体" w:hAnsi="宋体"/>
                <w:color w:val="000000" w:themeColor="text1"/>
              </w:rPr>
              <w:t>实训项目至少包含：RFID技术在托盘及工件全程追踪中的应用，理解物料信息流如何与实物流同步等内容</w:t>
            </w:r>
            <w:r w:rsidRPr="005A3FE6">
              <w:rPr>
                <w:rFonts w:ascii="宋体" w:hAnsi="宋体" w:hint="eastAsia"/>
                <w:color w:val="000000" w:themeColor="text1"/>
              </w:rPr>
              <w:t>。（4课时）</w:t>
            </w:r>
          </w:p>
          <w:p w14:paraId="6A779BE1"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⑭</w:t>
            </w:r>
            <w:r w:rsidRPr="005A3FE6">
              <w:rPr>
                <w:rFonts w:ascii="宋体" w:hAnsi="宋体"/>
                <w:color w:val="000000" w:themeColor="text1"/>
                <w:szCs w:val="21"/>
                <w:shd w:val="clear" w:color="auto" w:fill="FFFFFF"/>
              </w:rPr>
              <w:t>AMR调度与产线物料协同</w:t>
            </w:r>
            <w:r w:rsidRPr="005A3FE6">
              <w:rPr>
                <w:rFonts w:ascii="宋体" w:hAnsi="宋体"/>
                <w:color w:val="000000" w:themeColor="text1"/>
              </w:rPr>
              <w:t>实训项目至少包含：编程调度AMR在不同工作站间的自主移动与物料转运，实现单元间的物流协同等内容</w:t>
            </w:r>
            <w:r w:rsidRPr="005A3FE6">
              <w:rPr>
                <w:rFonts w:ascii="宋体" w:hAnsi="宋体" w:hint="eastAsia"/>
                <w:color w:val="000000" w:themeColor="text1"/>
              </w:rPr>
              <w:t>。（6课时）</w:t>
            </w:r>
          </w:p>
          <w:p w14:paraId="7E0C6B46"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⑮</w:t>
            </w:r>
            <w:r w:rsidRPr="005A3FE6">
              <w:rPr>
                <w:rFonts w:ascii="宋体" w:hAnsi="宋体"/>
                <w:color w:val="000000" w:themeColor="text1"/>
                <w:szCs w:val="21"/>
                <w:shd w:val="clear" w:color="auto" w:fill="FFFFFF"/>
              </w:rPr>
              <w:t>SCADA数据采集与看板监控</w:t>
            </w:r>
            <w:r w:rsidRPr="005A3FE6">
              <w:rPr>
                <w:rFonts w:ascii="宋体" w:hAnsi="宋体"/>
                <w:color w:val="000000" w:themeColor="text1"/>
              </w:rPr>
              <w:t>实训项目至少包含：配置SCADA系统，采集机器人、PLC、传感器等数据，制作实时生产看板，监控设备状态、产量、合格率等关键指标等内容</w:t>
            </w:r>
            <w:r w:rsidRPr="005A3FE6">
              <w:rPr>
                <w:rFonts w:ascii="宋体" w:hAnsi="宋体" w:hint="eastAsia"/>
                <w:color w:val="000000" w:themeColor="text1"/>
              </w:rPr>
              <w:t>。（6课时）</w:t>
            </w:r>
          </w:p>
          <w:p w14:paraId="5BCEE4A5"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⑯</w:t>
            </w:r>
            <w:r w:rsidRPr="005A3FE6">
              <w:rPr>
                <w:rFonts w:ascii="宋体" w:hAnsi="宋体"/>
                <w:color w:val="000000" w:themeColor="text1"/>
                <w:szCs w:val="21"/>
                <w:shd w:val="clear" w:color="auto" w:fill="FFFFFF"/>
              </w:rPr>
              <w:t>数字孪生系统搭建与虚拟调试</w:t>
            </w:r>
            <w:r w:rsidRPr="005A3FE6">
              <w:rPr>
                <w:rFonts w:ascii="宋体" w:hAnsi="宋体"/>
                <w:color w:val="000000" w:themeColor="text1"/>
              </w:rPr>
              <w:t>实训项目至少包含：利用数字孪生软件，构建产线虚拟模型，进行工艺流程仿真、机器人及PLC程序虚拟调试，实现</w:t>
            </w:r>
            <w:r w:rsidRPr="005A3FE6">
              <w:rPr>
                <w:rFonts w:ascii="宋体" w:hAnsi="宋体" w:hint="eastAsia"/>
                <w:color w:val="000000" w:themeColor="text1"/>
              </w:rPr>
              <w:t>“</w:t>
            </w:r>
            <w:r w:rsidRPr="005A3FE6">
              <w:rPr>
                <w:rFonts w:ascii="宋体" w:hAnsi="宋体"/>
                <w:color w:val="000000" w:themeColor="text1"/>
              </w:rPr>
              <w:t>先虚后实</w:t>
            </w:r>
            <w:r w:rsidRPr="005A3FE6">
              <w:rPr>
                <w:rFonts w:ascii="宋体" w:hAnsi="宋体" w:hint="eastAsia"/>
                <w:color w:val="000000" w:themeColor="text1"/>
              </w:rPr>
              <w:t>”</w:t>
            </w:r>
            <w:r w:rsidRPr="005A3FE6">
              <w:rPr>
                <w:rFonts w:ascii="宋体" w:hAnsi="宋体"/>
                <w:color w:val="000000" w:themeColor="text1"/>
              </w:rPr>
              <w:t>的工程方法等内容</w:t>
            </w:r>
            <w:r w:rsidRPr="005A3FE6">
              <w:rPr>
                <w:rFonts w:ascii="宋体" w:hAnsi="宋体" w:hint="eastAsia"/>
                <w:color w:val="000000" w:themeColor="text1"/>
              </w:rPr>
              <w:t>。（12课时）</w:t>
            </w:r>
          </w:p>
          <w:p w14:paraId="04C8DD46"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⑰</w:t>
            </w:r>
            <w:r w:rsidRPr="005A3FE6">
              <w:rPr>
                <w:rFonts w:ascii="宋体" w:hAnsi="宋体" w:hint="eastAsia"/>
                <w:color w:val="000000" w:themeColor="text1"/>
              </w:rPr>
              <w:t>涂胶机器人工作站机器人智能运维实训：机械系统运行与维护，电气系统运行与维护，机器人定期保养与维护，以及利用AI助手进行涂胶/装配工艺知识问答、故障智能诊断、实训报告生成。（12课时）</w:t>
            </w:r>
          </w:p>
          <w:p w14:paraId="6165F242" w14:textId="77777777" w:rsidR="005A3FE6" w:rsidRPr="005A3FE6" w:rsidRDefault="005A3FE6">
            <w:pPr>
              <w:widowControl/>
              <w:spacing w:line="360" w:lineRule="auto"/>
              <w:rPr>
                <w:rFonts w:ascii="宋体" w:hAnsi="宋体"/>
                <w:color w:val="000000" w:themeColor="text1"/>
              </w:rPr>
            </w:pPr>
            <w:proofErr w:type="gramStart"/>
            <w:r w:rsidRPr="005A3FE6">
              <w:rPr>
                <w:rFonts w:ascii="宋体" w:hAnsi="宋体" w:hint="eastAsia"/>
                <w:color w:val="000000" w:themeColor="text1"/>
              </w:rPr>
              <w:t>4)</w:t>
            </w:r>
            <w:proofErr w:type="gramEnd"/>
            <w:r w:rsidRPr="005A3FE6">
              <w:rPr>
                <w:rFonts w:ascii="宋体" w:hAnsi="宋体" w:hint="eastAsia"/>
                <w:color w:val="000000" w:themeColor="text1"/>
              </w:rPr>
              <w:t xml:space="preserve">手册交付时，同时提供所有章节的可编辑电子版（如 Word 格式），以备内容审阅与合规性检查。 </w:t>
            </w:r>
          </w:p>
          <w:p w14:paraId="4B8CFA3D"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lastRenderedPageBreak/>
              <w:t xml:space="preserve">(2)实训指导手册（10本） </w:t>
            </w:r>
          </w:p>
          <w:p w14:paraId="64E1E493"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手册严格按照工业机器人技术专业对应的典型工作岗位（如工业机器人系统操作员、工业机器人系统运维员）任务要求进行开发，采用“工作手册”式体例，即包含“任务工单”、“信息页”、“计划决策页”、“实施步骤页”、“检查评估页”等完整工作过程记录环节。 </w:t>
            </w:r>
          </w:p>
          <w:p w14:paraId="72C14CD1"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2)采用国际标准 A4尺寸活页装订，便于任务单页的抽取、替换和补充。</w:t>
            </w:r>
          </w:p>
          <w:p w14:paraId="213BAA13"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3)内容主体结构深化为：</w:t>
            </w:r>
          </w:p>
          <w:p w14:paraId="36EDDBD3"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①</w:t>
            </w:r>
            <w:r w:rsidRPr="005A3FE6">
              <w:rPr>
                <w:rFonts w:ascii="宋体" w:hAnsi="宋体" w:hint="eastAsia"/>
                <w:color w:val="000000" w:themeColor="text1"/>
              </w:rPr>
              <w:t>智能涂胶系统认知与操作实训：螺杆供胶泵、点胶阀等核心部件原理，掌握涂胶系统的启动、清洗、基础参数设置。</w:t>
            </w:r>
          </w:p>
          <w:p w14:paraId="360BCF3E"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②</w:t>
            </w:r>
            <w:r w:rsidRPr="005A3FE6">
              <w:rPr>
                <w:rFonts w:ascii="宋体" w:hAnsi="宋体" w:hint="eastAsia"/>
                <w:color w:val="000000" w:themeColor="text1"/>
              </w:rPr>
              <w:t>涂胶设备安装与调试实训：安装涂胶设备，如涂胶枪、喷头等，并进行调试以确保设备正常运行等内容。</w:t>
            </w:r>
          </w:p>
          <w:p w14:paraId="72A89CC1"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③</w:t>
            </w:r>
            <w:r w:rsidRPr="005A3FE6">
              <w:rPr>
                <w:rFonts w:ascii="宋体" w:hAnsi="宋体" w:hint="eastAsia"/>
                <w:color w:val="000000" w:themeColor="text1"/>
              </w:rPr>
              <w:t>智能涂胶系统系统搭建实训：详细分解机械结构设计与组装、电气线路设计与安装和调试（含电路图识读与</w:t>
            </w:r>
            <w:proofErr w:type="gramStart"/>
            <w:r w:rsidRPr="005A3FE6">
              <w:rPr>
                <w:rFonts w:ascii="宋体" w:hAnsi="宋体" w:hint="eastAsia"/>
                <w:color w:val="000000" w:themeColor="text1"/>
              </w:rPr>
              <w:t>接线)</w:t>
            </w:r>
            <w:proofErr w:type="gramEnd"/>
            <w:r w:rsidRPr="005A3FE6">
              <w:rPr>
                <w:rFonts w:ascii="宋体" w:hAnsi="宋体" w:hint="eastAsia"/>
                <w:color w:val="000000" w:themeColor="text1"/>
              </w:rPr>
              <w:t>、气动回路搭建、传感器与执行器安装调试等具体任务。</w:t>
            </w:r>
          </w:p>
          <w:p w14:paraId="2745F13B"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④</w:t>
            </w:r>
            <w:r w:rsidRPr="005A3FE6">
              <w:rPr>
                <w:rFonts w:ascii="宋体" w:hAnsi="宋体" w:hint="eastAsia"/>
                <w:color w:val="000000" w:themeColor="text1"/>
              </w:rPr>
              <w:t>机器人涂胶轨迹编程与优化实训：工业机器人，在多功能训练模块上进行直线、曲线、空间曲面的涂胶轨迹编程与精度优化。</w:t>
            </w:r>
          </w:p>
          <w:p w14:paraId="265DF2BE"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⑤</w:t>
            </w:r>
            <w:r w:rsidRPr="005A3FE6">
              <w:rPr>
                <w:rFonts w:ascii="宋体" w:hAnsi="宋体" w:hint="eastAsia"/>
                <w:color w:val="000000" w:themeColor="text1"/>
              </w:rPr>
              <w:t>视觉引导的涂胶质量在线检测实训项目至少包含：利用3D视觉系统，对涂胶后的胶条宽度、高度、连续性进行非接触式检测，实现工艺质量的实时监控与反馈。</w:t>
            </w:r>
          </w:p>
          <w:p w14:paraId="0BA300E2"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⑥</w:t>
            </w:r>
            <w:r w:rsidRPr="005A3FE6">
              <w:rPr>
                <w:rFonts w:ascii="宋体" w:hAnsi="宋体" w:hint="eastAsia"/>
                <w:color w:val="000000" w:themeColor="text1"/>
              </w:rPr>
              <w:t>涂胶工艺参数优化实验项目至少包含：胶水粘度、出胶压力、机器人速度等参数对涂胶效果的影响。</w:t>
            </w:r>
          </w:p>
          <w:p w14:paraId="3CD28D7F"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⑦</w:t>
            </w:r>
            <w:r w:rsidRPr="005A3FE6">
              <w:rPr>
                <w:rFonts w:ascii="宋体" w:hAnsi="宋体" w:hint="eastAsia"/>
                <w:color w:val="000000" w:themeColor="text1"/>
              </w:rPr>
              <w:t>涂胶-装配一体化集成应用实训：完成“涂胶-组装”全流程</w:t>
            </w:r>
            <w:r w:rsidRPr="005A3FE6">
              <w:rPr>
                <w:rStyle w:val="aff3"/>
                <w:rFonts w:ascii="宋体" w:hAnsi="宋体" w:hint="eastAsia"/>
                <w:color w:val="000000" w:themeColor="text1"/>
                <w:szCs w:val="24"/>
              </w:rPr>
              <w:t>工作</w:t>
            </w:r>
            <w:r w:rsidRPr="005A3FE6">
              <w:rPr>
                <w:rFonts w:ascii="宋体" w:hAnsi="宋体" w:hint="eastAsia"/>
                <w:color w:val="000000" w:themeColor="text1"/>
              </w:rPr>
              <w:t>，涵盖工件出库、搬运、精准涂胶、视觉检测、压装配合的PLC编程与人机界面设计。</w:t>
            </w:r>
          </w:p>
          <w:p w14:paraId="1A5EBBCF"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⑧</w:t>
            </w:r>
            <w:r w:rsidRPr="005A3FE6">
              <w:rPr>
                <w:rFonts w:ascii="宋体" w:hAnsi="宋体" w:hint="eastAsia"/>
                <w:color w:val="000000" w:themeColor="text1"/>
              </w:rPr>
              <w:t>基于MES/WMS的生产订单管理实训：在MES系统中创建生产订单，驱动WMS执行仓储出/入库，完整体验信息化生产指令的下发与执行。</w:t>
            </w:r>
          </w:p>
          <w:p w14:paraId="26F0E952"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⑨</w:t>
            </w:r>
            <w:r w:rsidRPr="005A3FE6">
              <w:rPr>
                <w:rFonts w:ascii="宋体" w:hAnsi="宋体" w:hint="eastAsia"/>
                <w:color w:val="000000" w:themeColor="text1"/>
              </w:rPr>
              <w:t>RFID物料追踪与信息流管理实训：RFID技术在托盘及工件全程追踪中的应用，理解物料信息流如何与实物流同步。</w:t>
            </w:r>
          </w:p>
          <w:p w14:paraId="324D8F1F"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⑩</w:t>
            </w:r>
            <w:r w:rsidRPr="005A3FE6">
              <w:rPr>
                <w:rFonts w:ascii="宋体" w:hAnsi="宋体" w:hint="eastAsia"/>
                <w:color w:val="000000" w:themeColor="text1"/>
              </w:rPr>
              <w:t>AMR调度与产线物料协同实训：编程调度AMR在不同工作站间的自主移动与物料转运，实现单元间的物流协同。</w:t>
            </w:r>
          </w:p>
          <w:p w14:paraId="46C12688"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⑪</w:t>
            </w:r>
            <w:r w:rsidRPr="005A3FE6">
              <w:rPr>
                <w:rFonts w:ascii="宋体" w:hAnsi="宋体" w:hint="eastAsia"/>
                <w:color w:val="000000" w:themeColor="text1"/>
              </w:rPr>
              <w:t>SCADA数据采集与看板监控实训：配置SCADA系统，采集机器人、PLC、传感器等数据，制作实时生产看板，监控设备状态、产量、合格率等关键指标。</w:t>
            </w:r>
          </w:p>
          <w:p w14:paraId="530C2C56"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⑫</w:t>
            </w:r>
            <w:r w:rsidRPr="005A3FE6">
              <w:rPr>
                <w:rFonts w:ascii="宋体" w:hAnsi="宋体" w:hint="eastAsia"/>
                <w:color w:val="000000" w:themeColor="text1"/>
              </w:rPr>
              <w:t>数字孪生系统搭建与虚拟调试实训：利用数字孪生软件，构建产线虚拟模型，进行工艺流程仿真、机器人及PLC程序虚拟调试。</w:t>
            </w:r>
          </w:p>
          <w:p w14:paraId="54D3B6E6"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lastRenderedPageBreak/>
              <w:t>⑬</w:t>
            </w:r>
            <w:r w:rsidRPr="005A3FE6">
              <w:rPr>
                <w:rFonts w:ascii="宋体" w:hAnsi="宋体" w:hint="eastAsia"/>
                <w:color w:val="000000" w:themeColor="text1"/>
              </w:rPr>
              <w:t>涂胶机器人工作站机器人智能运维实训：机械系统运行与维护，电气系统运行与维护，机器人定期保养与维护，以及利用AI助手进行涂胶/装配工艺知识问答、故障智能诊断、实训报告生成。</w:t>
            </w:r>
          </w:p>
          <w:p w14:paraId="4F461A6E"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（3）课程资源包 </w:t>
            </w:r>
          </w:p>
          <w:p w14:paraId="08D5AF03"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1)所有资源以细化的“知识点”和“技能点”为最小单元进行开发、命名和存储，并配有详细的资源索引表（Excel格式），允许教师根据不同的教学项目和课时安排，自由组合与重构教学资源包。 </w:t>
            </w:r>
          </w:p>
          <w:p w14:paraId="78D6A0E4"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2)资源形式完整，包括： </w:t>
            </w:r>
          </w:p>
          <w:p w14:paraId="4B248A01"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PPT课件</w:t>
            </w:r>
            <w:r w:rsidRPr="005A3FE6">
              <w:rPr>
                <w:rFonts w:ascii="宋体" w:hAnsi="宋体" w:cs="Arial"/>
                <w:color w:val="000000" w:themeColor="text1"/>
              </w:rPr>
              <w:t>≥</w:t>
            </w:r>
            <w:r w:rsidRPr="005A3FE6">
              <w:rPr>
                <w:rFonts w:ascii="宋体" w:hAnsi="宋体" w:hint="eastAsia"/>
                <w:color w:val="000000" w:themeColor="text1"/>
              </w:rPr>
              <w:t xml:space="preserve">80个，提供.pptx.或.ppt 源文件。采用 Microsoft Office365 或更高版本制作，整体设计风格（色调、字体、版式）保持专业统一。内容图文并茂,重点突出，每个 PPT 包含学习目标、原理讲解、案例/图表分析、本节小结及思考题。 </w:t>
            </w:r>
          </w:p>
          <w:p w14:paraId="20FCBAD4"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视频</w:t>
            </w:r>
            <w:r w:rsidRPr="005A3FE6">
              <w:rPr>
                <w:rFonts w:ascii="宋体" w:hAnsi="宋体" w:cs="Arial"/>
                <w:color w:val="000000" w:themeColor="text1"/>
              </w:rPr>
              <w:t>≥</w:t>
            </w:r>
            <w:r w:rsidRPr="005A3FE6">
              <w:rPr>
                <w:rFonts w:ascii="宋体" w:hAnsi="宋体" w:hint="eastAsia"/>
                <w:color w:val="000000" w:themeColor="text1"/>
              </w:rPr>
              <w:t>100个。由专业团队在真实或高度仿真的实训环境中录制，配备专业解说人员。视频画面稳定、构图合理、光线充足、声音清晰。配备同步字幕（中文），并对关键操作步骤、仪表读数、软件界面进行文字标注或箭头指示。核心软件操作流程采用“屏幕录制+真人讲解”方式呈现。视频格式为MP4，分辨率1920*1080。</w:t>
            </w:r>
          </w:p>
          <w:p w14:paraId="7C910EA1"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原创动画演示</w:t>
            </w:r>
            <w:r w:rsidRPr="005A3FE6">
              <w:rPr>
                <w:rFonts w:ascii="宋体" w:hAnsi="宋体" w:cs="Arial"/>
                <w:color w:val="000000" w:themeColor="text1"/>
              </w:rPr>
              <w:t>≥</w:t>
            </w:r>
            <w:r w:rsidRPr="005A3FE6">
              <w:rPr>
                <w:rFonts w:ascii="宋体" w:hAnsi="宋体" w:hint="eastAsia"/>
                <w:color w:val="000000" w:themeColor="text1"/>
              </w:rPr>
              <w:t xml:space="preserve">50个。针对复杂原理、动态过程或内部结构（如堆垛机运行机制、3D相机识别原理、PLC 程序扫描周期）进行原创性开发。动画画面精美、逻辑清晰、配音专业。每个动画生成独立二维码，并集成于PPT及实训手册相应位置。动画格式支持主流移动设备扫码后流畅播放。 </w:t>
            </w:r>
          </w:p>
          <w:p w14:paraId="3DB8C677"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教案：提供与 PPT 章节对应的详细电子教案，包含课程名称、授课计划、授课对象、课时、教学目标、重点难点、教学方法与过程设计、教学反思等要素。 </w:t>
            </w:r>
          </w:p>
          <w:p w14:paraId="28DF3A2E"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题库：提供覆盖所有核心知识点的习题库，总题量</w:t>
            </w:r>
            <w:r w:rsidRPr="005A3FE6">
              <w:rPr>
                <w:rFonts w:ascii="宋体" w:hAnsi="宋体" w:cs="Arial"/>
                <w:color w:val="000000" w:themeColor="text1"/>
              </w:rPr>
              <w:t>≥</w:t>
            </w:r>
            <w:r w:rsidRPr="005A3FE6">
              <w:rPr>
                <w:rFonts w:ascii="宋体" w:hAnsi="宋体" w:hint="eastAsia"/>
                <w:color w:val="000000" w:themeColor="text1"/>
              </w:rPr>
              <w:t xml:space="preserve">400道。题型包含选择题、判断题、填空题、简答题、综合应用题。提供全部题目的标准答案及解析。题库格式为可编辑的Word或 Excel文件。 </w:t>
            </w:r>
          </w:p>
          <w:p w14:paraId="14DD2DAC"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3)所有视频资源满足在线流畅播放要求，并配备完整的元数据描述（如标题、关键词、技能点归属、时长）。</w:t>
            </w:r>
          </w:p>
          <w:p w14:paraId="4FFF23AE"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17.2.2 《装配机器人工作站系统集成与运维》课程与资源包1套 </w:t>
            </w:r>
          </w:p>
          <w:p w14:paraId="307788D2"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(1)操作指导书（10本） </w:t>
            </w:r>
          </w:p>
          <w:p w14:paraId="2FA1EFDF"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手册由工业机器人技术及智能制造领域的院校专家，及具备七年行业实践经验的企业专家共同编制并联合审核。手册采用铜版纸张彩色印刷，装订牢固，版式设计专业，图文清晰，便于学生在实训现场翻阅使用，开发方向严格按照工业机器人技术专业进行。 </w:t>
            </w:r>
          </w:p>
          <w:p w14:paraId="50DCFB29"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2)手册采用“项目-任务”驱动的新形态一体化模式编写。每个核心技能点配套至少1个综合性实训案例。所有技能点均提供配套的扩展资源标识（如二维码），</w:t>
            </w:r>
            <w:r w:rsidRPr="005A3FE6">
              <w:rPr>
                <w:rFonts w:ascii="宋体" w:hAnsi="宋体" w:hint="eastAsia"/>
                <w:color w:val="000000" w:themeColor="text1"/>
              </w:rPr>
              <w:lastRenderedPageBreak/>
              <w:t xml:space="preserve">扫码后可直接访问相关的微视频、三维动画、仿真软件或数据文件进行深入学习。 </w:t>
            </w:r>
          </w:p>
          <w:p w14:paraId="52656D3C"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3)内容主体结构除已列明部分外，详细涵盖以下技术细节：</w:t>
            </w:r>
          </w:p>
          <w:p w14:paraId="62C95AAC"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①</w:t>
            </w:r>
            <w:r w:rsidRPr="005A3FE6">
              <w:rPr>
                <w:rFonts w:ascii="宋体" w:hAnsi="宋体" w:hint="eastAsia"/>
                <w:color w:val="000000" w:themeColor="text1"/>
              </w:rPr>
              <w:t>智能装配系统认知与操作实训：各装配设备原理，掌握装配系统的启停、点动、基础参数设置等操作。（8课时）</w:t>
            </w:r>
          </w:p>
          <w:p w14:paraId="043295E5"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②</w:t>
            </w:r>
            <w:r w:rsidRPr="005A3FE6">
              <w:rPr>
                <w:rFonts w:ascii="宋体" w:hAnsi="宋体" w:hint="eastAsia"/>
                <w:color w:val="000000" w:themeColor="text1"/>
              </w:rPr>
              <w:t>装配设备安装与调试实训：安装装配设备，如压装机等，并进行调试以确保设备正常运行等内容。（6课时）</w:t>
            </w:r>
          </w:p>
          <w:p w14:paraId="3F653229"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③</w:t>
            </w:r>
            <w:r w:rsidRPr="005A3FE6">
              <w:rPr>
                <w:rFonts w:ascii="宋体" w:hAnsi="宋体" w:hint="eastAsia"/>
                <w:color w:val="000000" w:themeColor="text1"/>
              </w:rPr>
              <w:t>智能装配系统系统搭建实训：详细分解机械结构设计与组装、电气线路设计与安装和调试（含电路图识读与</w:t>
            </w:r>
            <w:proofErr w:type="gramStart"/>
            <w:r w:rsidRPr="005A3FE6">
              <w:rPr>
                <w:rFonts w:ascii="宋体" w:hAnsi="宋体" w:hint="eastAsia"/>
                <w:color w:val="000000" w:themeColor="text1"/>
              </w:rPr>
              <w:t>接线)</w:t>
            </w:r>
            <w:proofErr w:type="gramEnd"/>
            <w:r w:rsidRPr="005A3FE6">
              <w:rPr>
                <w:rFonts w:ascii="宋体" w:hAnsi="宋体" w:hint="eastAsia"/>
                <w:color w:val="000000" w:themeColor="text1"/>
              </w:rPr>
              <w:t>、气动回路搭建、传感器与执行器安装调试等具体任务。（10课时）</w:t>
            </w:r>
          </w:p>
          <w:p w14:paraId="45E61524"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④</w:t>
            </w:r>
            <w:r w:rsidRPr="005A3FE6">
              <w:rPr>
                <w:rFonts w:ascii="宋体" w:hAnsi="宋体" w:hint="eastAsia"/>
                <w:color w:val="000000" w:themeColor="text1"/>
              </w:rPr>
              <w:t>机器人装配轨迹编程与优化实训：工业机器人装配轨迹编程与精度优化。（10课时）</w:t>
            </w:r>
          </w:p>
          <w:p w14:paraId="031A8055"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⑤</w:t>
            </w:r>
            <w:r w:rsidRPr="005A3FE6">
              <w:rPr>
                <w:rFonts w:ascii="宋体" w:hAnsi="宋体" w:hint="eastAsia"/>
                <w:color w:val="000000" w:themeColor="text1"/>
              </w:rPr>
              <w:t>视觉引导的装配质量在线检测实训项目至少包含：视觉标定，参数设置，数据采集，装配引导等。（8课时）</w:t>
            </w:r>
          </w:p>
          <w:p w14:paraId="173EB00B"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⑥</w:t>
            </w:r>
            <w:r w:rsidRPr="005A3FE6">
              <w:rPr>
                <w:rFonts w:ascii="宋体" w:hAnsi="宋体" w:hint="eastAsia"/>
                <w:color w:val="000000" w:themeColor="text1"/>
              </w:rPr>
              <w:t>装配工艺参数优化实验项目至少包含：相机参数，机器人速度等参数对装配效果的影响。（8课时）</w:t>
            </w:r>
          </w:p>
          <w:p w14:paraId="132ACDD6"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⑦</w:t>
            </w:r>
            <w:r w:rsidRPr="005A3FE6">
              <w:rPr>
                <w:rFonts w:ascii="宋体" w:hAnsi="宋体" w:hint="eastAsia"/>
                <w:color w:val="000000" w:themeColor="text1"/>
              </w:rPr>
              <w:t>装配一体化集成应用实训：完成“装配组装”全流程，涵盖工件出库、搬运、精准装配、视觉检测、压装配合的PLC编程与人机界面设计。（6课时）</w:t>
            </w:r>
          </w:p>
          <w:p w14:paraId="4BC8AF2B"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⑧</w:t>
            </w:r>
            <w:r w:rsidRPr="005A3FE6">
              <w:rPr>
                <w:rFonts w:ascii="宋体" w:hAnsi="宋体"/>
                <w:color w:val="000000" w:themeColor="text1"/>
                <w:szCs w:val="21"/>
                <w:shd w:val="clear" w:color="auto" w:fill="FFFFFF"/>
              </w:rPr>
              <w:t>基于MES/WMS的生产订单管理</w:t>
            </w:r>
            <w:r w:rsidRPr="005A3FE6">
              <w:rPr>
                <w:rFonts w:ascii="宋体" w:hAnsi="宋体"/>
                <w:color w:val="000000" w:themeColor="text1"/>
              </w:rPr>
              <w:t>实训项目至少包含：在MES系统中创建生产订单，驱动WMS执行仓储出/入库，完整体验信息化生产指令的下发与执行等内容</w:t>
            </w:r>
            <w:r w:rsidRPr="005A3FE6">
              <w:rPr>
                <w:rFonts w:ascii="宋体" w:hAnsi="宋体" w:hint="eastAsia"/>
                <w:color w:val="000000" w:themeColor="text1"/>
              </w:rPr>
              <w:t>。（6课时）</w:t>
            </w:r>
          </w:p>
          <w:p w14:paraId="27C42750"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⑨</w:t>
            </w:r>
            <w:r w:rsidRPr="005A3FE6">
              <w:rPr>
                <w:rFonts w:ascii="宋体" w:hAnsi="宋体"/>
                <w:color w:val="000000" w:themeColor="text1"/>
                <w:szCs w:val="21"/>
                <w:shd w:val="clear" w:color="auto" w:fill="FFFFFF"/>
              </w:rPr>
              <w:t>RFID物料追踪与信息流管理</w:t>
            </w:r>
            <w:r w:rsidRPr="005A3FE6">
              <w:rPr>
                <w:rFonts w:ascii="宋体" w:hAnsi="宋体"/>
                <w:color w:val="000000" w:themeColor="text1"/>
              </w:rPr>
              <w:t>实训项目至少包含：RFID技术在托盘及工件全程追踪中的应用，理解物料信息流如何与实物流同步等内容</w:t>
            </w:r>
            <w:r w:rsidRPr="005A3FE6">
              <w:rPr>
                <w:rFonts w:ascii="宋体" w:hAnsi="宋体" w:hint="eastAsia"/>
                <w:color w:val="000000" w:themeColor="text1"/>
              </w:rPr>
              <w:t>。（4课时）</w:t>
            </w:r>
          </w:p>
          <w:p w14:paraId="576EA65B"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⑩</w:t>
            </w:r>
            <w:r w:rsidRPr="005A3FE6">
              <w:rPr>
                <w:rFonts w:ascii="宋体" w:hAnsi="宋体"/>
                <w:color w:val="000000" w:themeColor="text1"/>
                <w:szCs w:val="21"/>
                <w:shd w:val="clear" w:color="auto" w:fill="FFFFFF"/>
              </w:rPr>
              <w:t>AMR调度与产线物料协同</w:t>
            </w:r>
            <w:r w:rsidRPr="005A3FE6">
              <w:rPr>
                <w:rFonts w:ascii="宋体" w:hAnsi="宋体"/>
                <w:color w:val="000000" w:themeColor="text1"/>
              </w:rPr>
              <w:t>实训项目至少包含：编程调度AMR在不同工作站间的自主移动与物料转运，实现单元间的物流协同等内容</w:t>
            </w:r>
            <w:r w:rsidRPr="005A3FE6">
              <w:rPr>
                <w:rFonts w:ascii="宋体" w:hAnsi="宋体" w:hint="eastAsia"/>
                <w:color w:val="000000" w:themeColor="text1"/>
              </w:rPr>
              <w:t>。（6课时）</w:t>
            </w:r>
          </w:p>
          <w:p w14:paraId="71CEB441"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⑪</w:t>
            </w:r>
            <w:r w:rsidRPr="005A3FE6">
              <w:rPr>
                <w:rFonts w:ascii="宋体" w:hAnsi="宋体"/>
                <w:color w:val="000000" w:themeColor="text1"/>
                <w:szCs w:val="21"/>
                <w:shd w:val="clear" w:color="auto" w:fill="FFFFFF"/>
              </w:rPr>
              <w:t>SCADA数据采集与看板监控</w:t>
            </w:r>
            <w:r w:rsidRPr="005A3FE6">
              <w:rPr>
                <w:rFonts w:ascii="宋体" w:hAnsi="宋体"/>
                <w:color w:val="000000" w:themeColor="text1"/>
              </w:rPr>
              <w:t>实训项目至少包含：配置SCADA系统，采集机器人、PLC、传感器等数据，制作实时生产看板，监控设备状态、产量、合格率等关键指标等内容</w:t>
            </w:r>
            <w:r w:rsidRPr="005A3FE6">
              <w:rPr>
                <w:rFonts w:ascii="宋体" w:hAnsi="宋体" w:hint="eastAsia"/>
                <w:color w:val="000000" w:themeColor="text1"/>
              </w:rPr>
              <w:t>。（6课时）</w:t>
            </w:r>
          </w:p>
          <w:p w14:paraId="41402F69"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⑫</w:t>
            </w:r>
            <w:r w:rsidRPr="005A3FE6">
              <w:rPr>
                <w:rFonts w:ascii="宋体" w:hAnsi="宋体"/>
                <w:color w:val="000000" w:themeColor="text1"/>
                <w:szCs w:val="21"/>
                <w:shd w:val="clear" w:color="auto" w:fill="FFFFFF"/>
              </w:rPr>
              <w:t>数字孪生系统搭建与虚拟调试</w:t>
            </w:r>
            <w:r w:rsidRPr="005A3FE6">
              <w:rPr>
                <w:rFonts w:ascii="宋体" w:hAnsi="宋体"/>
                <w:color w:val="000000" w:themeColor="text1"/>
              </w:rPr>
              <w:t>实训项目至少包含：利用数字孪生软件，构建产线虚拟模型，进行工艺流程仿真、机器人及PLC程序虚拟调试，实现</w:t>
            </w:r>
            <w:r w:rsidRPr="005A3FE6">
              <w:rPr>
                <w:rFonts w:ascii="宋体" w:hAnsi="宋体" w:hint="eastAsia"/>
                <w:color w:val="000000" w:themeColor="text1"/>
              </w:rPr>
              <w:t>“</w:t>
            </w:r>
            <w:r w:rsidRPr="005A3FE6">
              <w:rPr>
                <w:rFonts w:ascii="宋体" w:hAnsi="宋体"/>
                <w:color w:val="000000" w:themeColor="text1"/>
              </w:rPr>
              <w:t>先虚后实</w:t>
            </w:r>
            <w:r w:rsidRPr="005A3FE6">
              <w:rPr>
                <w:rFonts w:ascii="宋体" w:hAnsi="宋体" w:hint="eastAsia"/>
                <w:color w:val="000000" w:themeColor="text1"/>
              </w:rPr>
              <w:t>”</w:t>
            </w:r>
            <w:r w:rsidRPr="005A3FE6">
              <w:rPr>
                <w:rFonts w:ascii="宋体" w:hAnsi="宋体"/>
                <w:color w:val="000000" w:themeColor="text1"/>
              </w:rPr>
              <w:t>的工程方法等内容</w:t>
            </w:r>
            <w:r w:rsidRPr="005A3FE6">
              <w:rPr>
                <w:rFonts w:ascii="宋体" w:hAnsi="宋体" w:hint="eastAsia"/>
                <w:color w:val="000000" w:themeColor="text1"/>
              </w:rPr>
              <w:t>。（12课时）</w:t>
            </w:r>
          </w:p>
          <w:p w14:paraId="5E8F5B8D"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⑬</w:t>
            </w:r>
            <w:r w:rsidRPr="005A3FE6">
              <w:rPr>
                <w:rFonts w:ascii="宋体" w:hAnsi="宋体" w:hint="eastAsia"/>
                <w:color w:val="000000" w:themeColor="text1"/>
              </w:rPr>
              <w:t>装配</w:t>
            </w:r>
            <w:r w:rsidRPr="005A3FE6">
              <w:rPr>
                <w:rFonts w:ascii="宋体" w:hAnsi="宋体"/>
                <w:color w:val="000000" w:themeColor="text1"/>
              </w:rPr>
              <w:t>机器人工作站机器人</w:t>
            </w:r>
            <w:r w:rsidRPr="005A3FE6">
              <w:rPr>
                <w:rFonts w:ascii="宋体" w:hAnsi="宋体" w:hint="eastAsia"/>
                <w:color w:val="000000" w:themeColor="text1"/>
              </w:rPr>
              <w:t>智能运维实训：机械系统运行与维护，电气系统运行与维护，机器人定期保养与维护，以及利用AI助手进行装配/装配工艺知识问答、故障智能诊断、实训报告生成。（12课时）</w:t>
            </w:r>
          </w:p>
          <w:p w14:paraId="016855DC"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lastRenderedPageBreak/>
              <w:t>⑭</w:t>
            </w:r>
            <w:r w:rsidRPr="005A3FE6">
              <w:rPr>
                <w:rFonts w:ascii="宋体" w:hAnsi="宋体"/>
                <w:color w:val="000000" w:themeColor="text1"/>
                <w:szCs w:val="21"/>
                <w:shd w:val="clear" w:color="auto" w:fill="FFFFFF"/>
              </w:rPr>
              <w:t>百事通智匠平台应用</w:t>
            </w:r>
            <w:r w:rsidRPr="005A3FE6">
              <w:rPr>
                <w:rFonts w:ascii="宋体" w:hAnsi="宋体"/>
                <w:color w:val="000000" w:themeColor="text1"/>
              </w:rPr>
              <w:t>实训项目至少包含：利用AI助手进行涂胶/装配工艺知识问答、故障智能诊断、实训报告生成等，体验AI技术在教学与运维中的赋能作用等内容</w:t>
            </w:r>
            <w:r w:rsidRPr="005A3FE6">
              <w:rPr>
                <w:rFonts w:ascii="宋体" w:hAnsi="宋体" w:hint="eastAsia"/>
                <w:color w:val="000000" w:themeColor="text1"/>
              </w:rPr>
              <w:t>。（4课时）</w:t>
            </w:r>
          </w:p>
          <w:p w14:paraId="49E7E9E8" w14:textId="77777777" w:rsidR="005A3FE6" w:rsidRPr="005A3FE6" w:rsidRDefault="005A3FE6">
            <w:pPr>
              <w:widowControl/>
              <w:spacing w:line="360" w:lineRule="auto"/>
              <w:rPr>
                <w:rFonts w:ascii="宋体" w:hAnsi="宋体"/>
                <w:color w:val="000000" w:themeColor="text1"/>
              </w:rPr>
            </w:pPr>
            <w:proofErr w:type="gramStart"/>
            <w:r w:rsidRPr="005A3FE6">
              <w:rPr>
                <w:rFonts w:ascii="宋体" w:hAnsi="宋体" w:hint="eastAsia"/>
                <w:color w:val="000000" w:themeColor="text1"/>
              </w:rPr>
              <w:t>4)</w:t>
            </w:r>
            <w:proofErr w:type="gramEnd"/>
            <w:r w:rsidRPr="005A3FE6">
              <w:rPr>
                <w:rFonts w:ascii="宋体" w:hAnsi="宋体" w:hint="eastAsia"/>
                <w:color w:val="000000" w:themeColor="text1"/>
              </w:rPr>
              <w:t xml:space="preserve">手册交付时，同时提供所有章节的可编辑电子版（如Word格式），以备内容审阅与合规性检查。 </w:t>
            </w:r>
          </w:p>
          <w:p w14:paraId="735A07E3"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(2)实训指导手册（10本） </w:t>
            </w:r>
          </w:p>
          <w:p w14:paraId="00C4FD52"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手册严格按照工业机器人技术专业对应的典型工作岗位（如工业机器人系统操作员、工业机器人系统运维员）任务要求进行开发，采用“工作手册”式体例，即包含“任务工单”、“信息页”、“计划决策页”、“实施步骤页”、“检查评估页”等完整工作过程记录环节。 </w:t>
            </w:r>
          </w:p>
          <w:p w14:paraId="4FF2978C"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2)采用国际标准 A4尺寸活页装订，便于任务单页的抽取、替换和补充。</w:t>
            </w:r>
          </w:p>
          <w:p w14:paraId="3DBB2CD4"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3)内容主体结构深化为：</w:t>
            </w:r>
          </w:p>
          <w:p w14:paraId="262160A4"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①</w:t>
            </w:r>
            <w:r w:rsidRPr="005A3FE6">
              <w:rPr>
                <w:rFonts w:ascii="宋体" w:hAnsi="宋体" w:hint="eastAsia"/>
                <w:color w:val="000000" w:themeColor="text1"/>
              </w:rPr>
              <w:t>智能装配系统认知与操作实训项目至少包含：各装配设备原理，掌握装配系统的启停、点动、基础参数设置等操作。</w:t>
            </w:r>
          </w:p>
          <w:p w14:paraId="22C17630"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②</w:t>
            </w:r>
            <w:r w:rsidRPr="005A3FE6">
              <w:rPr>
                <w:rFonts w:ascii="宋体" w:hAnsi="宋体" w:hint="eastAsia"/>
                <w:color w:val="000000" w:themeColor="text1"/>
              </w:rPr>
              <w:t>装配设备安装与调试实训项目至少包含：安装装配设备，如压装机等，并进行调试以确保设备正常运行等内容。</w:t>
            </w:r>
          </w:p>
          <w:p w14:paraId="01B8A7B4"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③</w:t>
            </w:r>
            <w:r w:rsidRPr="005A3FE6">
              <w:rPr>
                <w:rFonts w:ascii="宋体" w:hAnsi="宋体" w:hint="eastAsia"/>
                <w:color w:val="000000" w:themeColor="text1"/>
              </w:rPr>
              <w:t>智能装配系统系统搭建实训项目至少包含：详细分解机械结构设计与组装、电气线路设计与安装和调试（含电路图识读与</w:t>
            </w:r>
            <w:proofErr w:type="gramStart"/>
            <w:r w:rsidRPr="005A3FE6">
              <w:rPr>
                <w:rFonts w:ascii="宋体" w:hAnsi="宋体" w:hint="eastAsia"/>
                <w:color w:val="000000" w:themeColor="text1"/>
              </w:rPr>
              <w:t>接线)</w:t>
            </w:r>
            <w:proofErr w:type="gramEnd"/>
            <w:r w:rsidRPr="005A3FE6">
              <w:rPr>
                <w:rFonts w:ascii="宋体" w:hAnsi="宋体" w:hint="eastAsia"/>
                <w:color w:val="000000" w:themeColor="text1"/>
              </w:rPr>
              <w:t>、气动回路搭建、传感器与执行器安装调试等具体任务。</w:t>
            </w:r>
          </w:p>
          <w:p w14:paraId="56F08526"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④</w:t>
            </w:r>
            <w:r w:rsidRPr="005A3FE6">
              <w:rPr>
                <w:rFonts w:ascii="宋体" w:hAnsi="宋体" w:hint="eastAsia"/>
                <w:color w:val="000000" w:themeColor="text1"/>
              </w:rPr>
              <w:t>机器人装配轨迹编程与优化实训项目至少包含：工业机器人装配轨迹编程与精度优化。</w:t>
            </w:r>
          </w:p>
          <w:p w14:paraId="7DA576F0"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⑤</w:t>
            </w:r>
            <w:r w:rsidRPr="005A3FE6">
              <w:rPr>
                <w:rFonts w:ascii="宋体" w:hAnsi="宋体" w:hint="eastAsia"/>
                <w:color w:val="000000" w:themeColor="text1"/>
              </w:rPr>
              <w:t>视觉引导的装配质量在线检测实训项目至少包含：视觉标定，参数设置，数据采集，装配引导等。</w:t>
            </w:r>
          </w:p>
          <w:p w14:paraId="748BC7EA"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⑥</w:t>
            </w:r>
            <w:r w:rsidRPr="005A3FE6">
              <w:rPr>
                <w:rFonts w:ascii="宋体" w:hAnsi="宋体" w:hint="eastAsia"/>
                <w:color w:val="000000" w:themeColor="text1"/>
              </w:rPr>
              <w:t>装配工艺参数优化实验项目至少包含：相机参数，机器人速度等参数对装配效果的影响。</w:t>
            </w:r>
          </w:p>
          <w:p w14:paraId="08A8242B"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⑦</w:t>
            </w:r>
            <w:r w:rsidRPr="005A3FE6">
              <w:rPr>
                <w:rFonts w:ascii="宋体" w:hAnsi="宋体" w:hint="eastAsia"/>
                <w:color w:val="000000" w:themeColor="text1"/>
              </w:rPr>
              <w:t>装配一体化集成应用实训项目至少包含：完成“装配组装”全流程，涵盖工件出库、搬运、精准装配、视觉检测、压装配合的PLC编程与人机界面设计。</w:t>
            </w:r>
          </w:p>
          <w:p w14:paraId="1945DBF2"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⑧</w:t>
            </w:r>
            <w:r w:rsidRPr="005A3FE6">
              <w:rPr>
                <w:rFonts w:ascii="宋体" w:hAnsi="宋体" w:hint="eastAsia"/>
                <w:color w:val="000000" w:themeColor="text1"/>
              </w:rPr>
              <w:t>基于MES/WMS的生产订单管理实训项目至少包含：在MES系统中创建生产订单，驱动WMS执行仓储出/入库，完整体验信息化生产指令的下发与执行。</w:t>
            </w:r>
          </w:p>
          <w:p w14:paraId="19E10F5E"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⑨</w:t>
            </w:r>
            <w:r w:rsidRPr="005A3FE6">
              <w:rPr>
                <w:rFonts w:ascii="宋体" w:hAnsi="宋体" w:hint="eastAsia"/>
                <w:color w:val="000000" w:themeColor="text1"/>
              </w:rPr>
              <w:t>RFID物料追踪与信息流管理实训项目至少包含：RFID技术在托盘及工件全程追踪中的应用，理解物料信息流如何与实物流同步。</w:t>
            </w:r>
          </w:p>
          <w:p w14:paraId="49358371" w14:textId="77777777" w:rsidR="005A3FE6" w:rsidRPr="005A3FE6" w:rsidRDefault="005A3FE6">
            <w:pPr>
              <w:widowControl/>
              <w:spacing w:line="360" w:lineRule="auto"/>
              <w:rPr>
                <w:rFonts w:ascii="宋体" w:hAnsi="宋体"/>
                <w:color w:val="000000" w:themeColor="text1"/>
              </w:rPr>
            </w:pPr>
            <w:r w:rsidRPr="005A3FE6">
              <w:rPr>
                <w:rFonts w:ascii="宋体" w:hAnsi="宋体" w:cs="微软雅黑" w:hint="eastAsia"/>
                <w:color w:val="000000" w:themeColor="text1"/>
              </w:rPr>
              <w:t>⑩</w:t>
            </w:r>
            <w:r w:rsidRPr="005A3FE6">
              <w:rPr>
                <w:rFonts w:ascii="宋体" w:hAnsi="宋体" w:hint="eastAsia"/>
                <w:color w:val="000000" w:themeColor="text1"/>
              </w:rPr>
              <w:t>AMR调度与产线物料协同实训项目至少包含：编程调度AMR在不同工作站间的自主移动与物料转运，实现单元间的物流协同。</w:t>
            </w:r>
          </w:p>
          <w:p w14:paraId="287F5BAD"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lastRenderedPageBreak/>
              <w:t>⑪</w:t>
            </w:r>
            <w:r w:rsidRPr="005A3FE6">
              <w:rPr>
                <w:rFonts w:ascii="宋体" w:hAnsi="宋体" w:hint="eastAsia"/>
                <w:color w:val="000000" w:themeColor="text1"/>
              </w:rPr>
              <w:t>SCADA数据采集与看板监控实训项目至少包含：配置SCADA系统，采集机器人、PLC、传感器等数据，制作实时生产看板，监控设备状态、产量、合格率等关键指标。</w:t>
            </w:r>
          </w:p>
          <w:p w14:paraId="71DFF1AE"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⑫</w:t>
            </w:r>
            <w:r w:rsidRPr="005A3FE6">
              <w:rPr>
                <w:rFonts w:ascii="宋体" w:hAnsi="宋体" w:hint="eastAsia"/>
                <w:color w:val="000000" w:themeColor="text1"/>
              </w:rPr>
              <w:t>数字孪生系统搭建与虚拟调试实训项目至少包含：利用数字孪生软件，构建产线虚拟模型，进行工艺流程仿真、机器人及PLC程序虚拟调试。</w:t>
            </w:r>
          </w:p>
          <w:p w14:paraId="35B68CB8" w14:textId="77777777" w:rsidR="005A3FE6" w:rsidRPr="005A3FE6" w:rsidRDefault="005A3FE6">
            <w:pPr>
              <w:widowControl/>
              <w:spacing w:line="360" w:lineRule="auto"/>
              <w:rPr>
                <w:rFonts w:ascii="宋体" w:hAnsi="宋体"/>
                <w:color w:val="000000" w:themeColor="text1"/>
              </w:rPr>
            </w:pPr>
            <w:r w:rsidRPr="005A3FE6">
              <w:rPr>
                <w:rFonts w:ascii="Cambria Math" w:hAnsi="Cambria Math" w:cs="Cambria Math"/>
                <w:color w:val="000000" w:themeColor="text1"/>
              </w:rPr>
              <w:t>⑬</w:t>
            </w:r>
            <w:r w:rsidRPr="005A3FE6">
              <w:rPr>
                <w:rFonts w:ascii="宋体" w:hAnsi="宋体" w:hint="eastAsia"/>
                <w:color w:val="000000" w:themeColor="text1"/>
              </w:rPr>
              <w:t>装配机器人工作站机器人智能运维实训项目至少包含：机械系统运行与维护，电气系统运行与维护，机器人定期保养与维护，以及利用AI助手进行装配/装配工艺知识问答、故障智能诊断、实训报告生成。</w:t>
            </w:r>
          </w:p>
          <w:p w14:paraId="41ECC735"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（3）课程资源包 </w:t>
            </w:r>
          </w:p>
          <w:p w14:paraId="09BC12AB"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1)所有资源以细化的“知识点”和“技能点”为最小单元进行开发、命名和存储，并配有详细的资源索引表（Excel格式），允许教师根据不同的教学项目和课时安排，自由组合与重构教学资源包。 </w:t>
            </w:r>
          </w:p>
          <w:p w14:paraId="7DC76FC0"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2)资源形式完整，包括： </w:t>
            </w:r>
          </w:p>
          <w:p w14:paraId="5E8FDCBF"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PPT课件</w:t>
            </w:r>
            <w:r w:rsidRPr="005A3FE6">
              <w:rPr>
                <w:rFonts w:ascii="宋体" w:hAnsi="宋体" w:cs="Arial"/>
                <w:color w:val="000000" w:themeColor="text1"/>
              </w:rPr>
              <w:t>≥</w:t>
            </w:r>
            <w:r w:rsidRPr="005A3FE6">
              <w:rPr>
                <w:rFonts w:ascii="宋体" w:hAnsi="宋体" w:hint="eastAsia"/>
                <w:color w:val="000000" w:themeColor="text1"/>
              </w:rPr>
              <w:t xml:space="preserve">80个，提供.pptx.或.ppt 源文件。采用 Microsoft Office365 或更高版本制作，整体设计风格（色调、字体、版式）保持专业统一。内容图文并茂,重点突出，每个 PPT 包含学习目标、原理讲解、案例/图表分析、本节小结及思考题。 </w:t>
            </w:r>
          </w:p>
          <w:p w14:paraId="71948747"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视频</w:t>
            </w:r>
            <w:r w:rsidRPr="005A3FE6">
              <w:rPr>
                <w:rFonts w:ascii="宋体" w:hAnsi="宋体" w:cs="Arial"/>
                <w:color w:val="000000" w:themeColor="text1"/>
              </w:rPr>
              <w:t>≥</w:t>
            </w:r>
            <w:r w:rsidRPr="005A3FE6">
              <w:rPr>
                <w:rFonts w:ascii="宋体" w:hAnsi="宋体" w:hint="eastAsia"/>
                <w:color w:val="000000" w:themeColor="text1"/>
              </w:rPr>
              <w:t>100个。由专业团队在真实或高度仿真的实训环境中录制，配备专业解说人员。视频画面稳定、构图合理、光线充足、声音清晰。配备同步字幕（中文），并对关键操作步骤、仪表读数、软件界面进行文字标注或箭头指示。核心软件操作流程采用“屏幕录制+真人讲解”方式呈现。视频格式为MP4，分辨率1920*1080。</w:t>
            </w:r>
          </w:p>
          <w:p w14:paraId="2D2216EB"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原创动画演示</w:t>
            </w:r>
            <w:r w:rsidRPr="005A3FE6">
              <w:rPr>
                <w:rFonts w:ascii="宋体" w:hAnsi="宋体" w:cs="Arial"/>
                <w:color w:val="000000" w:themeColor="text1"/>
              </w:rPr>
              <w:t>≥</w:t>
            </w:r>
            <w:r w:rsidRPr="005A3FE6">
              <w:rPr>
                <w:rFonts w:ascii="宋体" w:hAnsi="宋体" w:hint="eastAsia"/>
                <w:color w:val="000000" w:themeColor="text1"/>
              </w:rPr>
              <w:t xml:space="preserve">50个。针对复杂原理、动态过程或内部结构（如堆垛机运行机制、3D相机识别原理、PLC 程序扫描周期）进行原创性开发。动画画面精美、逻辑清晰、配音专业。每个动画生成独立二维码，并集成于PPT及实训手册相应位置。动画格式支持主流移动设备扫码后流畅播放。 </w:t>
            </w:r>
          </w:p>
          <w:p w14:paraId="3187E795"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 xml:space="preserve">教案：提供与 PPT 章节对应的详细电子教案，包含课程名称、授课计划、授课对象、课时、教学目标、重点难点、教学方法与过程设计、教学反思等要素。 </w:t>
            </w:r>
          </w:p>
          <w:p w14:paraId="7883F148"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题库：提供覆盖所有核心知识点的习题库，总题量</w:t>
            </w:r>
            <w:r w:rsidRPr="005A3FE6">
              <w:rPr>
                <w:rFonts w:ascii="宋体" w:hAnsi="宋体" w:cs="Arial"/>
                <w:color w:val="000000" w:themeColor="text1"/>
              </w:rPr>
              <w:t>≥</w:t>
            </w:r>
            <w:r w:rsidRPr="005A3FE6">
              <w:rPr>
                <w:rFonts w:ascii="宋体" w:hAnsi="宋体" w:hint="eastAsia"/>
                <w:color w:val="000000" w:themeColor="text1"/>
              </w:rPr>
              <w:t xml:space="preserve">400道。题型包含选择题、判断题、填空题、简答题、综合应用题。提供全部题目的标准答案及解析。题库格式为可编辑的Word或 Excel文件。 </w:t>
            </w:r>
          </w:p>
          <w:p w14:paraId="7265EA23"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3)所有视频资源满足在线流畅播放要求，并配备完整的元数据描述（如标题、关键词、技能点归属、时长）。</w:t>
            </w:r>
          </w:p>
          <w:p w14:paraId="2E2A3FAA" w14:textId="77777777" w:rsidR="005A3FE6" w:rsidRPr="005A3FE6" w:rsidRDefault="005A3FE6">
            <w:pPr>
              <w:widowControl/>
              <w:spacing w:line="360" w:lineRule="auto"/>
              <w:rPr>
                <w:rFonts w:ascii="宋体" w:hAnsi="宋体"/>
                <w:color w:val="000000" w:themeColor="text1"/>
                <w:highlight w:val="yellow"/>
              </w:rPr>
            </w:pPr>
            <w:r w:rsidRPr="005A3FE6">
              <w:rPr>
                <w:rFonts w:ascii="宋体" w:hAnsi="宋体" w:hint="eastAsia"/>
                <w:color w:val="000000" w:themeColor="text1"/>
              </w:rPr>
              <w:t>4)在交付后四年内，免费提供2次基于技术更新的资源内容补充建议。</w:t>
            </w:r>
          </w:p>
        </w:tc>
      </w:tr>
      <w:tr w:rsidR="005A3FE6" w:rsidRPr="005A3FE6" w14:paraId="618D9319" w14:textId="77777777" w:rsidTr="005A3FE6">
        <w:trPr>
          <w:trHeight w:val="90"/>
          <w:jc w:val="center"/>
        </w:trPr>
        <w:tc>
          <w:tcPr>
            <w:tcW w:w="471" w:type="pct"/>
            <w:vAlign w:val="center"/>
          </w:tcPr>
          <w:p w14:paraId="5CC2DFE5" w14:textId="77777777" w:rsidR="005A3FE6" w:rsidRPr="005A3FE6" w:rsidRDefault="005A3FE6">
            <w:pPr>
              <w:spacing w:line="360" w:lineRule="auto"/>
              <w:jc w:val="center"/>
              <w:rPr>
                <w:rFonts w:ascii="宋体" w:hAnsi="宋体"/>
                <w:color w:val="000000" w:themeColor="text1"/>
              </w:rPr>
            </w:pPr>
            <w:r w:rsidRPr="005A3FE6">
              <w:rPr>
                <w:rFonts w:ascii="宋体" w:hAnsi="宋体" w:hint="eastAsia"/>
                <w:color w:val="000000" w:themeColor="text1"/>
              </w:rPr>
              <w:lastRenderedPageBreak/>
              <w:t>2</w:t>
            </w:r>
          </w:p>
        </w:tc>
        <w:tc>
          <w:tcPr>
            <w:tcW w:w="481" w:type="pct"/>
            <w:vAlign w:val="center"/>
          </w:tcPr>
          <w:p w14:paraId="7DAE02FD" w14:textId="77777777" w:rsidR="005A3FE6" w:rsidRPr="005A3FE6" w:rsidRDefault="005A3FE6">
            <w:pPr>
              <w:spacing w:line="360" w:lineRule="auto"/>
              <w:jc w:val="center"/>
              <w:rPr>
                <w:rFonts w:ascii="宋体" w:hAnsi="宋体"/>
                <w:b/>
                <w:color w:val="000000" w:themeColor="text1"/>
              </w:rPr>
            </w:pPr>
            <w:r w:rsidRPr="005A3FE6">
              <w:rPr>
                <w:rFonts w:ascii="宋体" w:hAnsi="宋体" w:hint="eastAsia"/>
                <w:b/>
                <w:color w:val="000000" w:themeColor="text1"/>
              </w:rPr>
              <w:t>实训室教学配</w:t>
            </w:r>
            <w:r w:rsidRPr="005A3FE6">
              <w:rPr>
                <w:rFonts w:ascii="宋体" w:hAnsi="宋体" w:hint="eastAsia"/>
                <w:b/>
                <w:color w:val="000000" w:themeColor="text1"/>
              </w:rPr>
              <w:lastRenderedPageBreak/>
              <w:t>套设备</w:t>
            </w:r>
          </w:p>
        </w:tc>
        <w:tc>
          <w:tcPr>
            <w:tcW w:w="4048" w:type="pct"/>
          </w:tcPr>
          <w:p w14:paraId="64EF2B81"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color w:val="000000" w:themeColor="text1"/>
              </w:rPr>
              <w:lastRenderedPageBreak/>
              <w:t>为切实满足实训室教学需求，提升实践教学条件，</w:t>
            </w:r>
            <w:r w:rsidRPr="005A3FE6">
              <w:rPr>
                <w:rFonts w:ascii="宋体" w:hAnsi="宋体" w:hint="eastAsia"/>
                <w:color w:val="000000" w:themeColor="text1"/>
              </w:rPr>
              <w:t>配备教师端编程工作站、配套工作台及椅子，六角工作台及配套椅子，数字化显示终端，增材成型设备，</w:t>
            </w:r>
            <w:r w:rsidRPr="005A3FE6">
              <w:rPr>
                <w:rFonts w:ascii="宋体" w:hAnsi="宋体" w:cs="宋体"/>
                <w:color w:val="000000" w:themeColor="text1"/>
                <w:szCs w:val="21"/>
              </w:rPr>
              <w:lastRenderedPageBreak/>
              <w:t>实训图文激光输出</w:t>
            </w:r>
            <w:r w:rsidRPr="005A3FE6">
              <w:rPr>
                <w:rFonts w:ascii="宋体" w:hAnsi="宋体" w:cs="宋体" w:hint="eastAsia"/>
                <w:color w:val="000000" w:themeColor="text1"/>
                <w:szCs w:val="21"/>
              </w:rPr>
              <w:t>设备</w:t>
            </w:r>
            <w:r w:rsidRPr="005A3FE6">
              <w:rPr>
                <w:rFonts w:ascii="宋体" w:hAnsi="宋体" w:hint="eastAsia"/>
                <w:color w:val="000000" w:themeColor="text1"/>
              </w:rPr>
              <w:t>，PLC学习机箱等设备。</w:t>
            </w:r>
          </w:p>
          <w:p w14:paraId="4D37ACE8"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1.教师编程工作站、工作台及配套椅子</w:t>
            </w:r>
          </w:p>
          <w:p w14:paraId="332D677E" w14:textId="77777777" w:rsidR="005A3FE6" w:rsidRPr="005A3FE6" w:rsidRDefault="005A3FE6">
            <w:pPr>
              <w:widowControl/>
              <w:spacing w:line="360" w:lineRule="auto"/>
              <w:ind w:firstLineChars="200" w:firstLine="420"/>
              <w:rPr>
                <w:rFonts w:ascii="宋体" w:hAnsi="宋体"/>
                <w:bCs/>
                <w:color w:val="000000" w:themeColor="text1"/>
              </w:rPr>
            </w:pPr>
            <w:r w:rsidRPr="005A3FE6">
              <w:rPr>
                <w:rFonts w:ascii="宋体" w:hAnsi="宋体" w:hint="eastAsia"/>
                <w:bCs/>
                <w:color w:val="000000" w:themeColor="text1"/>
              </w:rPr>
              <w:t>实训室</w:t>
            </w:r>
            <w:r w:rsidRPr="005A3FE6">
              <w:rPr>
                <w:rFonts w:ascii="宋体" w:hAnsi="宋体"/>
                <w:bCs/>
                <w:color w:val="000000" w:themeColor="text1"/>
              </w:rPr>
              <w:t>配置</w:t>
            </w:r>
            <w:r w:rsidRPr="005A3FE6">
              <w:rPr>
                <w:rFonts w:ascii="宋体" w:hAnsi="宋体" w:hint="eastAsia"/>
                <w:bCs/>
                <w:color w:val="000000" w:themeColor="text1"/>
              </w:rPr>
              <w:t>1套</w:t>
            </w:r>
            <w:r w:rsidRPr="005A3FE6">
              <w:rPr>
                <w:rFonts w:ascii="宋体" w:hAnsi="宋体" w:hint="eastAsia"/>
                <w:color w:val="000000" w:themeColor="text1"/>
              </w:rPr>
              <w:t>教师编程工作站、工作台及配套椅子</w:t>
            </w:r>
            <w:r w:rsidRPr="005A3FE6">
              <w:rPr>
                <w:rFonts w:ascii="宋体" w:hAnsi="宋体"/>
                <w:bCs/>
                <w:color w:val="000000" w:themeColor="text1"/>
              </w:rPr>
              <w:t>，</w:t>
            </w:r>
            <w:r w:rsidRPr="005A3FE6">
              <w:rPr>
                <w:rFonts w:ascii="宋体" w:hAnsi="宋体" w:hint="eastAsia"/>
                <w:color w:val="000000" w:themeColor="text1"/>
              </w:rPr>
              <w:t>工作台及配套椅子</w:t>
            </w:r>
            <w:r w:rsidRPr="005A3FE6">
              <w:rPr>
                <w:rFonts w:ascii="宋体" w:hAnsi="宋体"/>
                <w:bCs/>
                <w:color w:val="000000" w:themeColor="text1"/>
              </w:rPr>
              <w:t>均采用环保级材料制作，无异味、低甲醛，符合教学场所的安全标准。</w:t>
            </w:r>
          </w:p>
          <w:p w14:paraId="18D327FA"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153D503E"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1）CPU</w:t>
            </w:r>
            <w:r w:rsidRPr="005A3FE6">
              <w:rPr>
                <w:rFonts w:ascii="宋体" w:hAnsi="宋体"/>
                <w:bCs/>
                <w:color w:val="000000" w:themeColor="text1"/>
              </w:rPr>
              <w:t>：</w:t>
            </w:r>
            <w:r w:rsidRPr="005A3FE6">
              <w:rPr>
                <w:rFonts w:ascii="宋体" w:hAnsi="宋体"/>
                <w:color w:val="000000" w:themeColor="text1"/>
                <w:szCs w:val="21"/>
              </w:rPr>
              <w:t>Intel i</w:t>
            </w:r>
            <w:r w:rsidRPr="005A3FE6">
              <w:rPr>
                <w:rFonts w:ascii="宋体" w:hAnsi="宋体" w:hint="eastAsia"/>
                <w:color w:val="000000" w:themeColor="text1"/>
                <w:szCs w:val="21"/>
              </w:rPr>
              <w:t>7</w:t>
            </w:r>
            <w:r w:rsidRPr="005A3FE6">
              <w:rPr>
                <w:rFonts w:ascii="宋体" w:hAnsi="宋体"/>
                <w:color w:val="000000" w:themeColor="text1"/>
                <w:szCs w:val="21"/>
              </w:rPr>
              <w:t xml:space="preserve"> 同等以上处理器</w:t>
            </w:r>
            <w:r w:rsidRPr="005A3FE6">
              <w:rPr>
                <w:rFonts w:ascii="宋体" w:hAnsi="宋体"/>
                <w:bCs/>
                <w:color w:val="000000" w:themeColor="text1"/>
              </w:rPr>
              <w:t>；</w:t>
            </w:r>
          </w:p>
          <w:p w14:paraId="2464CB0D"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2）</w:t>
            </w:r>
            <w:r w:rsidRPr="005A3FE6">
              <w:rPr>
                <w:rFonts w:ascii="宋体" w:hAnsi="宋体" w:hint="eastAsia"/>
                <w:color w:val="000000" w:themeColor="text1"/>
                <w:szCs w:val="21"/>
              </w:rPr>
              <w:t>工作站</w:t>
            </w:r>
            <w:r w:rsidRPr="005A3FE6">
              <w:rPr>
                <w:rFonts w:ascii="宋体" w:hAnsi="宋体"/>
                <w:color w:val="000000" w:themeColor="text1"/>
                <w:szCs w:val="21"/>
              </w:rPr>
              <w:t>：≥2</w:t>
            </w:r>
            <w:r w:rsidRPr="005A3FE6">
              <w:rPr>
                <w:rFonts w:ascii="宋体" w:hAnsi="宋体" w:hint="eastAsia"/>
                <w:color w:val="000000" w:themeColor="text1"/>
                <w:szCs w:val="21"/>
              </w:rPr>
              <w:t>3.8</w:t>
            </w:r>
            <w:r w:rsidRPr="005A3FE6">
              <w:rPr>
                <w:rFonts w:ascii="宋体" w:hAnsi="宋体"/>
                <w:color w:val="000000" w:themeColor="text1"/>
                <w:szCs w:val="21"/>
              </w:rPr>
              <w:t>英寸显示</w:t>
            </w:r>
            <w:r w:rsidRPr="005A3FE6">
              <w:rPr>
                <w:rFonts w:ascii="宋体" w:hAnsi="宋体" w:hint="eastAsia"/>
                <w:color w:val="000000" w:themeColor="text1"/>
                <w:szCs w:val="21"/>
              </w:rPr>
              <w:t>终端</w:t>
            </w:r>
          </w:p>
          <w:p w14:paraId="790B9D77"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3）</w:t>
            </w:r>
            <w:r w:rsidRPr="005A3FE6">
              <w:rPr>
                <w:rFonts w:ascii="宋体" w:hAnsi="宋体"/>
                <w:color w:val="000000" w:themeColor="text1"/>
                <w:szCs w:val="21"/>
              </w:rPr>
              <w:t>RAM</w:t>
            </w:r>
            <w:r w:rsidRPr="005A3FE6">
              <w:rPr>
                <w:rFonts w:ascii="宋体" w:hAnsi="宋体"/>
                <w:bCs/>
                <w:color w:val="000000" w:themeColor="text1"/>
              </w:rPr>
              <w:t>：</w:t>
            </w:r>
            <w:r w:rsidRPr="005A3FE6">
              <w:rPr>
                <w:rFonts w:ascii="宋体" w:hAnsi="宋体"/>
                <w:color w:val="000000" w:themeColor="text1"/>
                <w:szCs w:val="21"/>
              </w:rPr>
              <w:t>≥</w:t>
            </w:r>
            <w:r w:rsidRPr="005A3FE6">
              <w:rPr>
                <w:rFonts w:ascii="宋体" w:hAnsi="宋体" w:hint="eastAsia"/>
                <w:color w:val="000000" w:themeColor="text1"/>
                <w:szCs w:val="21"/>
              </w:rPr>
              <w:t>32</w:t>
            </w:r>
            <w:r w:rsidRPr="005A3FE6">
              <w:rPr>
                <w:rFonts w:ascii="宋体" w:hAnsi="宋体"/>
                <w:color w:val="000000" w:themeColor="text1"/>
                <w:szCs w:val="21"/>
              </w:rPr>
              <w:t>GB</w:t>
            </w:r>
            <w:r w:rsidRPr="005A3FE6">
              <w:rPr>
                <w:rFonts w:ascii="宋体" w:hAnsi="宋体"/>
                <w:bCs/>
                <w:color w:val="000000" w:themeColor="text1"/>
              </w:rPr>
              <w:t>；</w:t>
            </w:r>
          </w:p>
          <w:p w14:paraId="1277D65B"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4）</w:t>
            </w:r>
            <w:r w:rsidRPr="005A3FE6">
              <w:rPr>
                <w:rFonts w:ascii="宋体" w:hAnsi="宋体"/>
                <w:color w:val="000000" w:themeColor="text1"/>
                <w:szCs w:val="21"/>
              </w:rPr>
              <w:t>硬盘容量</w:t>
            </w:r>
            <w:r w:rsidRPr="005A3FE6">
              <w:rPr>
                <w:rFonts w:ascii="宋体" w:hAnsi="宋体"/>
                <w:bCs/>
                <w:color w:val="000000" w:themeColor="text1"/>
              </w:rPr>
              <w:t>：</w:t>
            </w:r>
            <w:r w:rsidRPr="005A3FE6">
              <w:rPr>
                <w:rFonts w:ascii="宋体" w:hAnsi="宋体"/>
                <w:color w:val="000000" w:themeColor="text1"/>
                <w:szCs w:val="21"/>
              </w:rPr>
              <w:t>≥1TB；</w:t>
            </w:r>
          </w:p>
          <w:p w14:paraId="4BCD3929"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5）</w:t>
            </w:r>
            <w:r w:rsidRPr="005A3FE6">
              <w:rPr>
                <w:rFonts w:ascii="宋体" w:hAnsi="宋体"/>
                <w:color w:val="000000" w:themeColor="text1"/>
                <w:szCs w:val="21"/>
              </w:rPr>
              <w:t>显卡</w:t>
            </w:r>
            <w:r w:rsidRPr="005A3FE6">
              <w:rPr>
                <w:rFonts w:ascii="宋体" w:hAnsi="宋体"/>
                <w:bCs/>
                <w:color w:val="000000" w:themeColor="text1"/>
              </w:rPr>
              <w:t>：</w:t>
            </w:r>
            <w:r w:rsidRPr="005A3FE6">
              <w:rPr>
                <w:rFonts w:ascii="宋体" w:hAnsi="宋体"/>
                <w:bCs/>
                <w:color w:val="000000" w:themeColor="text1"/>
              </w:rPr>
              <w:tab/>
            </w:r>
            <w:r w:rsidRPr="005A3FE6">
              <w:rPr>
                <w:rFonts w:ascii="宋体" w:hAnsi="宋体"/>
                <w:color w:val="000000" w:themeColor="text1"/>
                <w:sz w:val="24"/>
              </w:rPr>
              <w:t>≥</w:t>
            </w:r>
            <w:r w:rsidRPr="005A3FE6">
              <w:rPr>
                <w:rFonts w:ascii="宋体" w:hAnsi="宋体"/>
                <w:color w:val="000000" w:themeColor="text1"/>
                <w:szCs w:val="21"/>
              </w:rPr>
              <w:t>4GB独显</w:t>
            </w:r>
            <w:r w:rsidRPr="005A3FE6">
              <w:rPr>
                <w:rFonts w:ascii="宋体" w:hAnsi="宋体"/>
                <w:bCs/>
                <w:color w:val="000000" w:themeColor="text1"/>
              </w:rPr>
              <w:t>；</w:t>
            </w:r>
          </w:p>
          <w:p w14:paraId="2348D7C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bCs/>
                <w:color w:val="000000" w:themeColor="text1"/>
              </w:rPr>
              <w:t>6）</w:t>
            </w:r>
            <w:r w:rsidRPr="005A3FE6">
              <w:rPr>
                <w:rFonts w:ascii="宋体" w:hAnsi="宋体"/>
                <w:color w:val="000000" w:themeColor="text1"/>
                <w:szCs w:val="21"/>
              </w:rPr>
              <w:t>操作系统</w:t>
            </w:r>
            <w:r w:rsidRPr="005A3FE6">
              <w:rPr>
                <w:rFonts w:ascii="宋体" w:hAnsi="宋体"/>
                <w:bCs/>
                <w:color w:val="000000" w:themeColor="text1"/>
              </w:rPr>
              <w:t>：</w:t>
            </w:r>
            <w:r w:rsidRPr="005A3FE6">
              <w:rPr>
                <w:rFonts w:ascii="宋体" w:hAnsi="宋体"/>
                <w:color w:val="000000" w:themeColor="text1"/>
                <w:szCs w:val="21"/>
              </w:rPr>
              <w:t>64位，能流畅使用相关工程软件；</w:t>
            </w:r>
          </w:p>
          <w:p w14:paraId="31A4BD0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7）</w:t>
            </w:r>
            <w:r w:rsidRPr="005A3FE6">
              <w:rPr>
                <w:rFonts w:ascii="宋体" w:hAnsi="宋体" w:hint="eastAsia"/>
                <w:color w:val="000000" w:themeColor="text1"/>
                <w:szCs w:val="21"/>
              </w:rPr>
              <w:t>工作台</w:t>
            </w:r>
            <w:r w:rsidRPr="005A3FE6">
              <w:rPr>
                <w:rFonts w:ascii="宋体" w:hAnsi="宋体"/>
                <w:color w:val="000000" w:themeColor="text1"/>
                <w:szCs w:val="21"/>
              </w:rPr>
              <w:t>尺寸（长×宽×高）：</w:t>
            </w:r>
            <w:r w:rsidRPr="005A3FE6">
              <w:rPr>
                <w:rFonts w:ascii="宋体" w:hAnsi="宋体"/>
                <w:color w:val="000000" w:themeColor="text1"/>
                <w:sz w:val="24"/>
              </w:rPr>
              <w:t>≥</w:t>
            </w:r>
            <w:r w:rsidRPr="005A3FE6">
              <w:rPr>
                <w:rFonts w:ascii="宋体" w:hAnsi="宋体" w:hint="eastAsia"/>
                <w:color w:val="000000" w:themeColor="text1"/>
                <w:szCs w:val="21"/>
              </w:rPr>
              <w:t>10</w:t>
            </w:r>
            <w:r w:rsidRPr="005A3FE6">
              <w:rPr>
                <w:rFonts w:ascii="宋体" w:hAnsi="宋体"/>
                <w:color w:val="000000" w:themeColor="text1"/>
                <w:szCs w:val="21"/>
              </w:rPr>
              <w:t>00×600×750mm；</w:t>
            </w:r>
          </w:p>
          <w:p w14:paraId="56BDF26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8）配套</w:t>
            </w:r>
            <w:r w:rsidRPr="005A3FE6">
              <w:rPr>
                <w:rFonts w:ascii="宋体" w:hAnsi="宋体" w:hint="eastAsia"/>
                <w:color w:val="000000" w:themeColor="text1"/>
                <w:szCs w:val="21"/>
              </w:rPr>
              <w:t>椅子</w:t>
            </w:r>
            <w:r w:rsidRPr="005A3FE6">
              <w:rPr>
                <w:rFonts w:ascii="宋体" w:hAnsi="宋体"/>
                <w:color w:val="000000" w:themeColor="text1"/>
                <w:szCs w:val="21"/>
              </w:rPr>
              <w:t>尺寸（长×宽×高）：</w:t>
            </w:r>
            <w:r w:rsidRPr="005A3FE6">
              <w:rPr>
                <w:rFonts w:ascii="宋体" w:hAnsi="宋体"/>
                <w:color w:val="000000" w:themeColor="text1"/>
                <w:sz w:val="24"/>
              </w:rPr>
              <w:t>≥</w:t>
            </w:r>
            <w:r w:rsidRPr="005A3FE6">
              <w:rPr>
                <w:rFonts w:ascii="宋体" w:hAnsi="宋体"/>
                <w:color w:val="000000" w:themeColor="text1"/>
                <w:szCs w:val="21"/>
              </w:rPr>
              <w:t>340×240×420mm。</w:t>
            </w:r>
          </w:p>
          <w:p w14:paraId="0D51D73C" w14:textId="77777777" w:rsidR="005A3FE6" w:rsidRPr="005A3FE6" w:rsidRDefault="005A3FE6">
            <w:pPr>
              <w:adjustRightInd w:val="0"/>
              <w:snapToGrid w:val="0"/>
              <w:spacing w:line="360" w:lineRule="auto"/>
              <w:rPr>
                <w:rFonts w:ascii="宋体" w:hAnsi="宋体"/>
                <w:color w:val="000000" w:themeColor="text1"/>
              </w:rPr>
            </w:pPr>
            <w:r w:rsidRPr="005A3FE6">
              <w:rPr>
                <w:rFonts w:ascii="宋体" w:hAnsi="宋体" w:hint="eastAsia"/>
                <w:color w:val="000000" w:themeColor="text1"/>
              </w:rPr>
              <w:t>2.</w:t>
            </w:r>
            <w:r w:rsidRPr="005A3FE6">
              <w:rPr>
                <w:rFonts w:ascii="宋体" w:hAnsi="宋体"/>
                <w:color w:val="000000" w:themeColor="text1"/>
              </w:rPr>
              <w:t xml:space="preserve"> </w:t>
            </w:r>
            <w:r w:rsidRPr="005A3FE6">
              <w:rPr>
                <w:rFonts w:ascii="宋体" w:hAnsi="宋体" w:hint="eastAsia"/>
                <w:color w:val="000000" w:themeColor="text1"/>
              </w:rPr>
              <w:t>六角工作台及配套椅子</w:t>
            </w:r>
          </w:p>
          <w:p w14:paraId="7C1E52A2"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bCs/>
                <w:color w:val="000000" w:themeColor="text1"/>
              </w:rPr>
              <w:t>实训室</w:t>
            </w:r>
            <w:r w:rsidRPr="005A3FE6">
              <w:rPr>
                <w:rFonts w:ascii="宋体" w:hAnsi="宋体"/>
                <w:bCs/>
                <w:color w:val="000000" w:themeColor="text1"/>
              </w:rPr>
              <w:t>配置</w:t>
            </w:r>
            <w:r w:rsidRPr="005A3FE6">
              <w:rPr>
                <w:rFonts w:ascii="宋体" w:hAnsi="宋体" w:hint="eastAsia"/>
                <w:bCs/>
                <w:color w:val="000000" w:themeColor="text1"/>
              </w:rPr>
              <w:t>7套</w:t>
            </w:r>
            <w:r w:rsidRPr="005A3FE6">
              <w:rPr>
                <w:rFonts w:ascii="宋体" w:hAnsi="宋体" w:hint="eastAsia"/>
                <w:color w:val="000000" w:themeColor="text1"/>
              </w:rPr>
              <w:t>六角工作台及配套椅子，工作台</w:t>
            </w:r>
            <w:r w:rsidRPr="005A3FE6">
              <w:rPr>
                <w:rFonts w:ascii="宋体" w:hAnsi="宋体"/>
                <w:color w:val="000000" w:themeColor="text1"/>
              </w:rPr>
              <w:t>采用E1级环保三胺板台面与优质钢管脚架，配带刹车脚轮，移动灵活且稳固。六个三角形单元可灵活拼合成六边形工位，支持小组协作，适用于实训教学、会议洽谈等多场景</w:t>
            </w:r>
            <w:r w:rsidRPr="005A3FE6">
              <w:rPr>
                <w:rFonts w:ascii="宋体" w:hAnsi="宋体" w:hint="eastAsia"/>
                <w:color w:val="000000" w:themeColor="text1"/>
              </w:rPr>
              <w:t>。</w:t>
            </w:r>
          </w:p>
          <w:p w14:paraId="3AC6D12C"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1D557BC4" w14:textId="77777777" w:rsidR="005A3FE6" w:rsidRPr="005A3FE6" w:rsidRDefault="005A3FE6">
            <w:pPr>
              <w:widowControl/>
              <w:spacing w:line="360" w:lineRule="auto"/>
              <w:rPr>
                <w:rFonts w:ascii="宋体" w:hAnsi="宋体"/>
                <w:bCs/>
                <w:color w:val="000000" w:themeColor="text1"/>
              </w:rPr>
            </w:pPr>
            <w:r w:rsidRPr="005A3FE6">
              <w:rPr>
                <w:rFonts w:ascii="宋体" w:hAnsi="宋体"/>
                <w:color w:val="000000" w:themeColor="text1"/>
                <w:szCs w:val="21"/>
              </w:rPr>
              <w:t>1）</w:t>
            </w:r>
            <w:r w:rsidRPr="005A3FE6">
              <w:rPr>
                <w:rFonts w:ascii="宋体" w:hAnsi="宋体" w:hint="eastAsia"/>
                <w:color w:val="000000" w:themeColor="text1"/>
                <w:szCs w:val="21"/>
              </w:rPr>
              <w:t>六角工作台</w:t>
            </w:r>
            <w:r w:rsidRPr="005A3FE6">
              <w:rPr>
                <w:rFonts w:ascii="宋体" w:hAnsi="宋体"/>
                <w:color w:val="000000" w:themeColor="text1"/>
                <w:szCs w:val="21"/>
              </w:rPr>
              <w:t>尺寸（长×宽×高）</w:t>
            </w:r>
            <w:r w:rsidRPr="005A3FE6">
              <w:rPr>
                <w:rFonts w:ascii="宋体" w:hAnsi="宋体"/>
                <w:bCs/>
                <w:color w:val="000000" w:themeColor="text1"/>
              </w:rPr>
              <w:t>：</w:t>
            </w:r>
            <w:r w:rsidRPr="005A3FE6">
              <w:rPr>
                <w:rFonts w:ascii="宋体" w:hAnsi="宋体"/>
                <w:color w:val="000000" w:themeColor="text1"/>
                <w:sz w:val="24"/>
              </w:rPr>
              <w:t>≥</w:t>
            </w:r>
            <w:r w:rsidRPr="005A3FE6">
              <w:rPr>
                <w:rFonts w:ascii="宋体" w:hAnsi="宋体" w:hint="eastAsia"/>
                <w:color w:val="000000" w:themeColor="text1"/>
                <w:szCs w:val="21"/>
              </w:rPr>
              <w:t>15</w:t>
            </w:r>
            <w:r w:rsidRPr="005A3FE6">
              <w:rPr>
                <w:rFonts w:ascii="宋体" w:hAnsi="宋体"/>
                <w:color w:val="000000" w:themeColor="text1"/>
                <w:szCs w:val="21"/>
              </w:rPr>
              <w:t>00×</w:t>
            </w:r>
            <w:r w:rsidRPr="005A3FE6">
              <w:rPr>
                <w:rFonts w:ascii="宋体" w:hAnsi="宋体" w:hint="eastAsia"/>
                <w:color w:val="000000" w:themeColor="text1"/>
                <w:szCs w:val="21"/>
              </w:rPr>
              <w:t>12</w:t>
            </w:r>
            <w:r w:rsidRPr="005A3FE6">
              <w:rPr>
                <w:rFonts w:ascii="宋体" w:hAnsi="宋体"/>
                <w:color w:val="000000" w:themeColor="text1"/>
                <w:szCs w:val="21"/>
              </w:rPr>
              <w:t>00×750mm</w:t>
            </w:r>
            <w:r w:rsidRPr="005A3FE6">
              <w:rPr>
                <w:rFonts w:ascii="宋体" w:hAnsi="宋体"/>
                <w:bCs/>
                <w:color w:val="000000" w:themeColor="text1"/>
              </w:rPr>
              <w:t>；</w:t>
            </w:r>
          </w:p>
          <w:p w14:paraId="6DEB28A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2）配套</w:t>
            </w:r>
            <w:r w:rsidRPr="005A3FE6">
              <w:rPr>
                <w:rFonts w:ascii="宋体" w:hAnsi="宋体" w:hint="eastAsia"/>
                <w:color w:val="000000" w:themeColor="text1"/>
              </w:rPr>
              <w:t>椅子</w:t>
            </w:r>
            <w:r w:rsidRPr="005A3FE6">
              <w:rPr>
                <w:rFonts w:ascii="宋体" w:hAnsi="宋体"/>
                <w:color w:val="000000" w:themeColor="text1"/>
                <w:szCs w:val="21"/>
              </w:rPr>
              <w:t>尺寸（长×宽×高）：</w:t>
            </w:r>
            <w:r w:rsidRPr="005A3FE6">
              <w:rPr>
                <w:rFonts w:ascii="宋体" w:hAnsi="宋体"/>
                <w:color w:val="000000" w:themeColor="text1"/>
                <w:sz w:val="24"/>
              </w:rPr>
              <w:t>≥</w:t>
            </w:r>
            <w:r w:rsidRPr="005A3FE6">
              <w:rPr>
                <w:rFonts w:ascii="宋体" w:hAnsi="宋体"/>
                <w:color w:val="000000" w:themeColor="text1"/>
                <w:szCs w:val="21"/>
              </w:rPr>
              <w:t>340×240×420mm</w:t>
            </w:r>
            <w:r w:rsidRPr="005A3FE6">
              <w:rPr>
                <w:rFonts w:ascii="宋体" w:hAnsi="宋体" w:hint="eastAsia"/>
                <w:color w:val="000000" w:themeColor="text1"/>
                <w:szCs w:val="21"/>
              </w:rPr>
              <w:t>。</w:t>
            </w:r>
          </w:p>
          <w:p w14:paraId="71C99324"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3.</w:t>
            </w:r>
            <w:r w:rsidRPr="005A3FE6">
              <w:rPr>
                <w:rFonts w:ascii="宋体" w:hAnsi="宋体"/>
                <w:color w:val="000000" w:themeColor="text1"/>
              </w:rPr>
              <w:t xml:space="preserve"> </w:t>
            </w:r>
            <w:r w:rsidRPr="005A3FE6">
              <w:rPr>
                <w:rFonts w:ascii="宋体" w:hAnsi="宋体" w:hint="eastAsia"/>
                <w:color w:val="000000" w:themeColor="text1"/>
              </w:rPr>
              <w:t>数字化显示终端</w:t>
            </w:r>
          </w:p>
          <w:p w14:paraId="550C232F"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bCs/>
                <w:color w:val="000000" w:themeColor="text1"/>
              </w:rPr>
              <w:t>实训室</w:t>
            </w:r>
            <w:r w:rsidRPr="005A3FE6">
              <w:rPr>
                <w:rFonts w:ascii="宋体" w:hAnsi="宋体"/>
                <w:bCs/>
                <w:color w:val="000000" w:themeColor="text1"/>
              </w:rPr>
              <w:t>配置</w:t>
            </w:r>
            <w:r w:rsidRPr="005A3FE6">
              <w:rPr>
                <w:rFonts w:ascii="宋体" w:hAnsi="宋体" w:hint="eastAsia"/>
                <w:color w:val="000000" w:themeColor="text1"/>
              </w:rPr>
              <w:t>数字化显示</w:t>
            </w:r>
            <w:r w:rsidRPr="005A3FE6">
              <w:rPr>
                <w:rFonts w:ascii="宋体" w:hAnsi="宋体" w:hint="eastAsia"/>
                <w:bCs/>
                <w:color w:val="000000" w:themeColor="text1"/>
              </w:rPr>
              <w:t>教学可视化设备</w:t>
            </w:r>
            <w:r w:rsidRPr="005A3FE6">
              <w:rPr>
                <w:rFonts w:ascii="宋体" w:hAnsi="宋体" w:hint="eastAsia"/>
                <w:color w:val="000000" w:themeColor="text1"/>
              </w:rPr>
              <w:t>。</w:t>
            </w:r>
          </w:p>
          <w:p w14:paraId="74ED21B5"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274DEB9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1）显示</w:t>
            </w:r>
            <w:r w:rsidRPr="005A3FE6">
              <w:rPr>
                <w:rFonts w:ascii="宋体" w:hAnsi="宋体" w:hint="eastAsia"/>
                <w:color w:val="000000" w:themeColor="text1"/>
                <w:szCs w:val="21"/>
              </w:rPr>
              <w:t>终端</w:t>
            </w:r>
            <w:r w:rsidRPr="005A3FE6">
              <w:rPr>
                <w:rFonts w:ascii="宋体" w:hAnsi="宋体"/>
                <w:color w:val="000000" w:themeColor="text1"/>
                <w:szCs w:val="21"/>
              </w:rPr>
              <w:t>：2块</w:t>
            </w:r>
            <w:r w:rsidRPr="005A3FE6">
              <w:rPr>
                <w:rFonts w:ascii="宋体" w:hAnsi="宋体" w:hint="eastAsia"/>
                <w:color w:val="000000" w:themeColor="text1"/>
                <w:szCs w:val="21"/>
              </w:rPr>
              <w:t>，</w:t>
            </w:r>
            <w:r w:rsidRPr="005A3FE6">
              <w:rPr>
                <w:rFonts w:ascii="宋体" w:hAnsi="宋体"/>
                <w:color w:val="000000" w:themeColor="text1"/>
                <w:szCs w:val="21"/>
              </w:rPr>
              <w:t>≥86英寸显示</w:t>
            </w:r>
            <w:r w:rsidRPr="005A3FE6">
              <w:rPr>
                <w:rFonts w:ascii="宋体" w:hAnsi="宋体" w:hint="eastAsia"/>
                <w:color w:val="000000" w:themeColor="text1"/>
                <w:szCs w:val="21"/>
              </w:rPr>
              <w:t>终端</w:t>
            </w:r>
            <w:r w:rsidRPr="005A3FE6">
              <w:rPr>
                <w:rFonts w:ascii="宋体" w:hAnsi="宋体"/>
                <w:color w:val="000000" w:themeColor="text1"/>
                <w:szCs w:val="21"/>
              </w:rPr>
              <w:t>，全通道支持4K显示；</w:t>
            </w:r>
          </w:p>
          <w:p w14:paraId="3F6BD42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2）背光视角：内置全视角增光膜，中心亮度三分之一的观看视角≥130°</w:t>
            </w:r>
            <w:r w:rsidRPr="005A3FE6">
              <w:rPr>
                <w:rFonts w:ascii="宋体" w:hAnsi="宋体"/>
                <w:color w:val="000000" w:themeColor="text1"/>
                <w:szCs w:val="21"/>
              </w:rPr>
              <w:t>；</w:t>
            </w:r>
          </w:p>
          <w:p w14:paraId="0471116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3）触控技术：红外触控，Windows/Android双系统均支持≥50点触控及书写划线</w:t>
            </w:r>
            <w:r w:rsidRPr="005A3FE6">
              <w:rPr>
                <w:rFonts w:ascii="宋体" w:hAnsi="宋体"/>
                <w:color w:val="000000" w:themeColor="text1"/>
                <w:szCs w:val="21"/>
              </w:rPr>
              <w:t>；</w:t>
            </w:r>
          </w:p>
          <w:p w14:paraId="13B6CB34"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4）嵌入式芯片：≥12核国产化芯片</w:t>
            </w:r>
            <w:r w:rsidRPr="005A3FE6">
              <w:rPr>
                <w:rFonts w:ascii="宋体" w:hAnsi="宋体"/>
                <w:color w:val="000000" w:themeColor="text1"/>
                <w:szCs w:val="21"/>
              </w:rPr>
              <w:t>；</w:t>
            </w:r>
          </w:p>
          <w:p w14:paraId="47A3D52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5）</w:t>
            </w:r>
            <w:r w:rsidRPr="005A3FE6">
              <w:rPr>
                <w:rFonts w:ascii="宋体" w:hAnsi="宋体"/>
                <w:color w:val="000000" w:themeColor="text1"/>
                <w:szCs w:val="21"/>
              </w:rPr>
              <w:t>嵌入式系统版本</w:t>
            </w:r>
            <w:r w:rsidRPr="005A3FE6">
              <w:rPr>
                <w:rFonts w:ascii="宋体" w:hAnsi="宋体" w:hint="eastAsia"/>
                <w:color w:val="000000" w:themeColor="text1"/>
                <w:szCs w:val="21"/>
              </w:rPr>
              <w:t>：</w:t>
            </w:r>
            <w:r w:rsidRPr="005A3FE6">
              <w:rPr>
                <w:rFonts w:ascii="宋体" w:hAnsi="宋体"/>
                <w:color w:val="000000" w:themeColor="text1"/>
                <w:szCs w:val="21"/>
              </w:rPr>
              <w:t>≥Android 15；</w:t>
            </w:r>
          </w:p>
          <w:p w14:paraId="76DF9FB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6）主频：≥1.6GHz</w:t>
            </w:r>
            <w:r w:rsidRPr="005A3FE6">
              <w:rPr>
                <w:rFonts w:ascii="宋体" w:hAnsi="宋体"/>
                <w:color w:val="000000" w:themeColor="text1"/>
                <w:szCs w:val="21"/>
              </w:rPr>
              <w:t>；</w:t>
            </w:r>
          </w:p>
          <w:p w14:paraId="2E6D3EF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7）内存：≥2GB</w:t>
            </w:r>
            <w:r w:rsidRPr="005A3FE6">
              <w:rPr>
                <w:rFonts w:ascii="宋体" w:hAnsi="宋体"/>
                <w:color w:val="000000" w:themeColor="text1"/>
                <w:szCs w:val="21"/>
              </w:rPr>
              <w:t>；</w:t>
            </w:r>
          </w:p>
          <w:p w14:paraId="571C640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8）DDR最大速率：≥2600MT/S</w:t>
            </w:r>
            <w:r w:rsidRPr="005A3FE6">
              <w:rPr>
                <w:rFonts w:ascii="宋体" w:hAnsi="宋体"/>
                <w:color w:val="000000" w:themeColor="text1"/>
                <w:szCs w:val="21"/>
              </w:rPr>
              <w:t>；</w:t>
            </w:r>
          </w:p>
          <w:p w14:paraId="3728CE1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9）存储空间：≥32GB</w:t>
            </w:r>
            <w:r w:rsidRPr="005A3FE6">
              <w:rPr>
                <w:rFonts w:ascii="宋体" w:hAnsi="宋体"/>
                <w:color w:val="000000" w:themeColor="text1"/>
                <w:szCs w:val="21"/>
              </w:rPr>
              <w:t>；</w:t>
            </w:r>
          </w:p>
          <w:p w14:paraId="5ED639F3"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10）扬声器系统：≥12W高音扬声器×2，≥30W中低音扬声器×2（上朝向）</w:t>
            </w:r>
            <w:r w:rsidRPr="005A3FE6">
              <w:rPr>
                <w:rFonts w:ascii="宋体" w:hAnsi="宋体"/>
                <w:color w:val="000000" w:themeColor="text1"/>
                <w:szCs w:val="21"/>
              </w:rPr>
              <w:t>；</w:t>
            </w:r>
          </w:p>
          <w:p w14:paraId="62E239D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lastRenderedPageBreak/>
              <w:t>11）摄像头系统：支持同时输出5路画面，其中至少4个摄像头像素≥1300万</w:t>
            </w:r>
            <w:r w:rsidRPr="005A3FE6">
              <w:rPr>
                <w:rFonts w:ascii="宋体" w:hAnsi="宋体"/>
                <w:color w:val="000000" w:themeColor="text1"/>
                <w:szCs w:val="21"/>
              </w:rPr>
              <w:t>；</w:t>
            </w:r>
          </w:p>
          <w:p w14:paraId="334BD9A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12）无线标准：蓝牙5.4；PC和安卓通道各配WiFi6芯片</w:t>
            </w:r>
            <w:r w:rsidRPr="005A3FE6">
              <w:rPr>
                <w:rFonts w:ascii="宋体" w:hAnsi="宋体"/>
                <w:color w:val="000000" w:themeColor="text1"/>
                <w:szCs w:val="21"/>
              </w:rPr>
              <w:t>；</w:t>
            </w:r>
          </w:p>
          <w:p w14:paraId="059E7B8B"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4.</w:t>
            </w:r>
            <w:r w:rsidRPr="005A3FE6">
              <w:rPr>
                <w:rFonts w:ascii="宋体" w:hAnsi="宋体"/>
                <w:color w:val="000000" w:themeColor="text1"/>
              </w:rPr>
              <w:t xml:space="preserve"> </w:t>
            </w:r>
            <w:r w:rsidRPr="005A3FE6">
              <w:rPr>
                <w:rFonts w:ascii="宋体" w:hAnsi="宋体" w:hint="eastAsia"/>
                <w:color w:val="000000" w:themeColor="text1"/>
              </w:rPr>
              <w:t>增材成型设备</w:t>
            </w:r>
          </w:p>
          <w:p w14:paraId="23A85909"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bCs/>
                <w:color w:val="000000" w:themeColor="text1"/>
              </w:rPr>
              <w:t>实训室</w:t>
            </w:r>
            <w:r w:rsidRPr="005A3FE6">
              <w:rPr>
                <w:rFonts w:ascii="宋体" w:hAnsi="宋体"/>
                <w:bCs/>
                <w:color w:val="000000" w:themeColor="text1"/>
              </w:rPr>
              <w:t>配置</w:t>
            </w:r>
            <w:r w:rsidRPr="005A3FE6">
              <w:rPr>
                <w:rFonts w:ascii="宋体" w:hAnsi="宋体" w:hint="eastAsia"/>
                <w:bCs/>
                <w:color w:val="000000" w:themeColor="text1"/>
              </w:rPr>
              <w:t>1台</w:t>
            </w:r>
            <w:r w:rsidRPr="005A3FE6">
              <w:rPr>
                <w:rFonts w:ascii="宋体" w:hAnsi="宋体" w:hint="eastAsia"/>
                <w:color w:val="000000" w:themeColor="text1"/>
              </w:rPr>
              <w:t>增材成型设备，可将数字模型快速转化为实物；增材成型设备拥有卓越输出质量、速度和易用性的特点。</w:t>
            </w:r>
          </w:p>
          <w:p w14:paraId="7DAEBD0C"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2BD3D1D8"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w:t>
            </w:r>
            <w:r w:rsidRPr="005A3FE6">
              <w:rPr>
                <w:rFonts w:ascii="宋体" w:hAnsi="宋体" w:hint="eastAsia"/>
                <w:color w:val="000000" w:themeColor="text1"/>
                <w:szCs w:val="21"/>
              </w:rPr>
              <w:t>输出</w:t>
            </w:r>
            <w:r w:rsidRPr="005A3FE6">
              <w:rPr>
                <w:rFonts w:ascii="宋体" w:hAnsi="宋体"/>
                <w:color w:val="000000" w:themeColor="text1"/>
                <w:szCs w:val="21"/>
              </w:rPr>
              <w:t>技术：FDM；</w:t>
            </w:r>
          </w:p>
          <w:p w14:paraId="62701D3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2）输出</w:t>
            </w:r>
            <w:r w:rsidRPr="005A3FE6">
              <w:rPr>
                <w:rFonts w:ascii="宋体" w:hAnsi="宋体"/>
                <w:color w:val="000000" w:themeColor="text1"/>
                <w:szCs w:val="21"/>
              </w:rPr>
              <w:t>尺寸</w:t>
            </w:r>
            <w:r w:rsidRPr="005A3FE6">
              <w:rPr>
                <w:rFonts w:ascii="宋体" w:hAnsi="宋体" w:hint="eastAsia"/>
                <w:color w:val="000000" w:themeColor="text1"/>
                <w:szCs w:val="21"/>
              </w:rPr>
              <w:t>：</w:t>
            </w:r>
            <w:r w:rsidRPr="005A3FE6">
              <w:rPr>
                <w:rFonts w:ascii="宋体" w:hAnsi="宋体"/>
                <w:color w:val="000000" w:themeColor="text1"/>
                <w:szCs w:val="21"/>
              </w:rPr>
              <w:t>≥256 × 256 × 256 mm；</w:t>
            </w:r>
          </w:p>
          <w:p w14:paraId="6E1A111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w:t>
            </w:r>
            <w:r w:rsidRPr="005A3FE6">
              <w:rPr>
                <w:rFonts w:ascii="宋体" w:hAnsi="宋体"/>
                <w:color w:val="000000" w:themeColor="text1"/>
                <w:szCs w:val="21"/>
              </w:rPr>
              <w:t>喷嘴直径</w:t>
            </w:r>
            <w:r w:rsidRPr="005A3FE6">
              <w:rPr>
                <w:rFonts w:ascii="宋体" w:hAnsi="宋体" w:hint="eastAsia"/>
                <w:color w:val="000000" w:themeColor="text1"/>
                <w:szCs w:val="21"/>
              </w:rPr>
              <w:t>：</w:t>
            </w:r>
            <w:r w:rsidRPr="005A3FE6">
              <w:rPr>
                <w:rFonts w:ascii="宋体" w:hAnsi="宋体"/>
                <w:color w:val="000000" w:themeColor="text1"/>
                <w:szCs w:val="21"/>
              </w:rPr>
              <w:t>≥0.4 mm；</w:t>
            </w:r>
          </w:p>
          <w:p w14:paraId="4FFF10B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w:t>
            </w:r>
            <w:r w:rsidRPr="005A3FE6">
              <w:rPr>
                <w:rFonts w:ascii="宋体" w:hAnsi="宋体"/>
                <w:color w:val="000000" w:themeColor="text1"/>
                <w:szCs w:val="21"/>
              </w:rPr>
              <w:t>摄像头分辨率</w:t>
            </w:r>
            <w:r w:rsidRPr="005A3FE6">
              <w:rPr>
                <w:rFonts w:ascii="宋体" w:hAnsi="宋体" w:hint="eastAsia"/>
                <w:color w:val="000000" w:themeColor="text1"/>
                <w:szCs w:val="21"/>
              </w:rPr>
              <w:t>：</w:t>
            </w:r>
            <w:r w:rsidRPr="005A3FE6">
              <w:rPr>
                <w:rFonts w:ascii="宋体" w:hAnsi="宋体"/>
                <w:color w:val="000000" w:themeColor="text1"/>
                <w:szCs w:val="21"/>
              </w:rPr>
              <w:t>≥1920×1080分辨率；</w:t>
            </w:r>
          </w:p>
          <w:p w14:paraId="006BC75C"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5）</w:t>
            </w:r>
            <w:r w:rsidRPr="005A3FE6">
              <w:rPr>
                <w:rFonts w:ascii="宋体" w:hAnsi="宋体"/>
                <w:color w:val="000000" w:themeColor="text1"/>
                <w:szCs w:val="21"/>
              </w:rPr>
              <w:t>屏幕尺寸</w:t>
            </w:r>
            <w:r w:rsidRPr="005A3FE6">
              <w:rPr>
                <w:rFonts w:ascii="宋体" w:hAnsi="宋体" w:hint="eastAsia"/>
                <w:color w:val="000000" w:themeColor="text1"/>
                <w:szCs w:val="21"/>
              </w:rPr>
              <w:t>：</w:t>
            </w:r>
            <w:r w:rsidRPr="005A3FE6">
              <w:rPr>
                <w:rFonts w:ascii="宋体" w:hAnsi="宋体"/>
                <w:color w:val="000000" w:themeColor="text1"/>
                <w:szCs w:val="21"/>
              </w:rPr>
              <w:t>≥5英寸触摸屏</w:t>
            </w:r>
            <w:r w:rsidRPr="005A3FE6">
              <w:rPr>
                <w:rFonts w:ascii="宋体" w:hAnsi="宋体" w:hint="eastAsia"/>
                <w:color w:val="000000" w:themeColor="text1"/>
                <w:szCs w:val="21"/>
              </w:rPr>
              <w:t>。</w:t>
            </w:r>
          </w:p>
          <w:p w14:paraId="47426CFF"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5.</w:t>
            </w:r>
            <w:r w:rsidRPr="005A3FE6">
              <w:rPr>
                <w:rFonts w:ascii="宋体" w:hAnsi="宋体"/>
                <w:color w:val="000000" w:themeColor="text1"/>
              </w:rPr>
              <w:t xml:space="preserve"> </w:t>
            </w:r>
            <w:r w:rsidRPr="005A3FE6">
              <w:rPr>
                <w:rFonts w:ascii="宋体" w:hAnsi="宋体" w:cs="宋体"/>
                <w:color w:val="000000" w:themeColor="text1"/>
                <w:szCs w:val="21"/>
              </w:rPr>
              <w:t>实训图文激光输出</w:t>
            </w:r>
            <w:r w:rsidRPr="005A3FE6">
              <w:rPr>
                <w:rFonts w:ascii="宋体" w:hAnsi="宋体" w:cs="宋体" w:hint="eastAsia"/>
                <w:color w:val="000000" w:themeColor="text1"/>
                <w:szCs w:val="21"/>
              </w:rPr>
              <w:t>设备</w:t>
            </w:r>
          </w:p>
          <w:p w14:paraId="711E13B7"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bCs/>
                <w:color w:val="000000" w:themeColor="text1"/>
              </w:rPr>
              <w:t>实训室</w:t>
            </w:r>
            <w:r w:rsidRPr="005A3FE6">
              <w:rPr>
                <w:rFonts w:ascii="宋体" w:hAnsi="宋体"/>
                <w:bCs/>
                <w:color w:val="000000" w:themeColor="text1"/>
              </w:rPr>
              <w:t>配置</w:t>
            </w:r>
            <w:r w:rsidRPr="005A3FE6">
              <w:rPr>
                <w:rFonts w:ascii="宋体" w:hAnsi="宋体" w:hint="eastAsia"/>
                <w:bCs/>
                <w:color w:val="000000" w:themeColor="text1"/>
              </w:rPr>
              <w:t>1台</w:t>
            </w:r>
            <w:r w:rsidRPr="005A3FE6">
              <w:rPr>
                <w:rFonts w:ascii="宋体" w:hAnsi="宋体" w:cs="宋体"/>
                <w:color w:val="000000" w:themeColor="text1"/>
                <w:szCs w:val="21"/>
              </w:rPr>
              <w:t>实训图文激光输出</w:t>
            </w:r>
            <w:r w:rsidRPr="005A3FE6">
              <w:rPr>
                <w:rFonts w:ascii="宋体" w:hAnsi="宋体" w:cs="宋体" w:hint="eastAsia"/>
                <w:color w:val="000000" w:themeColor="text1"/>
                <w:szCs w:val="21"/>
              </w:rPr>
              <w:t>设备</w:t>
            </w:r>
            <w:r w:rsidRPr="005A3FE6">
              <w:rPr>
                <w:rFonts w:ascii="宋体" w:hAnsi="宋体" w:hint="eastAsia"/>
                <w:color w:val="000000" w:themeColor="text1"/>
              </w:rPr>
              <w:t>，集成了输出、复刻、数字化采集三大核心功能，可满足日常教学与实训学习需求。</w:t>
            </w:r>
          </w:p>
          <w:p w14:paraId="2097B7B4"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585AA9C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color w:val="000000" w:themeColor="text1"/>
                <w:szCs w:val="21"/>
              </w:rPr>
              <w:t>1）产品类型：黑白激光多功能一体机；</w:t>
            </w:r>
          </w:p>
          <w:p w14:paraId="2D55AB7F"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w:t>
            </w:r>
            <w:r w:rsidRPr="005A3FE6">
              <w:rPr>
                <w:rFonts w:ascii="宋体" w:hAnsi="宋体"/>
                <w:color w:val="000000" w:themeColor="text1"/>
                <w:szCs w:val="21"/>
              </w:rPr>
              <w:t>功能</w:t>
            </w:r>
            <w:r w:rsidRPr="005A3FE6">
              <w:rPr>
                <w:rFonts w:ascii="宋体" w:hAnsi="宋体" w:hint="eastAsia"/>
                <w:color w:val="000000" w:themeColor="text1"/>
                <w:szCs w:val="21"/>
              </w:rPr>
              <w:t>：</w:t>
            </w:r>
            <w:r w:rsidRPr="005A3FE6">
              <w:rPr>
                <w:rFonts w:ascii="宋体" w:hAnsi="宋体" w:hint="eastAsia"/>
                <w:color w:val="000000" w:themeColor="text1"/>
              </w:rPr>
              <w:t>输出、复刻、数字化采集</w:t>
            </w:r>
            <w:r w:rsidRPr="005A3FE6">
              <w:rPr>
                <w:rFonts w:ascii="宋体" w:hAnsi="宋体"/>
                <w:color w:val="000000" w:themeColor="text1"/>
                <w:szCs w:val="21"/>
              </w:rPr>
              <w:t>；</w:t>
            </w:r>
          </w:p>
          <w:p w14:paraId="478C9FCA"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3）输出</w:t>
            </w:r>
            <w:r w:rsidRPr="005A3FE6">
              <w:rPr>
                <w:rFonts w:ascii="宋体" w:hAnsi="宋体"/>
                <w:color w:val="000000" w:themeColor="text1"/>
                <w:szCs w:val="21"/>
              </w:rPr>
              <w:t>速度</w:t>
            </w:r>
            <w:r w:rsidRPr="005A3FE6">
              <w:rPr>
                <w:rFonts w:ascii="宋体" w:hAnsi="宋体" w:hint="eastAsia"/>
                <w:color w:val="000000" w:themeColor="text1"/>
                <w:szCs w:val="21"/>
              </w:rPr>
              <w:t>：≥</w:t>
            </w:r>
            <w:r w:rsidRPr="005A3FE6">
              <w:rPr>
                <w:rFonts w:ascii="宋体" w:hAnsi="宋体"/>
                <w:color w:val="000000" w:themeColor="text1"/>
                <w:szCs w:val="21"/>
              </w:rPr>
              <w:t>25页/分钟；</w:t>
            </w:r>
          </w:p>
          <w:p w14:paraId="2A33D9CE"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4）输出</w:t>
            </w:r>
            <w:r w:rsidRPr="005A3FE6">
              <w:rPr>
                <w:rFonts w:ascii="宋体" w:hAnsi="宋体"/>
                <w:color w:val="000000" w:themeColor="text1"/>
                <w:szCs w:val="21"/>
              </w:rPr>
              <w:t>分辨率</w:t>
            </w:r>
            <w:r w:rsidRPr="005A3FE6">
              <w:rPr>
                <w:rFonts w:ascii="宋体" w:hAnsi="宋体" w:hint="eastAsia"/>
                <w:color w:val="000000" w:themeColor="text1"/>
                <w:szCs w:val="21"/>
              </w:rPr>
              <w:t>：</w:t>
            </w:r>
            <w:r w:rsidRPr="005A3FE6">
              <w:rPr>
                <w:rFonts w:ascii="宋体" w:hAnsi="宋体"/>
                <w:color w:val="000000" w:themeColor="text1"/>
                <w:szCs w:val="21"/>
              </w:rPr>
              <w:t>≥1200×1200dpi；</w:t>
            </w:r>
          </w:p>
          <w:p w14:paraId="5C6E7671"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5）</w:t>
            </w:r>
            <w:r w:rsidRPr="005A3FE6">
              <w:rPr>
                <w:rFonts w:ascii="宋体" w:hAnsi="宋体"/>
                <w:color w:val="000000" w:themeColor="text1"/>
                <w:szCs w:val="21"/>
              </w:rPr>
              <w:t>双面</w:t>
            </w:r>
            <w:r w:rsidRPr="005A3FE6">
              <w:rPr>
                <w:rFonts w:ascii="宋体" w:hAnsi="宋体" w:hint="eastAsia"/>
                <w:color w:val="000000" w:themeColor="text1"/>
                <w:szCs w:val="21"/>
              </w:rPr>
              <w:t>输出：</w:t>
            </w:r>
            <w:r w:rsidRPr="005A3FE6">
              <w:rPr>
                <w:rFonts w:ascii="宋体" w:hAnsi="宋体"/>
                <w:color w:val="000000" w:themeColor="text1"/>
                <w:szCs w:val="21"/>
              </w:rPr>
              <w:t>自动双面</w:t>
            </w:r>
            <w:r w:rsidRPr="005A3FE6">
              <w:rPr>
                <w:rFonts w:ascii="宋体" w:hAnsi="宋体" w:hint="eastAsia"/>
                <w:color w:val="000000" w:themeColor="text1"/>
                <w:szCs w:val="21"/>
              </w:rPr>
              <w:t>输出</w:t>
            </w:r>
            <w:r w:rsidRPr="005A3FE6">
              <w:rPr>
                <w:rFonts w:ascii="宋体" w:hAnsi="宋体"/>
                <w:color w:val="000000" w:themeColor="text1"/>
                <w:szCs w:val="21"/>
              </w:rPr>
              <w:t>；</w:t>
            </w:r>
          </w:p>
          <w:p w14:paraId="2055331D"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6）</w:t>
            </w:r>
            <w:r w:rsidRPr="005A3FE6">
              <w:rPr>
                <w:rFonts w:ascii="宋体" w:hAnsi="宋体"/>
                <w:color w:val="000000" w:themeColor="text1"/>
                <w:szCs w:val="21"/>
              </w:rPr>
              <w:t>连接方式</w:t>
            </w:r>
            <w:r w:rsidRPr="005A3FE6">
              <w:rPr>
                <w:rFonts w:ascii="宋体" w:hAnsi="宋体" w:hint="eastAsia"/>
                <w:color w:val="000000" w:themeColor="text1"/>
                <w:szCs w:val="21"/>
              </w:rPr>
              <w:t>：</w:t>
            </w:r>
            <w:r w:rsidRPr="005A3FE6">
              <w:rPr>
                <w:rFonts w:ascii="宋体" w:hAnsi="宋体"/>
                <w:color w:val="000000" w:themeColor="text1"/>
                <w:szCs w:val="21"/>
              </w:rPr>
              <w:t>USB 2.0、Wi-Fi</w:t>
            </w:r>
            <w:r w:rsidRPr="005A3FE6">
              <w:rPr>
                <w:rFonts w:ascii="宋体" w:hAnsi="宋体" w:hint="eastAsia"/>
                <w:color w:val="000000" w:themeColor="text1"/>
                <w:szCs w:val="21"/>
              </w:rPr>
              <w:t>。</w:t>
            </w:r>
          </w:p>
          <w:p w14:paraId="125BF398" w14:textId="77777777" w:rsidR="005A3FE6" w:rsidRPr="005A3FE6" w:rsidRDefault="005A3FE6">
            <w:pPr>
              <w:widowControl/>
              <w:spacing w:line="360" w:lineRule="auto"/>
              <w:rPr>
                <w:rFonts w:ascii="宋体" w:hAnsi="宋体"/>
                <w:color w:val="000000" w:themeColor="text1"/>
              </w:rPr>
            </w:pPr>
            <w:r w:rsidRPr="005A3FE6">
              <w:rPr>
                <w:rFonts w:ascii="宋体" w:hAnsi="宋体" w:hint="eastAsia"/>
                <w:color w:val="000000" w:themeColor="text1"/>
              </w:rPr>
              <w:t>6.</w:t>
            </w:r>
            <w:r w:rsidRPr="005A3FE6">
              <w:rPr>
                <w:rFonts w:ascii="宋体" w:hAnsi="宋体"/>
                <w:color w:val="000000" w:themeColor="text1"/>
              </w:rPr>
              <w:t xml:space="preserve"> </w:t>
            </w:r>
            <w:r w:rsidRPr="005A3FE6">
              <w:rPr>
                <w:rFonts w:ascii="宋体" w:hAnsi="宋体" w:hint="eastAsia"/>
                <w:color w:val="000000" w:themeColor="text1"/>
              </w:rPr>
              <w:t>PLC学习机箱</w:t>
            </w:r>
          </w:p>
          <w:p w14:paraId="39782A13" w14:textId="77777777" w:rsidR="005A3FE6" w:rsidRPr="005A3FE6" w:rsidRDefault="005A3FE6">
            <w:pPr>
              <w:adjustRightInd w:val="0"/>
              <w:snapToGrid w:val="0"/>
              <w:spacing w:line="360" w:lineRule="auto"/>
              <w:ind w:firstLineChars="200" w:firstLine="420"/>
              <w:rPr>
                <w:rFonts w:ascii="宋体" w:hAnsi="宋体"/>
                <w:color w:val="000000" w:themeColor="text1"/>
              </w:rPr>
            </w:pPr>
            <w:r w:rsidRPr="005A3FE6">
              <w:rPr>
                <w:rFonts w:ascii="宋体" w:hAnsi="宋体" w:hint="eastAsia"/>
                <w:bCs/>
                <w:color w:val="000000" w:themeColor="text1"/>
              </w:rPr>
              <w:t>实训室</w:t>
            </w:r>
            <w:r w:rsidRPr="005A3FE6">
              <w:rPr>
                <w:rFonts w:ascii="宋体" w:hAnsi="宋体"/>
                <w:bCs/>
                <w:color w:val="000000" w:themeColor="text1"/>
              </w:rPr>
              <w:t>配置</w:t>
            </w:r>
            <w:r w:rsidRPr="005A3FE6">
              <w:rPr>
                <w:rFonts w:ascii="宋体" w:hAnsi="宋体" w:hint="eastAsia"/>
                <w:bCs/>
                <w:color w:val="000000" w:themeColor="text1"/>
              </w:rPr>
              <w:t>2台</w:t>
            </w:r>
            <w:r w:rsidRPr="005A3FE6">
              <w:rPr>
                <w:rFonts w:ascii="宋体" w:hAnsi="宋体" w:hint="eastAsia"/>
                <w:color w:val="000000" w:themeColor="text1"/>
              </w:rPr>
              <w:t>PLC学习机箱，学习机上含有PLC，模拟量输入输出模块，触摸屏HMI输入输出，开关量学习套装，步进电机滑台机构，伺服</w:t>
            </w:r>
            <w:r w:rsidRPr="005A3FE6">
              <w:rPr>
                <w:rStyle w:val="aff3"/>
                <w:rFonts w:ascii="宋体" w:hAnsi="宋体" w:hint="eastAsia"/>
                <w:color w:val="000000" w:themeColor="text1"/>
                <w:szCs w:val="24"/>
              </w:rPr>
              <w:t>电机与</w:t>
            </w:r>
            <w:r w:rsidRPr="005A3FE6">
              <w:rPr>
                <w:rFonts w:ascii="宋体" w:hAnsi="宋体" w:hint="eastAsia"/>
                <w:color w:val="000000" w:themeColor="text1"/>
              </w:rPr>
              <w:t>驱动，变频器，实验用机械手，传送带，工业相机等设备。同时，</w:t>
            </w:r>
            <w:r w:rsidRPr="005A3FE6">
              <w:rPr>
                <w:rFonts w:ascii="宋体" w:hAnsi="宋体" w:hint="eastAsia"/>
                <w:color w:val="000000" w:themeColor="text1"/>
                <w:szCs w:val="21"/>
              </w:rPr>
              <w:t>学习机具有完善的人身安全和设备安全保护功能，外部供电电压应经过开关电源转换成2</w:t>
            </w:r>
            <w:r w:rsidRPr="005A3FE6">
              <w:rPr>
                <w:rFonts w:ascii="宋体" w:hAnsi="宋体"/>
                <w:color w:val="000000" w:themeColor="text1"/>
                <w:szCs w:val="21"/>
              </w:rPr>
              <w:t>4V</w:t>
            </w:r>
            <w:r w:rsidRPr="005A3FE6">
              <w:rPr>
                <w:rFonts w:ascii="宋体" w:hAnsi="宋体" w:hint="eastAsia"/>
                <w:color w:val="000000" w:themeColor="text1"/>
                <w:szCs w:val="21"/>
              </w:rPr>
              <w:t>安全电压，确保学生的人身安全，另外设备的电源输出均带有过流保护功能。</w:t>
            </w:r>
          </w:p>
          <w:p w14:paraId="7AFCE89F" w14:textId="77777777" w:rsidR="005A3FE6" w:rsidRPr="005A3FE6" w:rsidRDefault="005A3FE6">
            <w:pPr>
              <w:widowControl/>
              <w:spacing w:line="360" w:lineRule="auto"/>
              <w:rPr>
                <w:rFonts w:ascii="宋体" w:hAnsi="宋体"/>
                <w:bCs/>
                <w:color w:val="000000" w:themeColor="text1"/>
              </w:rPr>
            </w:pPr>
            <w:r w:rsidRPr="005A3FE6">
              <w:rPr>
                <w:rFonts w:ascii="宋体" w:hAnsi="宋体"/>
                <w:bCs/>
                <w:color w:val="000000" w:themeColor="text1"/>
              </w:rPr>
              <w:t>技术参数：</w:t>
            </w:r>
          </w:p>
          <w:p w14:paraId="333D29A5"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1）整机容量：≤0.5kVA；</w:t>
            </w:r>
          </w:p>
          <w:p w14:paraId="7B59F392" w14:textId="77777777" w:rsidR="005A3FE6" w:rsidRPr="005A3FE6" w:rsidRDefault="005A3FE6">
            <w:pPr>
              <w:widowControl/>
              <w:spacing w:line="360" w:lineRule="auto"/>
              <w:rPr>
                <w:rFonts w:ascii="宋体" w:hAnsi="宋体"/>
                <w:color w:val="000000" w:themeColor="text1"/>
                <w:szCs w:val="21"/>
              </w:rPr>
            </w:pPr>
            <w:r w:rsidRPr="005A3FE6">
              <w:rPr>
                <w:rFonts w:ascii="宋体" w:hAnsi="宋体" w:hint="eastAsia"/>
                <w:color w:val="000000" w:themeColor="text1"/>
                <w:szCs w:val="21"/>
              </w:rPr>
              <w:t>2）工作电源：220V/50Hz/1A；</w:t>
            </w:r>
          </w:p>
          <w:p w14:paraId="2C3D479B" w14:textId="77777777" w:rsidR="005A3FE6" w:rsidRPr="005A3FE6" w:rsidRDefault="005A3FE6">
            <w:pPr>
              <w:widowControl/>
              <w:spacing w:line="360" w:lineRule="auto"/>
              <w:rPr>
                <w:rFonts w:ascii="宋体" w:hAnsi="宋体"/>
                <w:color w:val="000000" w:themeColor="text1"/>
                <w:highlight w:val="yellow"/>
              </w:rPr>
            </w:pPr>
            <w:r w:rsidRPr="005A3FE6">
              <w:rPr>
                <w:rFonts w:ascii="宋体" w:hAnsi="宋体" w:hint="eastAsia"/>
                <w:color w:val="000000" w:themeColor="text1"/>
                <w:szCs w:val="21"/>
              </w:rPr>
              <w:t>3）尺寸：≥450mm</w:t>
            </w:r>
            <w:r w:rsidRPr="005A3FE6">
              <w:rPr>
                <w:rFonts w:ascii="宋体" w:hAnsi="宋体"/>
                <w:color w:val="000000" w:themeColor="text1"/>
                <w:szCs w:val="21"/>
              </w:rPr>
              <w:t>×</w:t>
            </w:r>
            <w:r w:rsidRPr="005A3FE6">
              <w:rPr>
                <w:rFonts w:ascii="宋体" w:hAnsi="宋体" w:hint="eastAsia"/>
                <w:color w:val="000000" w:themeColor="text1"/>
                <w:szCs w:val="21"/>
              </w:rPr>
              <w:t>200mm</w:t>
            </w:r>
            <w:r w:rsidRPr="005A3FE6">
              <w:rPr>
                <w:rFonts w:ascii="宋体" w:hAnsi="宋体"/>
                <w:color w:val="000000" w:themeColor="text1"/>
                <w:szCs w:val="21"/>
              </w:rPr>
              <w:t>×</w:t>
            </w:r>
            <w:r w:rsidRPr="005A3FE6">
              <w:rPr>
                <w:rFonts w:ascii="宋体" w:hAnsi="宋体" w:hint="eastAsia"/>
                <w:color w:val="000000" w:themeColor="text1"/>
                <w:szCs w:val="21"/>
              </w:rPr>
              <w:t xml:space="preserve"> 350mm手提箱式。</w:t>
            </w:r>
          </w:p>
        </w:tc>
      </w:tr>
      <w:bookmarkEnd w:id="0"/>
      <w:bookmarkEnd w:id="1"/>
    </w:tbl>
    <w:p w14:paraId="058A0353" w14:textId="77777777" w:rsidR="00F01F89" w:rsidRPr="005A3FE6" w:rsidRDefault="00F01F89">
      <w:pPr>
        <w:rPr>
          <w:color w:val="000000" w:themeColor="text1"/>
        </w:rPr>
      </w:pPr>
    </w:p>
    <w:sectPr w:rsidR="00F01F89" w:rsidRPr="005A3FE6">
      <w:footerReference w:type="default" r:id="rId13"/>
      <w:pgSz w:w="11906" w:h="16838"/>
      <w:pgMar w:top="1247" w:right="1418" w:bottom="1134" w:left="124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2157" w14:textId="77777777" w:rsidR="00444844" w:rsidRDefault="00444844">
      <w:r>
        <w:separator/>
      </w:r>
    </w:p>
  </w:endnote>
  <w:endnote w:type="continuationSeparator" w:id="0">
    <w:p w14:paraId="3159FEBD" w14:textId="77777777" w:rsidR="00444844" w:rsidRDefault="0044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roma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D2FE" w14:textId="77777777" w:rsidR="00F01F89" w:rsidRDefault="00000000">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08908" w14:textId="77777777" w:rsidR="00444844" w:rsidRDefault="00444844">
      <w:r>
        <w:separator/>
      </w:r>
    </w:p>
  </w:footnote>
  <w:footnote w:type="continuationSeparator" w:id="0">
    <w:p w14:paraId="0B5AF97B" w14:textId="77777777" w:rsidR="00444844" w:rsidRDefault="00444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791A08"/>
    <w:multiLevelType w:val="singleLevel"/>
    <w:tmpl w:val="8F791A08"/>
    <w:lvl w:ilvl="0">
      <w:start w:val="1"/>
      <w:numFmt w:val="decimal"/>
      <w:suff w:val="nothing"/>
      <w:lvlText w:val="（%1）"/>
      <w:lvlJc w:val="left"/>
    </w:lvl>
  </w:abstractNum>
  <w:abstractNum w:abstractNumId="1" w15:restartNumberingAfterBreak="0">
    <w:nsid w:val="A7DCD808"/>
    <w:multiLevelType w:val="singleLevel"/>
    <w:tmpl w:val="A7DCD808"/>
    <w:lvl w:ilvl="0">
      <w:start w:val="1"/>
      <w:numFmt w:val="decimal"/>
      <w:suff w:val="nothing"/>
      <w:lvlText w:val="（%1）"/>
      <w:lvlJc w:val="left"/>
    </w:lvl>
  </w:abstractNum>
  <w:abstractNum w:abstractNumId="2" w15:restartNumberingAfterBreak="0">
    <w:nsid w:val="AC9EE21A"/>
    <w:multiLevelType w:val="singleLevel"/>
    <w:tmpl w:val="AC9EE21A"/>
    <w:lvl w:ilvl="0">
      <w:start w:val="1"/>
      <w:numFmt w:val="decimal"/>
      <w:suff w:val="nothing"/>
      <w:lvlText w:val="（%1）"/>
      <w:lvlJc w:val="left"/>
    </w:lvl>
  </w:abstractNum>
  <w:abstractNum w:abstractNumId="3" w15:restartNumberingAfterBreak="0">
    <w:nsid w:val="ADF210AB"/>
    <w:multiLevelType w:val="singleLevel"/>
    <w:tmpl w:val="ADF210AB"/>
    <w:lvl w:ilvl="0">
      <w:start w:val="1"/>
      <w:numFmt w:val="decimal"/>
      <w:suff w:val="nothing"/>
      <w:lvlText w:val="（%1）"/>
      <w:lvlJc w:val="left"/>
    </w:lvl>
  </w:abstractNum>
  <w:abstractNum w:abstractNumId="4" w15:restartNumberingAfterBreak="0">
    <w:nsid w:val="BD47C2AA"/>
    <w:multiLevelType w:val="singleLevel"/>
    <w:tmpl w:val="BD47C2AA"/>
    <w:lvl w:ilvl="0">
      <w:start w:val="1"/>
      <w:numFmt w:val="decimal"/>
      <w:lvlText w:val="%1)"/>
      <w:lvlJc w:val="left"/>
      <w:pPr>
        <w:tabs>
          <w:tab w:val="left" w:pos="312"/>
        </w:tabs>
      </w:pPr>
    </w:lvl>
  </w:abstractNum>
  <w:abstractNum w:abstractNumId="5" w15:restartNumberingAfterBreak="0">
    <w:nsid w:val="BDDF2E1E"/>
    <w:multiLevelType w:val="singleLevel"/>
    <w:tmpl w:val="BDDF2E1E"/>
    <w:lvl w:ilvl="0">
      <w:start w:val="1"/>
      <w:numFmt w:val="decimal"/>
      <w:suff w:val="nothing"/>
      <w:lvlText w:val="（%1）"/>
      <w:lvlJc w:val="left"/>
    </w:lvl>
  </w:abstractNum>
  <w:abstractNum w:abstractNumId="6" w15:restartNumberingAfterBreak="0">
    <w:nsid w:val="C3ED1FBF"/>
    <w:multiLevelType w:val="singleLevel"/>
    <w:tmpl w:val="C3ED1FBF"/>
    <w:lvl w:ilvl="0">
      <w:start w:val="1"/>
      <w:numFmt w:val="decimal"/>
      <w:suff w:val="nothing"/>
      <w:lvlText w:val="%1）"/>
      <w:lvlJc w:val="left"/>
    </w:lvl>
  </w:abstractNum>
  <w:abstractNum w:abstractNumId="7" w15:restartNumberingAfterBreak="0">
    <w:nsid w:val="DFF8BE00"/>
    <w:multiLevelType w:val="singleLevel"/>
    <w:tmpl w:val="DFF8BE00"/>
    <w:lvl w:ilvl="0">
      <w:start w:val="1"/>
      <w:numFmt w:val="decimal"/>
      <w:suff w:val="nothing"/>
      <w:lvlText w:val="（%1）"/>
      <w:lvlJc w:val="left"/>
    </w:lvl>
  </w:abstractNum>
  <w:abstractNum w:abstractNumId="8" w15:restartNumberingAfterBreak="0">
    <w:nsid w:val="F3858CC9"/>
    <w:multiLevelType w:val="singleLevel"/>
    <w:tmpl w:val="F3858CC9"/>
    <w:lvl w:ilvl="0">
      <w:start w:val="1"/>
      <w:numFmt w:val="decimal"/>
      <w:suff w:val="nothing"/>
      <w:lvlText w:val="%1）"/>
      <w:lvlJc w:val="left"/>
    </w:lvl>
  </w:abstractNum>
  <w:abstractNum w:abstractNumId="9" w15:restartNumberingAfterBreak="0">
    <w:nsid w:val="F76E27AB"/>
    <w:multiLevelType w:val="singleLevel"/>
    <w:tmpl w:val="F76E27AB"/>
    <w:lvl w:ilvl="0">
      <w:start w:val="1"/>
      <w:numFmt w:val="decimal"/>
      <w:suff w:val="nothing"/>
      <w:lvlText w:val="%1）"/>
      <w:lvlJc w:val="left"/>
    </w:lvl>
  </w:abstractNum>
  <w:abstractNum w:abstractNumId="10" w15:restartNumberingAfterBreak="0">
    <w:nsid w:val="F9A70E70"/>
    <w:multiLevelType w:val="singleLevel"/>
    <w:tmpl w:val="F9A70E70"/>
    <w:lvl w:ilvl="0">
      <w:start w:val="2"/>
      <w:numFmt w:val="decimal"/>
      <w:suff w:val="nothing"/>
      <w:lvlText w:val="%1）"/>
      <w:lvlJc w:val="left"/>
    </w:lvl>
  </w:abstractNum>
  <w:abstractNum w:abstractNumId="11" w15:restartNumberingAfterBreak="0">
    <w:nsid w:val="046FFB05"/>
    <w:multiLevelType w:val="singleLevel"/>
    <w:tmpl w:val="046FFB05"/>
    <w:lvl w:ilvl="0">
      <w:start w:val="1"/>
      <w:numFmt w:val="decimal"/>
      <w:suff w:val="nothing"/>
      <w:lvlText w:val="%1）"/>
      <w:lvlJc w:val="left"/>
    </w:lvl>
  </w:abstractNum>
  <w:abstractNum w:abstractNumId="12" w15:restartNumberingAfterBreak="0">
    <w:nsid w:val="141B151D"/>
    <w:multiLevelType w:val="singleLevel"/>
    <w:tmpl w:val="141B151D"/>
    <w:lvl w:ilvl="0">
      <w:start w:val="1"/>
      <w:numFmt w:val="decimal"/>
      <w:suff w:val="nothing"/>
      <w:lvlText w:val="%1）"/>
      <w:lvlJc w:val="left"/>
    </w:lvl>
  </w:abstractNum>
  <w:abstractNum w:abstractNumId="13" w15:restartNumberingAfterBreak="0">
    <w:nsid w:val="1AF0588C"/>
    <w:multiLevelType w:val="singleLevel"/>
    <w:tmpl w:val="1AF0588C"/>
    <w:lvl w:ilvl="0">
      <w:start w:val="1"/>
      <w:numFmt w:val="decimal"/>
      <w:suff w:val="nothing"/>
      <w:lvlText w:val="（%1）"/>
      <w:lvlJc w:val="left"/>
    </w:lvl>
  </w:abstractNum>
  <w:abstractNum w:abstractNumId="14" w15:restartNumberingAfterBreak="0">
    <w:nsid w:val="20BC2DE2"/>
    <w:multiLevelType w:val="singleLevel"/>
    <w:tmpl w:val="20BC2DE2"/>
    <w:lvl w:ilvl="0">
      <w:start w:val="1"/>
      <w:numFmt w:val="decimal"/>
      <w:suff w:val="nothing"/>
      <w:lvlText w:val="（%1）"/>
      <w:lvlJc w:val="left"/>
    </w:lvl>
  </w:abstractNum>
  <w:abstractNum w:abstractNumId="15" w15:restartNumberingAfterBreak="0">
    <w:nsid w:val="2C6C6C0A"/>
    <w:multiLevelType w:val="multilevel"/>
    <w:tmpl w:val="2C6C6C0A"/>
    <w:lvl w:ilvl="0">
      <w:start w:val="1"/>
      <w:numFmt w:val="decimal"/>
      <w:pStyle w:val="15"/>
      <w:lvlText w:val="%1"/>
      <w:lvlJc w:val="left"/>
      <w:pPr>
        <w:tabs>
          <w:tab w:val="left" w:pos="425"/>
        </w:tabs>
        <w:ind w:left="425" w:hanging="425"/>
      </w:pPr>
      <w:rPr>
        <w:rFonts w:hint="eastAsia"/>
      </w:rPr>
    </w:lvl>
    <w:lvl w:ilvl="1">
      <w:start w:val="1"/>
      <w:numFmt w:val="decimal"/>
      <w:pStyle w:val="0-2"/>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2F3D0521"/>
    <w:multiLevelType w:val="singleLevel"/>
    <w:tmpl w:val="2F3D0521"/>
    <w:lvl w:ilvl="0">
      <w:start w:val="1"/>
      <w:numFmt w:val="decimal"/>
      <w:suff w:val="nothing"/>
      <w:lvlText w:val="%1）"/>
      <w:lvlJc w:val="left"/>
    </w:lvl>
  </w:abstractNum>
  <w:abstractNum w:abstractNumId="17" w15:restartNumberingAfterBreak="0">
    <w:nsid w:val="55C9BB67"/>
    <w:multiLevelType w:val="multilevel"/>
    <w:tmpl w:val="55C9BB67"/>
    <w:lvl w:ilvl="0">
      <w:start w:val="1"/>
      <w:numFmt w:val="decimal"/>
      <w:lvlText w:val="第%1章 "/>
      <w:lvlJc w:val="left"/>
      <w:pPr>
        <w:tabs>
          <w:tab w:val="left" w:pos="425"/>
        </w:tabs>
        <w:ind w:left="227" w:hanging="227"/>
      </w:pPr>
      <w:rPr>
        <w:rFonts w:ascii="宋体" w:eastAsia="宋体" w:hAnsi="宋体" w:cs="宋体" w:hint="default"/>
        <w:lang w:val="en-US"/>
      </w:rPr>
    </w:lvl>
    <w:lvl w:ilvl="1">
      <w:start w:val="1"/>
      <w:numFmt w:val="decimal"/>
      <w:suff w:val="space"/>
      <w:lvlText w:val="%1.%2"/>
      <w:lvlJc w:val="left"/>
      <w:pPr>
        <w:ind w:left="4394" w:hanging="4111"/>
      </w:pPr>
      <w:rPr>
        <w:rFonts w:ascii="仿宋" w:eastAsia="仿宋" w:hAnsi="仿宋" w:cs="Times New Roman" w:hint="default"/>
        <w:b/>
        <w:bCs w:val="0"/>
        <w:i w:val="0"/>
        <w:iCs w:val="0"/>
        <w:caps w:val="0"/>
        <w:smallCaps w:val="0"/>
        <w:strike w:val="0"/>
        <w:dstrike w:val="0"/>
        <w:vanish w:val="0"/>
        <w:color w:val="000000"/>
        <w:spacing w:val="0"/>
        <w:position w:val="0"/>
        <w:sz w:val="30"/>
        <w:szCs w:val="30"/>
        <w:u w:val="none"/>
        <w:vertAlign w:val="baseline"/>
        <w:lang w:val="en-US"/>
        <w14:shadow w14:blurRad="0" w14:dist="0" w14:dir="0" w14:sx="0" w14:sy="0" w14:kx="0" w14:ky="0" w14:algn="none">
          <w14:srgbClr w14:val="000000"/>
        </w14:shadow>
      </w:rPr>
    </w:lvl>
    <w:lvl w:ilvl="2">
      <w:start w:val="1"/>
      <w:numFmt w:val="decimal"/>
      <w:suff w:val="space"/>
      <w:lvlText w:val="%1.%2.%3"/>
      <w:lvlJc w:val="left"/>
      <w:pPr>
        <w:ind w:left="709" w:hanging="709"/>
      </w:pPr>
      <w:rPr>
        <w:rFonts w:ascii="宋体" w:eastAsia="宋体" w:hAnsi="宋体" w:cs="宋体" w:hint="default"/>
        <w:b/>
        <w:bCs/>
        <w:color w:val="auto"/>
      </w:rPr>
    </w:lvl>
    <w:lvl w:ilvl="3">
      <w:start w:val="1"/>
      <w:numFmt w:val="none"/>
      <w:lvlRestart w:val="1"/>
      <w:lvlText w:val=""/>
      <w:lvlJc w:val="left"/>
      <w:pPr>
        <w:ind w:left="850" w:hanging="850"/>
      </w:pPr>
      <w:rPr>
        <w:rFonts w:ascii="仿宋" w:eastAsia="仿宋" w:hAnsi="宋体" w:cs="宋体" w:hint="eastAsia"/>
      </w:rPr>
    </w:lvl>
    <w:lvl w:ilvl="4">
      <w:start w:val="1"/>
      <w:numFmt w:val="none"/>
      <w:lvlRestart w:val="1"/>
      <w:lvlText w:val=""/>
      <w:lvlJc w:val="left"/>
      <w:pPr>
        <w:ind w:left="991" w:hanging="991"/>
      </w:pPr>
      <w:rPr>
        <w:rFonts w:ascii="仿宋" w:eastAsia="仿宋" w:hAnsi="宋体" w:cs="宋体" w:hint="eastAsia"/>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18" w15:restartNumberingAfterBreak="0">
    <w:nsid w:val="61F82A58"/>
    <w:multiLevelType w:val="singleLevel"/>
    <w:tmpl w:val="61F82A58"/>
    <w:lvl w:ilvl="0">
      <w:start w:val="1"/>
      <w:numFmt w:val="decimal"/>
      <w:suff w:val="nothing"/>
      <w:lvlText w:val="%1）"/>
      <w:lvlJc w:val="left"/>
    </w:lvl>
  </w:abstractNum>
  <w:abstractNum w:abstractNumId="19" w15:restartNumberingAfterBreak="0">
    <w:nsid w:val="653A22FE"/>
    <w:multiLevelType w:val="singleLevel"/>
    <w:tmpl w:val="653A22FE"/>
    <w:lvl w:ilvl="0">
      <w:start w:val="1"/>
      <w:numFmt w:val="decimal"/>
      <w:suff w:val="nothing"/>
      <w:lvlText w:val="%1）"/>
      <w:lvlJc w:val="left"/>
    </w:lvl>
  </w:abstractNum>
  <w:abstractNum w:abstractNumId="20" w15:restartNumberingAfterBreak="0">
    <w:nsid w:val="69276E15"/>
    <w:multiLevelType w:val="singleLevel"/>
    <w:tmpl w:val="69276E15"/>
    <w:lvl w:ilvl="0">
      <w:start w:val="1"/>
      <w:numFmt w:val="decimal"/>
      <w:suff w:val="nothing"/>
      <w:lvlText w:val="（%1）"/>
      <w:lvlJc w:val="left"/>
    </w:lvl>
  </w:abstractNum>
  <w:abstractNum w:abstractNumId="21" w15:restartNumberingAfterBreak="0">
    <w:nsid w:val="6ACF57B5"/>
    <w:multiLevelType w:val="singleLevel"/>
    <w:tmpl w:val="6ACF57B5"/>
    <w:lvl w:ilvl="0">
      <w:start w:val="1"/>
      <w:numFmt w:val="decimal"/>
      <w:suff w:val="nothing"/>
      <w:lvlText w:val="%1）"/>
      <w:lvlJc w:val="left"/>
    </w:lvl>
  </w:abstractNum>
  <w:abstractNum w:abstractNumId="22" w15:restartNumberingAfterBreak="0">
    <w:nsid w:val="6DFC360D"/>
    <w:multiLevelType w:val="singleLevel"/>
    <w:tmpl w:val="6DFC360D"/>
    <w:lvl w:ilvl="0">
      <w:start w:val="1"/>
      <w:numFmt w:val="decimal"/>
      <w:suff w:val="nothing"/>
      <w:lvlText w:val="%1）"/>
      <w:lvlJc w:val="left"/>
    </w:lvl>
  </w:abstractNum>
  <w:abstractNum w:abstractNumId="23" w15:restartNumberingAfterBreak="0">
    <w:nsid w:val="7C72029C"/>
    <w:multiLevelType w:val="singleLevel"/>
    <w:tmpl w:val="7C72029C"/>
    <w:lvl w:ilvl="0">
      <w:start w:val="1"/>
      <w:numFmt w:val="decimal"/>
      <w:suff w:val="nothing"/>
      <w:lvlText w:val="%1）"/>
      <w:lvlJc w:val="left"/>
    </w:lvl>
  </w:abstractNum>
  <w:num w:numId="1" w16cid:durableId="1962105406">
    <w:abstractNumId w:val="15"/>
  </w:num>
  <w:num w:numId="2" w16cid:durableId="711341176">
    <w:abstractNumId w:val="17"/>
  </w:num>
  <w:num w:numId="3" w16cid:durableId="1515150509">
    <w:abstractNumId w:val="6"/>
  </w:num>
  <w:num w:numId="4" w16cid:durableId="1343358990">
    <w:abstractNumId w:val="19"/>
  </w:num>
  <w:num w:numId="5" w16cid:durableId="1235436631">
    <w:abstractNumId w:val="16"/>
  </w:num>
  <w:num w:numId="6" w16cid:durableId="720790231">
    <w:abstractNumId w:val="21"/>
  </w:num>
  <w:num w:numId="7" w16cid:durableId="706684531">
    <w:abstractNumId w:val="8"/>
  </w:num>
  <w:num w:numId="8" w16cid:durableId="270868140">
    <w:abstractNumId w:val="11"/>
  </w:num>
  <w:num w:numId="9" w16cid:durableId="2093311688">
    <w:abstractNumId w:val="18"/>
  </w:num>
  <w:num w:numId="10" w16cid:durableId="51006490">
    <w:abstractNumId w:val="22"/>
  </w:num>
  <w:num w:numId="11" w16cid:durableId="745688051">
    <w:abstractNumId w:val="23"/>
  </w:num>
  <w:num w:numId="12" w16cid:durableId="1737430629">
    <w:abstractNumId w:val="4"/>
  </w:num>
  <w:num w:numId="13" w16cid:durableId="1823425149">
    <w:abstractNumId w:val="10"/>
  </w:num>
  <w:num w:numId="14" w16cid:durableId="1144354335">
    <w:abstractNumId w:val="1"/>
  </w:num>
  <w:num w:numId="15" w16cid:durableId="289432978">
    <w:abstractNumId w:val="2"/>
  </w:num>
  <w:num w:numId="16" w16cid:durableId="1059087045">
    <w:abstractNumId w:val="20"/>
  </w:num>
  <w:num w:numId="17" w16cid:durableId="1450472251">
    <w:abstractNumId w:val="9"/>
  </w:num>
  <w:num w:numId="18" w16cid:durableId="1532452039">
    <w:abstractNumId w:val="3"/>
  </w:num>
  <w:num w:numId="19" w16cid:durableId="429938555">
    <w:abstractNumId w:val="0"/>
  </w:num>
  <w:num w:numId="20" w16cid:durableId="932974137">
    <w:abstractNumId w:val="5"/>
  </w:num>
  <w:num w:numId="21" w16cid:durableId="1817799888">
    <w:abstractNumId w:val="7"/>
  </w:num>
  <w:num w:numId="22" w16cid:durableId="1753163820">
    <w:abstractNumId w:val="13"/>
  </w:num>
  <w:num w:numId="23" w16cid:durableId="267932282">
    <w:abstractNumId w:val="14"/>
  </w:num>
  <w:num w:numId="24" w16cid:durableId="57146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BiMDk0ZmQ0MzRhYmYzOTkzZTA4MmIyZGEyNGQ5YjgifQ=="/>
  </w:docVars>
  <w:rsids>
    <w:rsidRoot w:val="005A7C95"/>
    <w:rsid w:val="000000D1"/>
    <w:rsid w:val="00000296"/>
    <w:rsid w:val="000005C9"/>
    <w:rsid w:val="00000663"/>
    <w:rsid w:val="00001671"/>
    <w:rsid w:val="00001778"/>
    <w:rsid w:val="00001903"/>
    <w:rsid w:val="00001A01"/>
    <w:rsid w:val="00001AB5"/>
    <w:rsid w:val="00001C85"/>
    <w:rsid w:val="00001DFF"/>
    <w:rsid w:val="00001EB5"/>
    <w:rsid w:val="000021D1"/>
    <w:rsid w:val="00002233"/>
    <w:rsid w:val="000022AE"/>
    <w:rsid w:val="000022CD"/>
    <w:rsid w:val="0000269F"/>
    <w:rsid w:val="00002768"/>
    <w:rsid w:val="000032DC"/>
    <w:rsid w:val="00003E4C"/>
    <w:rsid w:val="00003F42"/>
    <w:rsid w:val="00004D74"/>
    <w:rsid w:val="0000554B"/>
    <w:rsid w:val="0000628A"/>
    <w:rsid w:val="0000641B"/>
    <w:rsid w:val="00006802"/>
    <w:rsid w:val="000069D4"/>
    <w:rsid w:val="00006C00"/>
    <w:rsid w:val="0000737B"/>
    <w:rsid w:val="00007659"/>
    <w:rsid w:val="00007CD4"/>
    <w:rsid w:val="00007FA7"/>
    <w:rsid w:val="00010459"/>
    <w:rsid w:val="00010511"/>
    <w:rsid w:val="000108A1"/>
    <w:rsid w:val="00010DB8"/>
    <w:rsid w:val="0001122F"/>
    <w:rsid w:val="0001148D"/>
    <w:rsid w:val="00011E43"/>
    <w:rsid w:val="00011EDA"/>
    <w:rsid w:val="00012441"/>
    <w:rsid w:val="00012ACA"/>
    <w:rsid w:val="00012C88"/>
    <w:rsid w:val="00012E34"/>
    <w:rsid w:val="00012FFD"/>
    <w:rsid w:val="00013547"/>
    <w:rsid w:val="00013672"/>
    <w:rsid w:val="00013A03"/>
    <w:rsid w:val="00013B0D"/>
    <w:rsid w:val="00014102"/>
    <w:rsid w:val="0001438E"/>
    <w:rsid w:val="00014875"/>
    <w:rsid w:val="000149CB"/>
    <w:rsid w:val="00015185"/>
    <w:rsid w:val="000151A7"/>
    <w:rsid w:val="000152E1"/>
    <w:rsid w:val="00015469"/>
    <w:rsid w:val="000157B8"/>
    <w:rsid w:val="00015914"/>
    <w:rsid w:val="00015AF2"/>
    <w:rsid w:val="00015CC8"/>
    <w:rsid w:val="000162D7"/>
    <w:rsid w:val="000167E1"/>
    <w:rsid w:val="00016B50"/>
    <w:rsid w:val="00016D8B"/>
    <w:rsid w:val="0001732F"/>
    <w:rsid w:val="00017858"/>
    <w:rsid w:val="00017AB0"/>
    <w:rsid w:val="00017CF7"/>
    <w:rsid w:val="000200C8"/>
    <w:rsid w:val="0002054A"/>
    <w:rsid w:val="00020577"/>
    <w:rsid w:val="00020C7E"/>
    <w:rsid w:val="00020F67"/>
    <w:rsid w:val="00020FA4"/>
    <w:rsid w:val="00021769"/>
    <w:rsid w:val="000217C3"/>
    <w:rsid w:val="00021C7C"/>
    <w:rsid w:val="00021FC4"/>
    <w:rsid w:val="00022466"/>
    <w:rsid w:val="000232FC"/>
    <w:rsid w:val="000234EA"/>
    <w:rsid w:val="000238A5"/>
    <w:rsid w:val="00023965"/>
    <w:rsid w:val="00023EC1"/>
    <w:rsid w:val="00023F2F"/>
    <w:rsid w:val="00023F57"/>
    <w:rsid w:val="0002411A"/>
    <w:rsid w:val="0002457B"/>
    <w:rsid w:val="00024588"/>
    <w:rsid w:val="0002505C"/>
    <w:rsid w:val="0002517E"/>
    <w:rsid w:val="000252D8"/>
    <w:rsid w:val="00025394"/>
    <w:rsid w:val="000255E6"/>
    <w:rsid w:val="00025ABE"/>
    <w:rsid w:val="00025D5E"/>
    <w:rsid w:val="00026000"/>
    <w:rsid w:val="0002612D"/>
    <w:rsid w:val="00026B45"/>
    <w:rsid w:val="00026C02"/>
    <w:rsid w:val="00027337"/>
    <w:rsid w:val="00027620"/>
    <w:rsid w:val="00027664"/>
    <w:rsid w:val="00027845"/>
    <w:rsid w:val="00027AF0"/>
    <w:rsid w:val="00027E28"/>
    <w:rsid w:val="00027F47"/>
    <w:rsid w:val="00030197"/>
    <w:rsid w:val="000303BA"/>
    <w:rsid w:val="00030509"/>
    <w:rsid w:val="000308AB"/>
    <w:rsid w:val="00030A89"/>
    <w:rsid w:val="00030B5B"/>
    <w:rsid w:val="00030B8C"/>
    <w:rsid w:val="00030BC1"/>
    <w:rsid w:val="000314DF"/>
    <w:rsid w:val="000315CB"/>
    <w:rsid w:val="00032213"/>
    <w:rsid w:val="0003241B"/>
    <w:rsid w:val="00032B0B"/>
    <w:rsid w:val="00032D29"/>
    <w:rsid w:val="00033027"/>
    <w:rsid w:val="00033487"/>
    <w:rsid w:val="00033BD8"/>
    <w:rsid w:val="00033CBB"/>
    <w:rsid w:val="00033DD2"/>
    <w:rsid w:val="000340E1"/>
    <w:rsid w:val="000340F0"/>
    <w:rsid w:val="000342E7"/>
    <w:rsid w:val="000344A5"/>
    <w:rsid w:val="000348E7"/>
    <w:rsid w:val="00034B6F"/>
    <w:rsid w:val="000353E3"/>
    <w:rsid w:val="0003572B"/>
    <w:rsid w:val="000357BD"/>
    <w:rsid w:val="00035A2F"/>
    <w:rsid w:val="00035B7B"/>
    <w:rsid w:val="0003651C"/>
    <w:rsid w:val="00036DAB"/>
    <w:rsid w:val="00037062"/>
    <w:rsid w:val="00037489"/>
    <w:rsid w:val="000375E2"/>
    <w:rsid w:val="0003791F"/>
    <w:rsid w:val="00037BE4"/>
    <w:rsid w:val="00037E35"/>
    <w:rsid w:val="000402D9"/>
    <w:rsid w:val="000403A4"/>
    <w:rsid w:val="0004040C"/>
    <w:rsid w:val="00040EA5"/>
    <w:rsid w:val="00041267"/>
    <w:rsid w:val="000412BA"/>
    <w:rsid w:val="00041349"/>
    <w:rsid w:val="00041569"/>
    <w:rsid w:val="00041894"/>
    <w:rsid w:val="00041F6A"/>
    <w:rsid w:val="0004202A"/>
    <w:rsid w:val="000420CD"/>
    <w:rsid w:val="00042E4F"/>
    <w:rsid w:val="00042F9E"/>
    <w:rsid w:val="00043497"/>
    <w:rsid w:val="00043A1A"/>
    <w:rsid w:val="00043A3F"/>
    <w:rsid w:val="00043E04"/>
    <w:rsid w:val="00044023"/>
    <w:rsid w:val="0004447B"/>
    <w:rsid w:val="000445F8"/>
    <w:rsid w:val="000447C8"/>
    <w:rsid w:val="00044A83"/>
    <w:rsid w:val="00044B09"/>
    <w:rsid w:val="00044C51"/>
    <w:rsid w:val="00044C89"/>
    <w:rsid w:val="00044F7C"/>
    <w:rsid w:val="0004507D"/>
    <w:rsid w:val="00045164"/>
    <w:rsid w:val="000452F4"/>
    <w:rsid w:val="00045693"/>
    <w:rsid w:val="00045871"/>
    <w:rsid w:val="00045A03"/>
    <w:rsid w:val="00045DA8"/>
    <w:rsid w:val="00046AF5"/>
    <w:rsid w:val="00046F60"/>
    <w:rsid w:val="00047091"/>
    <w:rsid w:val="000470B7"/>
    <w:rsid w:val="000477FB"/>
    <w:rsid w:val="000479DE"/>
    <w:rsid w:val="00047E1C"/>
    <w:rsid w:val="00047F07"/>
    <w:rsid w:val="00050678"/>
    <w:rsid w:val="00050AB8"/>
    <w:rsid w:val="0005130D"/>
    <w:rsid w:val="000517A9"/>
    <w:rsid w:val="000518F8"/>
    <w:rsid w:val="0005223B"/>
    <w:rsid w:val="000523BB"/>
    <w:rsid w:val="00052711"/>
    <w:rsid w:val="00052DBD"/>
    <w:rsid w:val="0005355B"/>
    <w:rsid w:val="000539F9"/>
    <w:rsid w:val="00053A73"/>
    <w:rsid w:val="0005510F"/>
    <w:rsid w:val="0005518C"/>
    <w:rsid w:val="0005586E"/>
    <w:rsid w:val="00055969"/>
    <w:rsid w:val="00055E12"/>
    <w:rsid w:val="0005605E"/>
    <w:rsid w:val="0005652A"/>
    <w:rsid w:val="0005684A"/>
    <w:rsid w:val="000569BA"/>
    <w:rsid w:val="00056A98"/>
    <w:rsid w:val="00056E2C"/>
    <w:rsid w:val="00057062"/>
    <w:rsid w:val="000574B5"/>
    <w:rsid w:val="00060385"/>
    <w:rsid w:val="00061EAA"/>
    <w:rsid w:val="000624F0"/>
    <w:rsid w:val="000627EA"/>
    <w:rsid w:val="00063140"/>
    <w:rsid w:val="0006314B"/>
    <w:rsid w:val="000639C0"/>
    <w:rsid w:val="00063BA3"/>
    <w:rsid w:val="00063E00"/>
    <w:rsid w:val="00063EB3"/>
    <w:rsid w:val="0006424E"/>
    <w:rsid w:val="0006449C"/>
    <w:rsid w:val="000648E0"/>
    <w:rsid w:val="000648E2"/>
    <w:rsid w:val="00064D35"/>
    <w:rsid w:val="000655EB"/>
    <w:rsid w:val="00065714"/>
    <w:rsid w:val="00065972"/>
    <w:rsid w:val="00065AF3"/>
    <w:rsid w:val="00065BC5"/>
    <w:rsid w:val="00066398"/>
    <w:rsid w:val="00066A01"/>
    <w:rsid w:val="000675CE"/>
    <w:rsid w:val="000678E0"/>
    <w:rsid w:val="00067C85"/>
    <w:rsid w:val="00067D8B"/>
    <w:rsid w:val="00070406"/>
    <w:rsid w:val="000707F6"/>
    <w:rsid w:val="000708C6"/>
    <w:rsid w:val="00070EBD"/>
    <w:rsid w:val="00070FF1"/>
    <w:rsid w:val="00071A3A"/>
    <w:rsid w:val="00071E4D"/>
    <w:rsid w:val="00071F01"/>
    <w:rsid w:val="0007241C"/>
    <w:rsid w:val="00072B85"/>
    <w:rsid w:val="00072BF2"/>
    <w:rsid w:val="00072CDD"/>
    <w:rsid w:val="00072D61"/>
    <w:rsid w:val="00073030"/>
    <w:rsid w:val="00073087"/>
    <w:rsid w:val="000731EC"/>
    <w:rsid w:val="000732CB"/>
    <w:rsid w:val="000738A0"/>
    <w:rsid w:val="000739BE"/>
    <w:rsid w:val="00073B04"/>
    <w:rsid w:val="00073D73"/>
    <w:rsid w:val="00073E19"/>
    <w:rsid w:val="00074AE7"/>
    <w:rsid w:val="00074D92"/>
    <w:rsid w:val="00074DB9"/>
    <w:rsid w:val="00075081"/>
    <w:rsid w:val="0007522F"/>
    <w:rsid w:val="000758A5"/>
    <w:rsid w:val="0007593A"/>
    <w:rsid w:val="00075B3E"/>
    <w:rsid w:val="00075C91"/>
    <w:rsid w:val="00075F6F"/>
    <w:rsid w:val="00075FEE"/>
    <w:rsid w:val="00076754"/>
    <w:rsid w:val="000767AE"/>
    <w:rsid w:val="00076A6F"/>
    <w:rsid w:val="00076BFF"/>
    <w:rsid w:val="00077056"/>
    <w:rsid w:val="00077845"/>
    <w:rsid w:val="00077ABF"/>
    <w:rsid w:val="00080052"/>
    <w:rsid w:val="00080441"/>
    <w:rsid w:val="00080E96"/>
    <w:rsid w:val="000818DF"/>
    <w:rsid w:val="00082003"/>
    <w:rsid w:val="000829FB"/>
    <w:rsid w:val="00082FB6"/>
    <w:rsid w:val="00083012"/>
    <w:rsid w:val="00083037"/>
    <w:rsid w:val="000834CC"/>
    <w:rsid w:val="000839AF"/>
    <w:rsid w:val="00083E50"/>
    <w:rsid w:val="00084668"/>
    <w:rsid w:val="00084876"/>
    <w:rsid w:val="00084AB3"/>
    <w:rsid w:val="00084B69"/>
    <w:rsid w:val="00085129"/>
    <w:rsid w:val="000851E3"/>
    <w:rsid w:val="00085219"/>
    <w:rsid w:val="000856F6"/>
    <w:rsid w:val="00085720"/>
    <w:rsid w:val="00085C3E"/>
    <w:rsid w:val="00086294"/>
    <w:rsid w:val="0008640B"/>
    <w:rsid w:val="000865EF"/>
    <w:rsid w:val="00086839"/>
    <w:rsid w:val="00086A9C"/>
    <w:rsid w:val="00086B7E"/>
    <w:rsid w:val="0008774D"/>
    <w:rsid w:val="0008774E"/>
    <w:rsid w:val="00087E60"/>
    <w:rsid w:val="00090183"/>
    <w:rsid w:val="0009065A"/>
    <w:rsid w:val="00090D81"/>
    <w:rsid w:val="00090E6A"/>
    <w:rsid w:val="00091331"/>
    <w:rsid w:val="000916B4"/>
    <w:rsid w:val="0009173C"/>
    <w:rsid w:val="00091863"/>
    <w:rsid w:val="00091F0F"/>
    <w:rsid w:val="00092538"/>
    <w:rsid w:val="00092591"/>
    <w:rsid w:val="00092668"/>
    <w:rsid w:val="00092721"/>
    <w:rsid w:val="00092BC7"/>
    <w:rsid w:val="00092CB2"/>
    <w:rsid w:val="000937CD"/>
    <w:rsid w:val="00093849"/>
    <w:rsid w:val="0009392D"/>
    <w:rsid w:val="00093E0F"/>
    <w:rsid w:val="00093E6E"/>
    <w:rsid w:val="00094371"/>
    <w:rsid w:val="000943F8"/>
    <w:rsid w:val="00094402"/>
    <w:rsid w:val="000953CF"/>
    <w:rsid w:val="0009597A"/>
    <w:rsid w:val="00095A18"/>
    <w:rsid w:val="00095B5C"/>
    <w:rsid w:val="00095BA3"/>
    <w:rsid w:val="00095CE9"/>
    <w:rsid w:val="00095E2A"/>
    <w:rsid w:val="00096A1C"/>
    <w:rsid w:val="00096C8F"/>
    <w:rsid w:val="00096D47"/>
    <w:rsid w:val="0009711E"/>
    <w:rsid w:val="00097286"/>
    <w:rsid w:val="000978D8"/>
    <w:rsid w:val="00097F6A"/>
    <w:rsid w:val="000A007A"/>
    <w:rsid w:val="000A064C"/>
    <w:rsid w:val="000A070C"/>
    <w:rsid w:val="000A0F81"/>
    <w:rsid w:val="000A0FB6"/>
    <w:rsid w:val="000A162C"/>
    <w:rsid w:val="000A20D2"/>
    <w:rsid w:val="000A2128"/>
    <w:rsid w:val="000A2213"/>
    <w:rsid w:val="000A2419"/>
    <w:rsid w:val="000A2840"/>
    <w:rsid w:val="000A2BD2"/>
    <w:rsid w:val="000A2EAF"/>
    <w:rsid w:val="000A30F9"/>
    <w:rsid w:val="000A3186"/>
    <w:rsid w:val="000A319E"/>
    <w:rsid w:val="000A32E7"/>
    <w:rsid w:val="000A3556"/>
    <w:rsid w:val="000A3B0A"/>
    <w:rsid w:val="000A401F"/>
    <w:rsid w:val="000A4635"/>
    <w:rsid w:val="000A4BEE"/>
    <w:rsid w:val="000A51A2"/>
    <w:rsid w:val="000A582F"/>
    <w:rsid w:val="000A58D2"/>
    <w:rsid w:val="000A5928"/>
    <w:rsid w:val="000A5A8D"/>
    <w:rsid w:val="000A5F41"/>
    <w:rsid w:val="000A604F"/>
    <w:rsid w:val="000A6188"/>
    <w:rsid w:val="000A61FB"/>
    <w:rsid w:val="000A676D"/>
    <w:rsid w:val="000A6CB4"/>
    <w:rsid w:val="000A6FC2"/>
    <w:rsid w:val="000A74BB"/>
    <w:rsid w:val="000A76DB"/>
    <w:rsid w:val="000A7A77"/>
    <w:rsid w:val="000A7B78"/>
    <w:rsid w:val="000A7BE5"/>
    <w:rsid w:val="000A7C07"/>
    <w:rsid w:val="000B0EDB"/>
    <w:rsid w:val="000B1016"/>
    <w:rsid w:val="000B1255"/>
    <w:rsid w:val="000B12B1"/>
    <w:rsid w:val="000B13CF"/>
    <w:rsid w:val="000B15DC"/>
    <w:rsid w:val="000B18B5"/>
    <w:rsid w:val="000B1962"/>
    <w:rsid w:val="000B1BFE"/>
    <w:rsid w:val="000B1F65"/>
    <w:rsid w:val="000B22CA"/>
    <w:rsid w:val="000B26B2"/>
    <w:rsid w:val="000B26E7"/>
    <w:rsid w:val="000B2E03"/>
    <w:rsid w:val="000B3BDE"/>
    <w:rsid w:val="000B3D2C"/>
    <w:rsid w:val="000B3EA5"/>
    <w:rsid w:val="000B42AF"/>
    <w:rsid w:val="000B4489"/>
    <w:rsid w:val="000B4B78"/>
    <w:rsid w:val="000B4CFE"/>
    <w:rsid w:val="000B4E10"/>
    <w:rsid w:val="000B524D"/>
    <w:rsid w:val="000B545C"/>
    <w:rsid w:val="000B55EB"/>
    <w:rsid w:val="000B5843"/>
    <w:rsid w:val="000B591B"/>
    <w:rsid w:val="000B59C9"/>
    <w:rsid w:val="000B5BF0"/>
    <w:rsid w:val="000B5D8A"/>
    <w:rsid w:val="000B5EB9"/>
    <w:rsid w:val="000B62BE"/>
    <w:rsid w:val="000B667E"/>
    <w:rsid w:val="000B6A2B"/>
    <w:rsid w:val="000B6B92"/>
    <w:rsid w:val="000B7282"/>
    <w:rsid w:val="000B72E8"/>
    <w:rsid w:val="000B77B3"/>
    <w:rsid w:val="000B7EAB"/>
    <w:rsid w:val="000C017F"/>
    <w:rsid w:val="000C07B0"/>
    <w:rsid w:val="000C11F5"/>
    <w:rsid w:val="000C14AF"/>
    <w:rsid w:val="000C1607"/>
    <w:rsid w:val="000C17A9"/>
    <w:rsid w:val="000C1839"/>
    <w:rsid w:val="000C1D46"/>
    <w:rsid w:val="000C1E78"/>
    <w:rsid w:val="000C21A2"/>
    <w:rsid w:val="000C35EE"/>
    <w:rsid w:val="000C364D"/>
    <w:rsid w:val="000C3775"/>
    <w:rsid w:val="000C3A1C"/>
    <w:rsid w:val="000C3B91"/>
    <w:rsid w:val="000C3FC9"/>
    <w:rsid w:val="000C43E5"/>
    <w:rsid w:val="000C44BE"/>
    <w:rsid w:val="000C4AE6"/>
    <w:rsid w:val="000C4CC1"/>
    <w:rsid w:val="000C4E36"/>
    <w:rsid w:val="000C4F12"/>
    <w:rsid w:val="000C50CE"/>
    <w:rsid w:val="000C517F"/>
    <w:rsid w:val="000C55F2"/>
    <w:rsid w:val="000C5B7D"/>
    <w:rsid w:val="000C5C73"/>
    <w:rsid w:val="000C5D9E"/>
    <w:rsid w:val="000C5E55"/>
    <w:rsid w:val="000C5E96"/>
    <w:rsid w:val="000C6059"/>
    <w:rsid w:val="000C65FF"/>
    <w:rsid w:val="000C6D91"/>
    <w:rsid w:val="000C7007"/>
    <w:rsid w:val="000C70E6"/>
    <w:rsid w:val="000C71F7"/>
    <w:rsid w:val="000C738E"/>
    <w:rsid w:val="000C76DB"/>
    <w:rsid w:val="000C791C"/>
    <w:rsid w:val="000C7936"/>
    <w:rsid w:val="000C7B61"/>
    <w:rsid w:val="000C7D22"/>
    <w:rsid w:val="000D0ABC"/>
    <w:rsid w:val="000D0D97"/>
    <w:rsid w:val="000D0E96"/>
    <w:rsid w:val="000D12B6"/>
    <w:rsid w:val="000D146F"/>
    <w:rsid w:val="000D1ABE"/>
    <w:rsid w:val="000D1D62"/>
    <w:rsid w:val="000D1E14"/>
    <w:rsid w:val="000D1FFD"/>
    <w:rsid w:val="000D2EB2"/>
    <w:rsid w:val="000D3999"/>
    <w:rsid w:val="000D3C5F"/>
    <w:rsid w:val="000D3D68"/>
    <w:rsid w:val="000D4732"/>
    <w:rsid w:val="000D5280"/>
    <w:rsid w:val="000D660D"/>
    <w:rsid w:val="000D6624"/>
    <w:rsid w:val="000D690B"/>
    <w:rsid w:val="000D7DC9"/>
    <w:rsid w:val="000E0286"/>
    <w:rsid w:val="000E05EE"/>
    <w:rsid w:val="000E0790"/>
    <w:rsid w:val="000E081B"/>
    <w:rsid w:val="000E1296"/>
    <w:rsid w:val="000E16E7"/>
    <w:rsid w:val="000E17EB"/>
    <w:rsid w:val="000E1DCD"/>
    <w:rsid w:val="000E2654"/>
    <w:rsid w:val="000E2C62"/>
    <w:rsid w:val="000E328E"/>
    <w:rsid w:val="000E3403"/>
    <w:rsid w:val="000E381E"/>
    <w:rsid w:val="000E395C"/>
    <w:rsid w:val="000E3CDE"/>
    <w:rsid w:val="000E3D17"/>
    <w:rsid w:val="000E46A5"/>
    <w:rsid w:val="000E5285"/>
    <w:rsid w:val="000E7DFF"/>
    <w:rsid w:val="000F0294"/>
    <w:rsid w:val="000F03A1"/>
    <w:rsid w:val="000F0E11"/>
    <w:rsid w:val="000F13ED"/>
    <w:rsid w:val="000F1850"/>
    <w:rsid w:val="000F1C4A"/>
    <w:rsid w:val="000F1CC2"/>
    <w:rsid w:val="000F20D9"/>
    <w:rsid w:val="000F210C"/>
    <w:rsid w:val="000F2399"/>
    <w:rsid w:val="000F268B"/>
    <w:rsid w:val="000F27BB"/>
    <w:rsid w:val="000F2A60"/>
    <w:rsid w:val="000F2C08"/>
    <w:rsid w:val="000F32F2"/>
    <w:rsid w:val="000F3680"/>
    <w:rsid w:val="000F3F50"/>
    <w:rsid w:val="000F50E9"/>
    <w:rsid w:val="000F5186"/>
    <w:rsid w:val="000F5255"/>
    <w:rsid w:val="000F52BC"/>
    <w:rsid w:val="000F5476"/>
    <w:rsid w:val="000F55EA"/>
    <w:rsid w:val="000F5696"/>
    <w:rsid w:val="000F5780"/>
    <w:rsid w:val="000F5854"/>
    <w:rsid w:val="000F60BC"/>
    <w:rsid w:val="000F6B6D"/>
    <w:rsid w:val="000F706E"/>
    <w:rsid w:val="000F7521"/>
    <w:rsid w:val="000F7BB7"/>
    <w:rsid w:val="0010089B"/>
    <w:rsid w:val="00100C8C"/>
    <w:rsid w:val="0010170D"/>
    <w:rsid w:val="001017F6"/>
    <w:rsid w:val="00101BE1"/>
    <w:rsid w:val="00101C44"/>
    <w:rsid w:val="001029BD"/>
    <w:rsid w:val="00102E60"/>
    <w:rsid w:val="00102F7B"/>
    <w:rsid w:val="00102FDA"/>
    <w:rsid w:val="001031C3"/>
    <w:rsid w:val="001031DA"/>
    <w:rsid w:val="00103A54"/>
    <w:rsid w:val="00103B1C"/>
    <w:rsid w:val="00103B58"/>
    <w:rsid w:val="00104036"/>
    <w:rsid w:val="00104BEA"/>
    <w:rsid w:val="00104DF5"/>
    <w:rsid w:val="00104E15"/>
    <w:rsid w:val="0010540D"/>
    <w:rsid w:val="001057A5"/>
    <w:rsid w:val="00105CC5"/>
    <w:rsid w:val="00106527"/>
    <w:rsid w:val="001065A9"/>
    <w:rsid w:val="00106608"/>
    <w:rsid w:val="00106BA9"/>
    <w:rsid w:val="00106BE1"/>
    <w:rsid w:val="0010719F"/>
    <w:rsid w:val="001075A3"/>
    <w:rsid w:val="001076F5"/>
    <w:rsid w:val="00107745"/>
    <w:rsid w:val="001079A1"/>
    <w:rsid w:val="00107A09"/>
    <w:rsid w:val="00107FDF"/>
    <w:rsid w:val="0011036D"/>
    <w:rsid w:val="00110489"/>
    <w:rsid w:val="00110A86"/>
    <w:rsid w:val="00110F95"/>
    <w:rsid w:val="001111A2"/>
    <w:rsid w:val="0011141B"/>
    <w:rsid w:val="0011194D"/>
    <w:rsid w:val="00112652"/>
    <w:rsid w:val="00112921"/>
    <w:rsid w:val="00112B88"/>
    <w:rsid w:val="00112DD3"/>
    <w:rsid w:val="00112F8B"/>
    <w:rsid w:val="00113090"/>
    <w:rsid w:val="0011314F"/>
    <w:rsid w:val="00113B75"/>
    <w:rsid w:val="00113D09"/>
    <w:rsid w:val="00113E35"/>
    <w:rsid w:val="00114A78"/>
    <w:rsid w:val="00114C40"/>
    <w:rsid w:val="00114FD4"/>
    <w:rsid w:val="0011505E"/>
    <w:rsid w:val="00115AAE"/>
    <w:rsid w:val="0011608B"/>
    <w:rsid w:val="00116504"/>
    <w:rsid w:val="00116619"/>
    <w:rsid w:val="00116725"/>
    <w:rsid w:val="00116B15"/>
    <w:rsid w:val="00116F10"/>
    <w:rsid w:val="00117436"/>
    <w:rsid w:val="0011757A"/>
    <w:rsid w:val="0011765C"/>
    <w:rsid w:val="00117856"/>
    <w:rsid w:val="00117B59"/>
    <w:rsid w:val="00120346"/>
    <w:rsid w:val="00120548"/>
    <w:rsid w:val="001208C9"/>
    <w:rsid w:val="0012118A"/>
    <w:rsid w:val="0012123B"/>
    <w:rsid w:val="00121253"/>
    <w:rsid w:val="0012139D"/>
    <w:rsid w:val="0012156D"/>
    <w:rsid w:val="00121A88"/>
    <w:rsid w:val="00121C65"/>
    <w:rsid w:val="00121E5B"/>
    <w:rsid w:val="0012206E"/>
    <w:rsid w:val="0012234C"/>
    <w:rsid w:val="001224EC"/>
    <w:rsid w:val="00123125"/>
    <w:rsid w:val="001235F4"/>
    <w:rsid w:val="00124085"/>
    <w:rsid w:val="0012467C"/>
    <w:rsid w:val="00124E2A"/>
    <w:rsid w:val="0012517F"/>
    <w:rsid w:val="001251B7"/>
    <w:rsid w:val="001256A9"/>
    <w:rsid w:val="00125AC0"/>
    <w:rsid w:val="00126208"/>
    <w:rsid w:val="00126818"/>
    <w:rsid w:val="00126BFA"/>
    <w:rsid w:val="0012773A"/>
    <w:rsid w:val="00127812"/>
    <w:rsid w:val="00127981"/>
    <w:rsid w:val="00127F73"/>
    <w:rsid w:val="0013060B"/>
    <w:rsid w:val="00130A35"/>
    <w:rsid w:val="00131099"/>
    <w:rsid w:val="001318F9"/>
    <w:rsid w:val="00131E1E"/>
    <w:rsid w:val="00131FDC"/>
    <w:rsid w:val="00132155"/>
    <w:rsid w:val="00132348"/>
    <w:rsid w:val="00132B43"/>
    <w:rsid w:val="00132C34"/>
    <w:rsid w:val="00132FC5"/>
    <w:rsid w:val="00132FD6"/>
    <w:rsid w:val="00133247"/>
    <w:rsid w:val="001336EA"/>
    <w:rsid w:val="00133BE1"/>
    <w:rsid w:val="00133C36"/>
    <w:rsid w:val="00133C4B"/>
    <w:rsid w:val="001342EE"/>
    <w:rsid w:val="00135290"/>
    <w:rsid w:val="00135C8B"/>
    <w:rsid w:val="00135EC5"/>
    <w:rsid w:val="001360E5"/>
    <w:rsid w:val="00136230"/>
    <w:rsid w:val="0013632A"/>
    <w:rsid w:val="00136925"/>
    <w:rsid w:val="00136ACA"/>
    <w:rsid w:val="00136B98"/>
    <w:rsid w:val="00136F0B"/>
    <w:rsid w:val="001370C5"/>
    <w:rsid w:val="001377F6"/>
    <w:rsid w:val="00137C17"/>
    <w:rsid w:val="00140102"/>
    <w:rsid w:val="001405B0"/>
    <w:rsid w:val="001409A8"/>
    <w:rsid w:val="00140CB1"/>
    <w:rsid w:val="00140CF2"/>
    <w:rsid w:val="001413CB"/>
    <w:rsid w:val="001416FD"/>
    <w:rsid w:val="00141866"/>
    <w:rsid w:val="001423EF"/>
    <w:rsid w:val="001424FF"/>
    <w:rsid w:val="00142C59"/>
    <w:rsid w:val="00142C93"/>
    <w:rsid w:val="00142E5E"/>
    <w:rsid w:val="00142F71"/>
    <w:rsid w:val="00143117"/>
    <w:rsid w:val="001433A7"/>
    <w:rsid w:val="00143997"/>
    <w:rsid w:val="00143D70"/>
    <w:rsid w:val="00143F3E"/>
    <w:rsid w:val="00144038"/>
    <w:rsid w:val="00144492"/>
    <w:rsid w:val="0014453D"/>
    <w:rsid w:val="00145914"/>
    <w:rsid w:val="0014596A"/>
    <w:rsid w:val="00145ECB"/>
    <w:rsid w:val="00146059"/>
    <w:rsid w:val="001463ED"/>
    <w:rsid w:val="0014651A"/>
    <w:rsid w:val="0014697F"/>
    <w:rsid w:val="00146DF8"/>
    <w:rsid w:val="00147038"/>
    <w:rsid w:val="001478B9"/>
    <w:rsid w:val="001478F8"/>
    <w:rsid w:val="00147CD5"/>
    <w:rsid w:val="001501EF"/>
    <w:rsid w:val="00150369"/>
    <w:rsid w:val="00150379"/>
    <w:rsid w:val="00150B78"/>
    <w:rsid w:val="00150D94"/>
    <w:rsid w:val="00151702"/>
    <w:rsid w:val="00151A2E"/>
    <w:rsid w:val="00152026"/>
    <w:rsid w:val="001520DC"/>
    <w:rsid w:val="0015263C"/>
    <w:rsid w:val="00152C91"/>
    <w:rsid w:val="00153297"/>
    <w:rsid w:val="0015340B"/>
    <w:rsid w:val="00153619"/>
    <w:rsid w:val="00153867"/>
    <w:rsid w:val="00153D4B"/>
    <w:rsid w:val="001550A4"/>
    <w:rsid w:val="001554CB"/>
    <w:rsid w:val="00155791"/>
    <w:rsid w:val="001558A6"/>
    <w:rsid w:val="001558FD"/>
    <w:rsid w:val="00155FD6"/>
    <w:rsid w:val="00156621"/>
    <w:rsid w:val="00156803"/>
    <w:rsid w:val="00156C36"/>
    <w:rsid w:val="00156DDA"/>
    <w:rsid w:val="00156EB8"/>
    <w:rsid w:val="00156FAA"/>
    <w:rsid w:val="001572F0"/>
    <w:rsid w:val="00157340"/>
    <w:rsid w:val="001578E9"/>
    <w:rsid w:val="00160061"/>
    <w:rsid w:val="00160482"/>
    <w:rsid w:val="00160516"/>
    <w:rsid w:val="001606A0"/>
    <w:rsid w:val="00160707"/>
    <w:rsid w:val="00160DEA"/>
    <w:rsid w:val="001610E4"/>
    <w:rsid w:val="001611AD"/>
    <w:rsid w:val="001611EA"/>
    <w:rsid w:val="00161B01"/>
    <w:rsid w:val="00161EA3"/>
    <w:rsid w:val="00162366"/>
    <w:rsid w:val="00162AD4"/>
    <w:rsid w:val="00163B52"/>
    <w:rsid w:val="00163BFB"/>
    <w:rsid w:val="00163C5F"/>
    <w:rsid w:val="00163DE3"/>
    <w:rsid w:val="001643B5"/>
    <w:rsid w:val="001647FC"/>
    <w:rsid w:val="00164C72"/>
    <w:rsid w:val="001652D4"/>
    <w:rsid w:val="001655CE"/>
    <w:rsid w:val="00165A94"/>
    <w:rsid w:val="00165C06"/>
    <w:rsid w:val="00165E3B"/>
    <w:rsid w:val="00166971"/>
    <w:rsid w:val="00166A83"/>
    <w:rsid w:val="00167035"/>
    <w:rsid w:val="0016755B"/>
    <w:rsid w:val="00167B59"/>
    <w:rsid w:val="00167C14"/>
    <w:rsid w:val="001705EE"/>
    <w:rsid w:val="00170A28"/>
    <w:rsid w:val="00170B45"/>
    <w:rsid w:val="00170F37"/>
    <w:rsid w:val="001711D5"/>
    <w:rsid w:val="00171C94"/>
    <w:rsid w:val="00172081"/>
    <w:rsid w:val="0017280D"/>
    <w:rsid w:val="001728C9"/>
    <w:rsid w:val="00172E30"/>
    <w:rsid w:val="00172E5B"/>
    <w:rsid w:val="0017310D"/>
    <w:rsid w:val="00173164"/>
    <w:rsid w:val="00173320"/>
    <w:rsid w:val="001733B9"/>
    <w:rsid w:val="00173CFE"/>
    <w:rsid w:val="00173E12"/>
    <w:rsid w:val="00173EA1"/>
    <w:rsid w:val="001740DA"/>
    <w:rsid w:val="001741FF"/>
    <w:rsid w:val="00174267"/>
    <w:rsid w:val="001742CC"/>
    <w:rsid w:val="001744AB"/>
    <w:rsid w:val="00174521"/>
    <w:rsid w:val="00174574"/>
    <w:rsid w:val="00174616"/>
    <w:rsid w:val="001749A7"/>
    <w:rsid w:val="00174B63"/>
    <w:rsid w:val="00174C7E"/>
    <w:rsid w:val="00174E20"/>
    <w:rsid w:val="00175344"/>
    <w:rsid w:val="00175A7B"/>
    <w:rsid w:val="00175F94"/>
    <w:rsid w:val="00176086"/>
    <w:rsid w:val="00176121"/>
    <w:rsid w:val="0017625B"/>
    <w:rsid w:val="0017632D"/>
    <w:rsid w:val="0017643A"/>
    <w:rsid w:val="00176B62"/>
    <w:rsid w:val="00176C42"/>
    <w:rsid w:val="00177AF1"/>
    <w:rsid w:val="00180041"/>
    <w:rsid w:val="00180623"/>
    <w:rsid w:val="00181334"/>
    <w:rsid w:val="00181A28"/>
    <w:rsid w:val="00181BD9"/>
    <w:rsid w:val="00181FBB"/>
    <w:rsid w:val="001821B7"/>
    <w:rsid w:val="001829EC"/>
    <w:rsid w:val="00182BA8"/>
    <w:rsid w:val="00183047"/>
    <w:rsid w:val="001831E5"/>
    <w:rsid w:val="0018395E"/>
    <w:rsid w:val="001839F5"/>
    <w:rsid w:val="00183A54"/>
    <w:rsid w:val="00183D25"/>
    <w:rsid w:val="00183EBE"/>
    <w:rsid w:val="0018415F"/>
    <w:rsid w:val="0018558C"/>
    <w:rsid w:val="00185C25"/>
    <w:rsid w:val="0018636A"/>
    <w:rsid w:val="00186788"/>
    <w:rsid w:val="001869EA"/>
    <w:rsid w:val="00186CF0"/>
    <w:rsid w:val="00187583"/>
    <w:rsid w:val="0018798F"/>
    <w:rsid w:val="00187A90"/>
    <w:rsid w:val="00187BFD"/>
    <w:rsid w:val="00187DAE"/>
    <w:rsid w:val="00187F2E"/>
    <w:rsid w:val="0019007D"/>
    <w:rsid w:val="00190553"/>
    <w:rsid w:val="00190D5D"/>
    <w:rsid w:val="0019148F"/>
    <w:rsid w:val="001915AF"/>
    <w:rsid w:val="0019167B"/>
    <w:rsid w:val="001920FA"/>
    <w:rsid w:val="00192448"/>
    <w:rsid w:val="001927F7"/>
    <w:rsid w:val="00192ADA"/>
    <w:rsid w:val="00192F1B"/>
    <w:rsid w:val="00193B89"/>
    <w:rsid w:val="00193E27"/>
    <w:rsid w:val="00193E71"/>
    <w:rsid w:val="0019464C"/>
    <w:rsid w:val="001949E2"/>
    <w:rsid w:val="00194A4A"/>
    <w:rsid w:val="00194B67"/>
    <w:rsid w:val="00194E77"/>
    <w:rsid w:val="00195851"/>
    <w:rsid w:val="001959B4"/>
    <w:rsid w:val="001959F6"/>
    <w:rsid w:val="00195DE1"/>
    <w:rsid w:val="00195E4D"/>
    <w:rsid w:val="00195E66"/>
    <w:rsid w:val="00195E95"/>
    <w:rsid w:val="00195E96"/>
    <w:rsid w:val="0019640A"/>
    <w:rsid w:val="00196A6E"/>
    <w:rsid w:val="00197076"/>
    <w:rsid w:val="00197753"/>
    <w:rsid w:val="00197A46"/>
    <w:rsid w:val="00197AA6"/>
    <w:rsid w:val="00197AD3"/>
    <w:rsid w:val="001A00A2"/>
    <w:rsid w:val="001A0804"/>
    <w:rsid w:val="001A0970"/>
    <w:rsid w:val="001A1534"/>
    <w:rsid w:val="001A1A0A"/>
    <w:rsid w:val="001A1C1A"/>
    <w:rsid w:val="001A1F0F"/>
    <w:rsid w:val="001A2057"/>
    <w:rsid w:val="001A21E0"/>
    <w:rsid w:val="001A2C48"/>
    <w:rsid w:val="001A3726"/>
    <w:rsid w:val="001A3CC6"/>
    <w:rsid w:val="001A3E39"/>
    <w:rsid w:val="001A3E4E"/>
    <w:rsid w:val="001A3F8C"/>
    <w:rsid w:val="001A4CD6"/>
    <w:rsid w:val="001A4DAE"/>
    <w:rsid w:val="001A4FEC"/>
    <w:rsid w:val="001A5039"/>
    <w:rsid w:val="001A5072"/>
    <w:rsid w:val="001A5627"/>
    <w:rsid w:val="001A5743"/>
    <w:rsid w:val="001A59AD"/>
    <w:rsid w:val="001A60CB"/>
    <w:rsid w:val="001A6288"/>
    <w:rsid w:val="001A67C3"/>
    <w:rsid w:val="001A6A27"/>
    <w:rsid w:val="001A6D20"/>
    <w:rsid w:val="001A79D4"/>
    <w:rsid w:val="001A7C0D"/>
    <w:rsid w:val="001A7CB3"/>
    <w:rsid w:val="001B084A"/>
    <w:rsid w:val="001B0D22"/>
    <w:rsid w:val="001B0EC1"/>
    <w:rsid w:val="001B10BE"/>
    <w:rsid w:val="001B14E5"/>
    <w:rsid w:val="001B15D3"/>
    <w:rsid w:val="001B193E"/>
    <w:rsid w:val="001B1A2A"/>
    <w:rsid w:val="001B2015"/>
    <w:rsid w:val="001B21BB"/>
    <w:rsid w:val="001B28BD"/>
    <w:rsid w:val="001B2B3F"/>
    <w:rsid w:val="001B2D27"/>
    <w:rsid w:val="001B34E4"/>
    <w:rsid w:val="001B3CA7"/>
    <w:rsid w:val="001B4057"/>
    <w:rsid w:val="001B4074"/>
    <w:rsid w:val="001B4294"/>
    <w:rsid w:val="001B434C"/>
    <w:rsid w:val="001B48AA"/>
    <w:rsid w:val="001B4F0A"/>
    <w:rsid w:val="001B5559"/>
    <w:rsid w:val="001B5729"/>
    <w:rsid w:val="001B5A49"/>
    <w:rsid w:val="001B6C10"/>
    <w:rsid w:val="001B6EB5"/>
    <w:rsid w:val="001B6FBF"/>
    <w:rsid w:val="001B717B"/>
    <w:rsid w:val="001B721D"/>
    <w:rsid w:val="001B7361"/>
    <w:rsid w:val="001B7CBD"/>
    <w:rsid w:val="001C0061"/>
    <w:rsid w:val="001C0133"/>
    <w:rsid w:val="001C041C"/>
    <w:rsid w:val="001C054B"/>
    <w:rsid w:val="001C0E3A"/>
    <w:rsid w:val="001C1016"/>
    <w:rsid w:val="001C11D3"/>
    <w:rsid w:val="001C15CE"/>
    <w:rsid w:val="001C1AA2"/>
    <w:rsid w:val="001C1D85"/>
    <w:rsid w:val="001C1E67"/>
    <w:rsid w:val="001C2300"/>
    <w:rsid w:val="001C27E9"/>
    <w:rsid w:val="001C2942"/>
    <w:rsid w:val="001C2FB7"/>
    <w:rsid w:val="001C3026"/>
    <w:rsid w:val="001C3492"/>
    <w:rsid w:val="001C3534"/>
    <w:rsid w:val="001C367C"/>
    <w:rsid w:val="001C3D33"/>
    <w:rsid w:val="001C3FBA"/>
    <w:rsid w:val="001C4359"/>
    <w:rsid w:val="001C438B"/>
    <w:rsid w:val="001C4416"/>
    <w:rsid w:val="001C44EA"/>
    <w:rsid w:val="001C500E"/>
    <w:rsid w:val="001C5141"/>
    <w:rsid w:val="001C5B50"/>
    <w:rsid w:val="001C5EB6"/>
    <w:rsid w:val="001C63FF"/>
    <w:rsid w:val="001C67ED"/>
    <w:rsid w:val="001C6838"/>
    <w:rsid w:val="001C6BA6"/>
    <w:rsid w:val="001C6CFD"/>
    <w:rsid w:val="001C732E"/>
    <w:rsid w:val="001C78AE"/>
    <w:rsid w:val="001C7A1D"/>
    <w:rsid w:val="001C7B50"/>
    <w:rsid w:val="001D05B7"/>
    <w:rsid w:val="001D063D"/>
    <w:rsid w:val="001D0757"/>
    <w:rsid w:val="001D076C"/>
    <w:rsid w:val="001D0D07"/>
    <w:rsid w:val="001D0E21"/>
    <w:rsid w:val="001D0FA7"/>
    <w:rsid w:val="001D10A8"/>
    <w:rsid w:val="001D130E"/>
    <w:rsid w:val="001D1353"/>
    <w:rsid w:val="001D1866"/>
    <w:rsid w:val="001D2235"/>
    <w:rsid w:val="001D2309"/>
    <w:rsid w:val="001D31E3"/>
    <w:rsid w:val="001D3204"/>
    <w:rsid w:val="001D3315"/>
    <w:rsid w:val="001D3954"/>
    <w:rsid w:val="001D39FA"/>
    <w:rsid w:val="001D3AE4"/>
    <w:rsid w:val="001D3B02"/>
    <w:rsid w:val="001D3C23"/>
    <w:rsid w:val="001D40FF"/>
    <w:rsid w:val="001D444C"/>
    <w:rsid w:val="001D446B"/>
    <w:rsid w:val="001D4B24"/>
    <w:rsid w:val="001D4D64"/>
    <w:rsid w:val="001D55FA"/>
    <w:rsid w:val="001D5AB9"/>
    <w:rsid w:val="001D5E08"/>
    <w:rsid w:val="001D5E40"/>
    <w:rsid w:val="001D5F52"/>
    <w:rsid w:val="001D6124"/>
    <w:rsid w:val="001D649B"/>
    <w:rsid w:val="001D64CE"/>
    <w:rsid w:val="001D6873"/>
    <w:rsid w:val="001D68E0"/>
    <w:rsid w:val="001D7755"/>
    <w:rsid w:val="001D7A41"/>
    <w:rsid w:val="001D7CBC"/>
    <w:rsid w:val="001D7E5B"/>
    <w:rsid w:val="001E00F2"/>
    <w:rsid w:val="001E0138"/>
    <w:rsid w:val="001E0305"/>
    <w:rsid w:val="001E0356"/>
    <w:rsid w:val="001E0492"/>
    <w:rsid w:val="001E0A60"/>
    <w:rsid w:val="001E0AE5"/>
    <w:rsid w:val="001E0BA5"/>
    <w:rsid w:val="001E0E15"/>
    <w:rsid w:val="001E1110"/>
    <w:rsid w:val="001E14BD"/>
    <w:rsid w:val="001E19D1"/>
    <w:rsid w:val="001E1A9A"/>
    <w:rsid w:val="001E1EFE"/>
    <w:rsid w:val="001E216F"/>
    <w:rsid w:val="001E2B33"/>
    <w:rsid w:val="001E2D20"/>
    <w:rsid w:val="001E3022"/>
    <w:rsid w:val="001E312A"/>
    <w:rsid w:val="001E31AF"/>
    <w:rsid w:val="001E333C"/>
    <w:rsid w:val="001E3816"/>
    <w:rsid w:val="001E388D"/>
    <w:rsid w:val="001E3893"/>
    <w:rsid w:val="001E3EC8"/>
    <w:rsid w:val="001E4108"/>
    <w:rsid w:val="001E4447"/>
    <w:rsid w:val="001E459A"/>
    <w:rsid w:val="001E4CA3"/>
    <w:rsid w:val="001E4EC1"/>
    <w:rsid w:val="001E51D4"/>
    <w:rsid w:val="001E58A4"/>
    <w:rsid w:val="001E5BD6"/>
    <w:rsid w:val="001E5EA5"/>
    <w:rsid w:val="001E6064"/>
    <w:rsid w:val="001E6086"/>
    <w:rsid w:val="001E6493"/>
    <w:rsid w:val="001E66F6"/>
    <w:rsid w:val="001E6C0A"/>
    <w:rsid w:val="001E6C0E"/>
    <w:rsid w:val="001E6C73"/>
    <w:rsid w:val="001E6F25"/>
    <w:rsid w:val="001E6F91"/>
    <w:rsid w:val="001E792C"/>
    <w:rsid w:val="001E7942"/>
    <w:rsid w:val="001E7DB4"/>
    <w:rsid w:val="001E7F5E"/>
    <w:rsid w:val="001F037F"/>
    <w:rsid w:val="001F0DBC"/>
    <w:rsid w:val="001F10BA"/>
    <w:rsid w:val="001F1287"/>
    <w:rsid w:val="001F16AC"/>
    <w:rsid w:val="001F18C9"/>
    <w:rsid w:val="001F1CB5"/>
    <w:rsid w:val="001F1D87"/>
    <w:rsid w:val="001F1E97"/>
    <w:rsid w:val="001F21D7"/>
    <w:rsid w:val="001F223D"/>
    <w:rsid w:val="001F23BC"/>
    <w:rsid w:val="001F25EC"/>
    <w:rsid w:val="001F27B4"/>
    <w:rsid w:val="001F298D"/>
    <w:rsid w:val="001F29AD"/>
    <w:rsid w:val="001F2FD0"/>
    <w:rsid w:val="001F36BF"/>
    <w:rsid w:val="001F39CF"/>
    <w:rsid w:val="001F3E4B"/>
    <w:rsid w:val="001F3FC4"/>
    <w:rsid w:val="001F4912"/>
    <w:rsid w:val="001F4DAF"/>
    <w:rsid w:val="001F4F56"/>
    <w:rsid w:val="001F5139"/>
    <w:rsid w:val="001F5785"/>
    <w:rsid w:val="001F5AAB"/>
    <w:rsid w:val="001F627C"/>
    <w:rsid w:val="001F64EB"/>
    <w:rsid w:val="001F6851"/>
    <w:rsid w:val="001F6938"/>
    <w:rsid w:val="001F6D65"/>
    <w:rsid w:val="001F6D97"/>
    <w:rsid w:val="001F722D"/>
    <w:rsid w:val="001F73F8"/>
    <w:rsid w:val="001F7BD5"/>
    <w:rsid w:val="001F7CD6"/>
    <w:rsid w:val="001F7CE4"/>
    <w:rsid w:val="0020004A"/>
    <w:rsid w:val="002003A2"/>
    <w:rsid w:val="0020046D"/>
    <w:rsid w:val="002004DA"/>
    <w:rsid w:val="00200B3F"/>
    <w:rsid w:val="00200C14"/>
    <w:rsid w:val="00200C8D"/>
    <w:rsid w:val="00200E39"/>
    <w:rsid w:val="00201118"/>
    <w:rsid w:val="0020135C"/>
    <w:rsid w:val="0020175C"/>
    <w:rsid w:val="00201A7D"/>
    <w:rsid w:val="00201BB5"/>
    <w:rsid w:val="00201FA6"/>
    <w:rsid w:val="0020204B"/>
    <w:rsid w:val="002020FC"/>
    <w:rsid w:val="0020212F"/>
    <w:rsid w:val="002021C0"/>
    <w:rsid w:val="00202235"/>
    <w:rsid w:val="00202752"/>
    <w:rsid w:val="0020288B"/>
    <w:rsid w:val="002033CD"/>
    <w:rsid w:val="00203A0E"/>
    <w:rsid w:val="00203A74"/>
    <w:rsid w:val="00204180"/>
    <w:rsid w:val="002046D5"/>
    <w:rsid w:val="00204A06"/>
    <w:rsid w:val="00205B1F"/>
    <w:rsid w:val="00206207"/>
    <w:rsid w:val="0020665B"/>
    <w:rsid w:val="00206C6F"/>
    <w:rsid w:val="0020786D"/>
    <w:rsid w:val="002078C6"/>
    <w:rsid w:val="00207A0D"/>
    <w:rsid w:val="00210586"/>
    <w:rsid w:val="00210A32"/>
    <w:rsid w:val="00210B29"/>
    <w:rsid w:val="00210BFF"/>
    <w:rsid w:val="00210DB1"/>
    <w:rsid w:val="00211230"/>
    <w:rsid w:val="00211565"/>
    <w:rsid w:val="00211770"/>
    <w:rsid w:val="002118DD"/>
    <w:rsid w:val="00211E5B"/>
    <w:rsid w:val="0021202E"/>
    <w:rsid w:val="00212C49"/>
    <w:rsid w:val="00212FE5"/>
    <w:rsid w:val="00213085"/>
    <w:rsid w:val="002131E5"/>
    <w:rsid w:val="00213343"/>
    <w:rsid w:val="002139CB"/>
    <w:rsid w:val="0021410C"/>
    <w:rsid w:val="00214121"/>
    <w:rsid w:val="002143E9"/>
    <w:rsid w:val="00214652"/>
    <w:rsid w:val="00214654"/>
    <w:rsid w:val="00215651"/>
    <w:rsid w:val="00215B36"/>
    <w:rsid w:val="00216653"/>
    <w:rsid w:val="00217245"/>
    <w:rsid w:val="00217522"/>
    <w:rsid w:val="00217813"/>
    <w:rsid w:val="0021782D"/>
    <w:rsid w:val="00217874"/>
    <w:rsid w:val="00217C78"/>
    <w:rsid w:val="00217FF0"/>
    <w:rsid w:val="00220118"/>
    <w:rsid w:val="002202E7"/>
    <w:rsid w:val="00220697"/>
    <w:rsid w:val="00220B7C"/>
    <w:rsid w:val="00220E1A"/>
    <w:rsid w:val="00221235"/>
    <w:rsid w:val="0022143C"/>
    <w:rsid w:val="0022145E"/>
    <w:rsid w:val="002215BD"/>
    <w:rsid w:val="002219BE"/>
    <w:rsid w:val="002222C2"/>
    <w:rsid w:val="00222D58"/>
    <w:rsid w:val="0022305F"/>
    <w:rsid w:val="0022326A"/>
    <w:rsid w:val="0022332A"/>
    <w:rsid w:val="002233CD"/>
    <w:rsid w:val="002235D8"/>
    <w:rsid w:val="00223D89"/>
    <w:rsid w:val="002240D0"/>
    <w:rsid w:val="002249FE"/>
    <w:rsid w:val="00224AF5"/>
    <w:rsid w:val="00224F13"/>
    <w:rsid w:val="002250D0"/>
    <w:rsid w:val="00225960"/>
    <w:rsid w:val="00226222"/>
    <w:rsid w:val="00226297"/>
    <w:rsid w:val="0022658D"/>
    <w:rsid w:val="0022662B"/>
    <w:rsid w:val="00226F72"/>
    <w:rsid w:val="00227C06"/>
    <w:rsid w:val="00227DA0"/>
    <w:rsid w:val="00227E79"/>
    <w:rsid w:val="002309AF"/>
    <w:rsid w:val="00230F1F"/>
    <w:rsid w:val="00230F84"/>
    <w:rsid w:val="00231184"/>
    <w:rsid w:val="002313FB"/>
    <w:rsid w:val="0023153D"/>
    <w:rsid w:val="00231582"/>
    <w:rsid w:val="0023168D"/>
    <w:rsid w:val="0023177E"/>
    <w:rsid w:val="00231BA3"/>
    <w:rsid w:val="00232005"/>
    <w:rsid w:val="00232061"/>
    <w:rsid w:val="00232141"/>
    <w:rsid w:val="00232C6B"/>
    <w:rsid w:val="00232F8C"/>
    <w:rsid w:val="00232F99"/>
    <w:rsid w:val="002335DC"/>
    <w:rsid w:val="002336A8"/>
    <w:rsid w:val="00233733"/>
    <w:rsid w:val="00233BD1"/>
    <w:rsid w:val="00233C0F"/>
    <w:rsid w:val="00233F0D"/>
    <w:rsid w:val="002341FE"/>
    <w:rsid w:val="0023441D"/>
    <w:rsid w:val="00234896"/>
    <w:rsid w:val="00234AE5"/>
    <w:rsid w:val="00234B74"/>
    <w:rsid w:val="00234F24"/>
    <w:rsid w:val="00234F70"/>
    <w:rsid w:val="00235174"/>
    <w:rsid w:val="00235473"/>
    <w:rsid w:val="00235480"/>
    <w:rsid w:val="002358AD"/>
    <w:rsid w:val="002363B2"/>
    <w:rsid w:val="00236EC4"/>
    <w:rsid w:val="00237318"/>
    <w:rsid w:val="00237A7F"/>
    <w:rsid w:val="00240258"/>
    <w:rsid w:val="00240891"/>
    <w:rsid w:val="00240C13"/>
    <w:rsid w:val="00240F99"/>
    <w:rsid w:val="00241AB2"/>
    <w:rsid w:val="00241CA9"/>
    <w:rsid w:val="00241F29"/>
    <w:rsid w:val="00241F34"/>
    <w:rsid w:val="00241F46"/>
    <w:rsid w:val="0024219F"/>
    <w:rsid w:val="00242202"/>
    <w:rsid w:val="002423EC"/>
    <w:rsid w:val="00242A1C"/>
    <w:rsid w:val="00242FB8"/>
    <w:rsid w:val="002430AE"/>
    <w:rsid w:val="00243C90"/>
    <w:rsid w:val="00243CE1"/>
    <w:rsid w:val="0024439A"/>
    <w:rsid w:val="0024485C"/>
    <w:rsid w:val="00244DF2"/>
    <w:rsid w:val="0024512D"/>
    <w:rsid w:val="00245134"/>
    <w:rsid w:val="0024547E"/>
    <w:rsid w:val="002456C9"/>
    <w:rsid w:val="002458BA"/>
    <w:rsid w:val="00245CA6"/>
    <w:rsid w:val="002463C5"/>
    <w:rsid w:val="00246494"/>
    <w:rsid w:val="0024786B"/>
    <w:rsid w:val="00247C5F"/>
    <w:rsid w:val="0025095D"/>
    <w:rsid w:val="00250FCB"/>
    <w:rsid w:val="00251414"/>
    <w:rsid w:val="00251A0C"/>
    <w:rsid w:val="00251C0F"/>
    <w:rsid w:val="0025222F"/>
    <w:rsid w:val="00252605"/>
    <w:rsid w:val="00252AF4"/>
    <w:rsid w:val="00252B1F"/>
    <w:rsid w:val="00252D00"/>
    <w:rsid w:val="00252DD2"/>
    <w:rsid w:val="00253016"/>
    <w:rsid w:val="0025341F"/>
    <w:rsid w:val="00253726"/>
    <w:rsid w:val="00253792"/>
    <w:rsid w:val="00253B38"/>
    <w:rsid w:val="00253EF8"/>
    <w:rsid w:val="00253FE1"/>
    <w:rsid w:val="002543F9"/>
    <w:rsid w:val="00254962"/>
    <w:rsid w:val="00255D4D"/>
    <w:rsid w:val="00256112"/>
    <w:rsid w:val="00256240"/>
    <w:rsid w:val="00256959"/>
    <w:rsid w:val="00256E67"/>
    <w:rsid w:val="00257292"/>
    <w:rsid w:val="00257502"/>
    <w:rsid w:val="0025764E"/>
    <w:rsid w:val="00257844"/>
    <w:rsid w:val="002578F8"/>
    <w:rsid w:val="00257BC4"/>
    <w:rsid w:val="00257CDB"/>
    <w:rsid w:val="00257F34"/>
    <w:rsid w:val="00257F5B"/>
    <w:rsid w:val="002608CA"/>
    <w:rsid w:val="00260B6C"/>
    <w:rsid w:val="00260C33"/>
    <w:rsid w:val="00261022"/>
    <w:rsid w:val="0026124C"/>
    <w:rsid w:val="002613BF"/>
    <w:rsid w:val="00261B5A"/>
    <w:rsid w:val="00261BFF"/>
    <w:rsid w:val="00261F47"/>
    <w:rsid w:val="0026203C"/>
    <w:rsid w:val="00262484"/>
    <w:rsid w:val="00262A48"/>
    <w:rsid w:val="00262C01"/>
    <w:rsid w:val="00262C96"/>
    <w:rsid w:val="00262D75"/>
    <w:rsid w:val="002631C7"/>
    <w:rsid w:val="002642D2"/>
    <w:rsid w:val="0026459C"/>
    <w:rsid w:val="00264827"/>
    <w:rsid w:val="00264BFC"/>
    <w:rsid w:val="002650CF"/>
    <w:rsid w:val="002656C4"/>
    <w:rsid w:val="0026571E"/>
    <w:rsid w:val="002657B3"/>
    <w:rsid w:val="00266359"/>
    <w:rsid w:val="00266399"/>
    <w:rsid w:val="002665C2"/>
    <w:rsid w:val="00266902"/>
    <w:rsid w:val="00266A75"/>
    <w:rsid w:val="00266CF8"/>
    <w:rsid w:val="00266F30"/>
    <w:rsid w:val="0026704B"/>
    <w:rsid w:val="002670D0"/>
    <w:rsid w:val="00267B70"/>
    <w:rsid w:val="00267DD2"/>
    <w:rsid w:val="00270264"/>
    <w:rsid w:val="002706CF"/>
    <w:rsid w:val="00270B86"/>
    <w:rsid w:val="00270B9E"/>
    <w:rsid w:val="00270BCE"/>
    <w:rsid w:val="00270C72"/>
    <w:rsid w:val="00270F67"/>
    <w:rsid w:val="00271340"/>
    <w:rsid w:val="002713BD"/>
    <w:rsid w:val="00271636"/>
    <w:rsid w:val="002716F0"/>
    <w:rsid w:val="00271807"/>
    <w:rsid w:val="00272286"/>
    <w:rsid w:val="0027249D"/>
    <w:rsid w:val="002726E5"/>
    <w:rsid w:val="00272A70"/>
    <w:rsid w:val="00272A8E"/>
    <w:rsid w:val="00272E2D"/>
    <w:rsid w:val="002730BC"/>
    <w:rsid w:val="00273193"/>
    <w:rsid w:val="0027319C"/>
    <w:rsid w:val="0027345E"/>
    <w:rsid w:val="00274C71"/>
    <w:rsid w:val="00274CDB"/>
    <w:rsid w:val="00274D44"/>
    <w:rsid w:val="00274F45"/>
    <w:rsid w:val="002757F3"/>
    <w:rsid w:val="00275AA4"/>
    <w:rsid w:val="00276294"/>
    <w:rsid w:val="0027656F"/>
    <w:rsid w:val="002769C8"/>
    <w:rsid w:val="00276FC2"/>
    <w:rsid w:val="0027722B"/>
    <w:rsid w:val="0027726F"/>
    <w:rsid w:val="00277A7F"/>
    <w:rsid w:val="00277D0E"/>
    <w:rsid w:val="0028079E"/>
    <w:rsid w:val="0028092D"/>
    <w:rsid w:val="00280C92"/>
    <w:rsid w:val="00281B94"/>
    <w:rsid w:val="00281F4B"/>
    <w:rsid w:val="002821C3"/>
    <w:rsid w:val="002824E7"/>
    <w:rsid w:val="002828B2"/>
    <w:rsid w:val="00282B11"/>
    <w:rsid w:val="00282B1A"/>
    <w:rsid w:val="00282BDA"/>
    <w:rsid w:val="00283178"/>
    <w:rsid w:val="0028356E"/>
    <w:rsid w:val="00283757"/>
    <w:rsid w:val="0028388B"/>
    <w:rsid w:val="00283F84"/>
    <w:rsid w:val="00284370"/>
    <w:rsid w:val="002844A8"/>
    <w:rsid w:val="00284F42"/>
    <w:rsid w:val="002851BD"/>
    <w:rsid w:val="0028520A"/>
    <w:rsid w:val="00285353"/>
    <w:rsid w:val="00285499"/>
    <w:rsid w:val="00285738"/>
    <w:rsid w:val="002858C0"/>
    <w:rsid w:val="00285F45"/>
    <w:rsid w:val="0028712D"/>
    <w:rsid w:val="0028768A"/>
    <w:rsid w:val="0028777D"/>
    <w:rsid w:val="002879A9"/>
    <w:rsid w:val="00287FA7"/>
    <w:rsid w:val="002900B4"/>
    <w:rsid w:val="00290556"/>
    <w:rsid w:val="0029065D"/>
    <w:rsid w:val="00290A28"/>
    <w:rsid w:val="00290D48"/>
    <w:rsid w:val="0029100E"/>
    <w:rsid w:val="00291A28"/>
    <w:rsid w:val="00291D0A"/>
    <w:rsid w:val="00292069"/>
    <w:rsid w:val="002922D2"/>
    <w:rsid w:val="002924AA"/>
    <w:rsid w:val="0029274D"/>
    <w:rsid w:val="002927D5"/>
    <w:rsid w:val="002931C6"/>
    <w:rsid w:val="002933D5"/>
    <w:rsid w:val="00293B08"/>
    <w:rsid w:val="00294328"/>
    <w:rsid w:val="00294363"/>
    <w:rsid w:val="00294637"/>
    <w:rsid w:val="0029473D"/>
    <w:rsid w:val="00294AB6"/>
    <w:rsid w:val="00294C82"/>
    <w:rsid w:val="00295074"/>
    <w:rsid w:val="00295330"/>
    <w:rsid w:val="00295574"/>
    <w:rsid w:val="0029589C"/>
    <w:rsid w:val="00295965"/>
    <w:rsid w:val="00295FEA"/>
    <w:rsid w:val="002966D7"/>
    <w:rsid w:val="00296B47"/>
    <w:rsid w:val="0029706E"/>
    <w:rsid w:val="0029760A"/>
    <w:rsid w:val="00297985"/>
    <w:rsid w:val="00297C36"/>
    <w:rsid w:val="00297CCA"/>
    <w:rsid w:val="00297D39"/>
    <w:rsid w:val="00297D85"/>
    <w:rsid w:val="002A03A7"/>
    <w:rsid w:val="002A0736"/>
    <w:rsid w:val="002A0B9A"/>
    <w:rsid w:val="002A1260"/>
    <w:rsid w:val="002A130B"/>
    <w:rsid w:val="002A1F3C"/>
    <w:rsid w:val="002A262E"/>
    <w:rsid w:val="002A268A"/>
    <w:rsid w:val="002A26CD"/>
    <w:rsid w:val="002A2886"/>
    <w:rsid w:val="002A3143"/>
    <w:rsid w:val="002A34EA"/>
    <w:rsid w:val="002A3774"/>
    <w:rsid w:val="002A38B1"/>
    <w:rsid w:val="002A3D7D"/>
    <w:rsid w:val="002A3D8E"/>
    <w:rsid w:val="002A3DE6"/>
    <w:rsid w:val="002A43A2"/>
    <w:rsid w:val="002A43B6"/>
    <w:rsid w:val="002A44FA"/>
    <w:rsid w:val="002A4A5B"/>
    <w:rsid w:val="002A4B00"/>
    <w:rsid w:val="002A4C93"/>
    <w:rsid w:val="002A559F"/>
    <w:rsid w:val="002A55BA"/>
    <w:rsid w:val="002A56C6"/>
    <w:rsid w:val="002A5719"/>
    <w:rsid w:val="002A5752"/>
    <w:rsid w:val="002A5974"/>
    <w:rsid w:val="002A645C"/>
    <w:rsid w:val="002A7141"/>
    <w:rsid w:val="002A7689"/>
    <w:rsid w:val="002A76EE"/>
    <w:rsid w:val="002A7755"/>
    <w:rsid w:val="002A7936"/>
    <w:rsid w:val="002A7C5A"/>
    <w:rsid w:val="002B02DA"/>
    <w:rsid w:val="002B03F3"/>
    <w:rsid w:val="002B0547"/>
    <w:rsid w:val="002B0A38"/>
    <w:rsid w:val="002B0A83"/>
    <w:rsid w:val="002B1114"/>
    <w:rsid w:val="002B17AE"/>
    <w:rsid w:val="002B18F0"/>
    <w:rsid w:val="002B1CD2"/>
    <w:rsid w:val="002B2544"/>
    <w:rsid w:val="002B2920"/>
    <w:rsid w:val="002B2C8F"/>
    <w:rsid w:val="002B3064"/>
    <w:rsid w:val="002B3813"/>
    <w:rsid w:val="002B3F20"/>
    <w:rsid w:val="002B40D1"/>
    <w:rsid w:val="002B44F3"/>
    <w:rsid w:val="002B485A"/>
    <w:rsid w:val="002B490E"/>
    <w:rsid w:val="002B4E26"/>
    <w:rsid w:val="002B51D9"/>
    <w:rsid w:val="002B5457"/>
    <w:rsid w:val="002B5547"/>
    <w:rsid w:val="002B5A66"/>
    <w:rsid w:val="002B5BDE"/>
    <w:rsid w:val="002B5D3E"/>
    <w:rsid w:val="002B5DD4"/>
    <w:rsid w:val="002B6032"/>
    <w:rsid w:val="002B68D8"/>
    <w:rsid w:val="002B6C18"/>
    <w:rsid w:val="002B6F45"/>
    <w:rsid w:val="002B729D"/>
    <w:rsid w:val="002B732A"/>
    <w:rsid w:val="002B74DE"/>
    <w:rsid w:val="002B7528"/>
    <w:rsid w:val="002B7E4D"/>
    <w:rsid w:val="002C00B4"/>
    <w:rsid w:val="002C02BE"/>
    <w:rsid w:val="002C0466"/>
    <w:rsid w:val="002C05CA"/>
    <w:rsid w:val="002C072B"/>
    <w:rsid w:val="002C09CF"/>
    <w:rsid w:val="002C0A55"/>
    <w:rsid w:val="002C0A79"/>
    <w:rsid w:val="002C1085"/>
    <w:rsid w:val="002C11C3"/>
    <w:rsid w:val="002C11FA"/>
    <w:rsid w:val="002C1850"/>
    <w:rsid w:val="002C1DCD"/>
    <w:rsid w:val="002C1E45"/>
    <w:rsid w:val="002C1F32"/>
    <w:rsid w:val="002C20EC"/>
    <w:rsid w:val="002C2494"/>
    <w:rsid w:val="002C27AC"/>
    <w:rsid w:val="002C2A5F"/>
    <w:rsid w:val="002C3414"/>
    <w:rsid w:val="002C35D4"/>
    <w:rsid w:val="002C37C6"/>
    <w:rsid w:val="002C384E"/>
    <w:rsid w:val="002C3A77"/>
    <w:rsid w:val="002C45D4"/>
    <w:rsid w:val="002C484F"/>
    <w:rsid w:val="002C513E"/>
    <w:rsid w:val="002C5615"/>
    <w:rsid w:val="002C57E1"/>
    <w:rsid w:val="002C5A52"/>
    <w:rsid w:val="002C5B1F"/>
    <w:rsid w:val="002C6233"/>
    <w:rsid w:val="002C6623"/>
    <w:rsid w:val="002C6645"/>
    <w:rsid w:val="002C706F"/>
    <w:rsid w:val="002C74A0"/>
    <w:rsid w:val="002C78A5"/>
    <w:rsid w:val="002C7900"/>
    <w:rsid w:val="002C7C8E"/>
    <w:rsid w:val="002C7D74"/>
    <w:rsid w:val="002C7E67"/>
    <w:rsid w:val="002D0356"/>
    <w:rsid w:val="002D1A4F"/>
    <w:rsid w:val="002D1F1E"/>
    <w:rsid w:val="002D2EE1"/>
    <w:rsid w:val="002D32A5"/>
    <w:rsid w:val="002D39EB"/>
    <w:rsid w:val="002D427C"/>
    <w:rsid w:val="002D4368"/>
    <w:rsid w:val="002D44C2"/>
    <w:rsid w:val="002D4573"/>
    <w:rsid w:val="002D47C9"/>
    <w:rsid w:val="002D4BD4"/>
    <w:rsid w:val="002D4C80"/>
    <w:rsid w:val="002D4D66"/>
    <w:rsid w:val="002D5495"/>
    <w:rsid w:val="002D55DD"/>
    <w:rsid w:val="002D5AF7"/>
    <w:rsid w:val="002D5C8C"/>
    <w:rsid w:val="002D5EDF"/>
    <w:rsid w:val="002D66E6"/>
    <w:rsid w:val="002D6D61"/>
    <w:rsid w:val="002D70D3"/>
    <w:rsid w:val="002D79B2"/>
    <w:rsid w:val="002D7E2A"/>
    <w:rsid w:val="002E01E9"/>
    <w:rsid w:val="002E0401"/>
    <w:rsid w:val="002E0619"/>
    <w:rsid w:val="002E06BC"/>
    <w:rsid w:val="002E0867"/>
    <w:rsid w:val="002E0A04"/>
    <w:rsid w:val="002E1064"/>
    <w:rsid w:val="002E10DD"/>
    <w:rsid w:val="002E121F"/>
    <w:rsid w:val="002E1806"/>
    <w:rsid w:val="002E1A65"/>
    <w:rsid w:val="002E1D27"/>
    <w:rsid w:val="002E2812"/>
    <w:rsid w:val="002E2D28"/>
    <w:rsid w:val="002E2E3B"/>
    <w:rsid w:val="002E2F88"/>
    <w:rsid w:val="002E315F"/>
    <w:rsid w:val="002E37D0"/>
    <w:rsid w:val="002E3EE5"/>
    <w:rsid w:val="002E4980"/>
    <w:rsid w:val="002E4D47"/>
    <w:rsid w:val="002E5635"/>
    <w:rsid w:val="002E5B8B"/>
    <w:rsid w:val="002E5C4B"/>
    <w:rsid w:val="002E5F33"/>
    <w:rsid w:val="002E675C"/>
    <w:rsid w:val="002E6C46"/>
    <w:rsid w:val="002E6EDC"/>
    <w:rsid w:val="002E70F1"/>
    <w:rsid w:val="002E78E7"/>
    <w:rsid w:val="002E7A25"/>
    <w:rsid w:val="002E7F6A"/>
    <w:rsid w:val="002F031F"/>
    <w:rsid w:val="002F0353"/>
    <w:rsid w:val="002F0D6A"/>
    <w:rsid w:val="002F12AC"/>
    <w:rsid w:val="002F15AB"/>
    <w:rsid w:val="002F1674"/>
    <w:rsid w:val="002F1C1D"/>
    <w:rsid w:val="002F1C48"/>
    <w:rsid w:val="002F1F65"/>
    <w:rsid w:val="002F253E"/>
    <w:rsid w:val="002F2ADD"/>
    <w:rsid w:val="002F3281"/>
    <w:rsid w:val="002F330F"/>
    <w:rsid w:val="002F39B2"/>
    <w:rsid w:val="002F3CD2"/>
    <w:rsid w:val="002F3E41"/>
    <w:rsid w:val="002F460C"/>
    <w:rsid w:val="002F494F"/>
    <w:rsid w:val="002F4B3B"/>
    <w:rsid w:val="002F4B8A"/>
    <w:rsid w:val="002F4C98"/>
    <w:rsid w:val="002F4EB5"/>
    <w:rsid w:val="002F5277"/>
    <w:rsid w:val="002F5C5C"/>
    <w:rsid w:val="002F6315"/>
    <w:rsid w:val="002F693E"/>
    <w:rsid w:val="002F6FBB"/>
    <w:rsid w:val="002F70A3"/>
    <w:rsid w:val="002F7129"/>
    <w:rsid w:val="002F7470"/>
    <w:rsid w:val="002F74FD"/>
    <w:rsid w:val="002F763C"/>
    <w:rsid w:val="002F7C96"/>
    <w:rsid w:val="003002C3"/>
    <w:rsid w:val="00300340"/>
    <w:rsid w:val="0030092A"/>
    <w:rsid w:val="003009BF"/>
    <w:rsid w:val="003017B1"/>
    <w:rsid w:val="00301E95"/>
    <w:rsid w:val="00302CC9"/>
    <w:rsid w:val="0030324D"/>
    <w:rsid w:val="003033AF"/>
    <w:rsid w:val="00303478"/>
    <w:rsid w:val="00303B19"/>
    <w:rsid w:val="00303E13"/>
    <w:rsid w:val="00303EF0"/>
    <w:rsid w:val="00304909"/>
    <w:rsid w:val="00304BBC"/>
    <w:rsid w:val="0030509B"/>
    <w:rsid w:val="00305121"/>
    <w:rsid w:val="003052B1"/>
    <w:rsid w:val="00305B49"/>
    <w:rsid w:val="00305D4F"/>
    <w:rsid w:val="0030639E"/>
    <w:rsid w:val="00306C31"/>
    <w:rsid w:val="00307195"/>
    <w:rsid w:val="00307CB7"/>
    <w:rsid w:val="00307E97"/>
    <w:rsid w:val="00310300"/>
    <w:rsid w:val="0031094A"/>
    <w:rsid w:val="00310D78"/>
    <w:rsid w:val="0031112F"/>
    <w:rsid w:val="0031123C"/>
    <w:rsid w:val="003114CD"/>
    <w:rsid w:val="00311601"/>
    <w:rsid w:val="0031173B"/>
    <w:rsid w:val="003119D4"/>
    <w:rsid w:val="00311CC4"/>
    <w:rsid w:val="00311E21"/>
    <w:rsid w:val="00311EF9"/>
    <w:rsid w:val="0031207F"/>
    <w:rsid w:val="003123CA"/>
    <w:rsid w:val="0031243F"/>
    <w:rsid w:val="00313582"/>
    <w:rsid w:val="003135DA"/>
    <w:rsid w:val="0031360D"/>
    <w:rsid w:val="0031393C"/>
    <w:rsid w:val="00313995"/>
    <w:rsid w:val="0031434F"/>
    <w:rsid w:val="003149CF"/>
    <w:rsid w:val="00314C04"/>
    <w:rsid w:val="00315213"/>
    <w:rsid w:val="00315354"/>
    <w:rsid w:val="00315CC1"/>
    <w:rsid w:val="003169CD"/>
    <w:rsid w:val="00316BD1"/>
    <w:rsid w:val="00316C73"/>
    <w:rsid w:val="00316C7B"/>
    <w:rsid w:val="00316C96"/>
    <w:rsid w:val="00316FBE"/>
    <w:rsid w:val="00316FC5"/>
    <w:rsid w:val="00317310"/>
    <w:rsid w:val="00317609"/>
    <w:rsid w:val="003178BB"/>
    <w:rsid w:val="00317DED"/>
    <w:rsid w:val="00317EC6"/>
    <w:rsid w:val="0032076E"/>
    <w:rsid w:val="00320D14"/>
    <w:rsid w:val="00320E08"/>
    <w:rsid w:val="00321368"/>
    <w:rsid w:val="00321740"/>
    <w:rsid w:val="00321B2D"/>
    <w:rsid w:val="00321C35"/>
    <w:rsid w:val="00321FBF"/>
    <w:rsid w:val="00321FCB"/>
    <w:rsid w:val="003221C8"/>
    <w:rsid w:val="00322396"/>
    <w:rsid w:val="00322802"/>
    <w:rsid w:val="00322A65"/>
    <w:rsid w:val="00323001"/>
    <w:rsid w:val="003233C1"/>
    <w:rsid w:val="003236C4"/>
    <w:rsid w:val="00323C07"/>
    <w:rsid w:val="0032416E"/>
    <w:rsid w:val="003241A3"/>
    <w:rsid w:val="00324255"/>
    <w:rsid w:val="00324307"/>
    <w:rsid w:val="003244B4"/>
    <w:rsid w:val="00324535"/>
    <w:rsid w:val="00324743"/>
    <w:rsid w:val="0032476C"/>
    <w:rsid w:val="00324CD5"/>
    <w:rsid w:val="00325397"/>
    <w:rsid w:val="00325577"/>
    <w:rsid w:val="00325756"/>
    <w:rsid w:val="00325A80"/>
    <w:rsid w:val="00325BC1"/>
    <w:rsid w:val="00325E24"/>
    <w:rsid w:val="00325E4A"/>
    <w:rsid w:val="00325EFE"/>
    <w:rsid w:val="00326BA1"/>
    <w:rsid w:val="00326CFE"/>
    <w:rsid w:val="00326F64"/>
    <w:rsid w:val="00326FB4"/>
    <w:rsid w:val="00327500"/>
    <w:rsid w:val="0032770B"/>
    <w:rsid w:val="00327FE4"/>
    <w:rsid w:val="0033005A"/>
    <w:rsid w:val="00330E98"/>
    <w:rsid w:val="00331197"/>
    <w:rsid w:val="00331289"/>
    <w:rsid w:val="00331366"/>
    <w:rsid w:val="00331C16"/>
    <w:rsid w:val="00332481"/>
    <w:rsid w:val="0033402E"/>
    <w:rsid w:val="00334058"/>
    <w:rsid w:val="00334494"/>
    <w:rsid w:val="0033457C"/>
    <w:rsid w:val="00334B8E"/>
    <w:rsid w:val="003357B3"/>
    <w:rsid w:val="00335B4E"/>
    <w:rsid w:val="0033608A"/>
    <w:rsid w:val="003362CE"/>
    <w:rsid w:val="0033635D"/>
    <w:rsid w:val="00337529"/>
    <w:rsid w:val="0033787A"/>
    <w:rsid w:val="00337F8A"/>
    <w:rsid w:val="0034044B"/>
    <w:rsid w:val="00340452"/>
    <w:rsid w:val="0034081C"/>
    <w:rsid w:val="00340A77"/>
    <w:rsid w:val="00340C99"/>
    <w:rsid w:val="00340F5B"/>
    <w:rsid w:val="003417DB"/>
    <w:rsid w:val="00342060"/>
    <w:rsid w:val="003421A0"/>
    <w:rsid w:val="0034284E"/>
    <w:rsid w:val="00342935"/>
    <w:rsid w:val="00342A6B"/>
    <w:rsid w:val="00343145"/>
    <w:rsid w:val="003431DF"/>
    <w:rsid w:val="00343382"/>
    <w:rsid w:val="00343634"/>
    <w:rsid w:val="0034390B"/>
    <w:rsid w:val="00343D9B"/>
    <w:rsid w:val="00345027"/>
    <w:rsid w:val="00345814"/>
    <w:rsid w:val="00345C35"/>
    <w:rsid w:val="0034690B"/>
    <w:rsid w:val="00346BF5"/>
    <w:rsid w:val="00346EBC"/>
    <w:rsid w:val="00346FF2"/>
    <w:rsid w:val="0034750E"/>
    <w:rsid w:val="00347793"/>
    <w:rsid w:val="003479E2"/>
    <w:rsid w:val="003501E3"/>
    <w:rsid w:val="00351575"/>
    <w:rsid w:val="003515D7"/>
    <w:rsid w:val="00351615"/>
    <w:rsid w:val="003516DE"/>
    <w:rsid w:val="00351925"/>
    <w:rsid w:val="00351B49"/>
    <w:rsid w:val="00351F41"/>
    <w:rsid w:val="00352684"/>
    <w:rsid w:val="00352768"/>
    <w:rsid w:val="00352800"/>
    <w:rsid w:val="0035282D"/>
    <w:rsid w:val="0035284E"/>
    <w:rsid w:val="0035292C"/>
    <w:rsid w:val="0035293F"/>
    <w:rsid w:val="00352BC4"/>
    <w:rsid w:val="00353898"/>
    <w:rsid w:val="003538C6"/>
    <w:rsid w:val="00353A60"/>
    <w:rsid w:val="00353F28"/>
    <w:rsid w:val="00354044"/>
    <w:rsid w:val="003551B3"/>
    <w:rsid w:val="00355A88"/>
    <w:rsid w:val="00355E85"/>
    <w:rsid w:val="00356682"/>
    <w:rsid w:val="003566B7"/>
    <w:rsid w:val="00356DC3"/>
    <w:rsid w:val="0035726B"/>
    <w:rsid w:val="0035726F"/>
    <w:rsid w:val="00357468"/>
    <w:rsid w:val="00357536"/>
    <w:rsid w:val="00357620"/>
    <w:rsid w:val="003579AE"/>
    <w:rsid w:val="003579F9"/>
    <w:rsid w:val="00360168"/>
    <w:rsid w:val="003602BB"/>
    <w:rsid w:val="0036052A"/>
    <w:rsid w:val="003607A4"/>
    <w:rsid w:val="003609EB"/>
    <w:rsid w:val="00360DE2"/>
    <w:rsid w:val="00361006"/>
    <w:rsid w:val="00361124"/>
    <w:rsid w:val="003612A1"/>
    <w:rsid w:val="00361866"/>
    <w:rsid w:val="003619ED"/>
    <w:rsid w:val="00361BEB"/>
    <w:rsid w:val="0036227A"/>
    <w:rsid w:val="00362383"/>
    <w:rsid w:val="00362871"/>
    <w:rsid w:val="003629F1"/>
    <w:rsid w:val="00362A66"/>
    <w:rsid w:val="00362CFF"/>
    <w:rsid w:val="00363265"/>
    <w:rsid w:val="003639D1"/>
    <w:rsid w:val="00363AEF"/>
    <w:rsid w:val="00363CA8"/>
    <w:rsid w:val="00363E7C"/>
    <w:rsid w:val="0036426A"/>
    <w:rsid w:val="0036428F"/>
    <w:rsid w:val="003643EA"/>
    <w:rsid w:val="003645C9"/>
    <w:rsid w:val="0036472C"/>
    <w:rsid w:val="003647E6"/>
    <w:rsid w:val="00364B14"/>
    <w:rsid w:val="00364FC3"/>
    <w:rsid w:val="00365472"/>
    <w:rsid w:val="0036588A"/>
    <w:rsid w:val="00365A74"/>
    <w:rsid w:val="00365A78"/>
    <w:rsid w:val="00365C75"/>
    <w:rsid w:val="00365EFE"/>
    <w:rsid w:val="0036660A"/>
    <w:rsid w:val="00366EE8"/>
    <w:rsid w:val="0036710B"/>
    <w:rsid w:val="00367499"/>
    <w:rsid w:val="003675B0"/>
    <w:rsid w:val="003675C2"/>
    <w:rsid w:val="003675E9"/>
    <w:rsid w:val="00367642"/>
    <w:rsid w:val="003678AA"/>
    <w:rsid w:val="003678C2"/>
    <w:rsid w:val="00367D88"/>
    <w:rsid w:val="00367E74"/>
    <w:rsid w:val="00370F23"/>
    <w:rsid w:val="003718AB"/>
    <w:rsid w:val="00371A41"/>
    <w:rsid w:val="00371B8B"/>
    <w:rsid w:val="00371F29"/>
    <w:rsid w:val="00371F2D"/>
    <w:rsid w:val="00372F6A"/>
    <w:rsid w:val="00373254"/>
    <w:rsid w:val="003732C9"/>
    <w:rsid w:val="00373402"/>
    <w:rsid w:val="00373837"/>
    <w:rsid w:val="00373A61"/>
    <w:rsid w:val="00373C21"/>
    <w:rsid w:val="003740F3"/>
    <w:rsid w:val="003741F4"/>
    <w:rsid w:val="003743D7"/>
    <w:rsid w:val="00374697"/>
    <w:rsid w:val="00374A31"/>
    <w:rsid w:val="00374D3C"/>
    <w:rsid w:val="00374F80"/>
    <w:rsid w:val="003754D3"/>
    <w:rsid w:val="00375705"/>
    <w:rsid w:val="003759FF"/>
    <w:rsid w:val="00375E40"/>
    <w:rsid w:val="003760E7"/>
    <w:rsid w:val="00376228"/>
    <w:rsid w:val="0037646C"/>
    <w:rsid w:val="0037648B"/>
    <w:rsid w:val="00376635"/>
    <w:rsid w:val="00376777"/>
    <w:rsid w:val="00377248"/>
    <w:rsid w:val="00377510"/>
    <w:rsid w:val="00377A42"/>
    <w:rsid w:val="00377C2A"/>
    <w:rsid w:val="003801D2"/>
    <w:rsid w:val="00380685"/>
    <w:rsid w:val="00380D95"/>
    <w:rsid w:val="00381000"/>
    <w:rsid w:val="00381036"/>
    <w:rsid w:val="003811B4"/>
    <w:rsid w:val="003815F5"/>
    <w:rsid w:val="00381634"/>
    <w:rsid w:val="00381C49"/>
    <w:rsid w:val="00381F8C"/>
    <w:rsid w:val="0038215E"/>
    <w:rsid w:val="00382FFA"/>
    <w:rsid w:val="00383174"/>
    <w:rsid w:val="00383BC4"/>
    <w:rsid w:val="00383FCE"/>
    <w:rsid w:val="003840D2"/>
    <w:rsid w:val="00384149"/>
    <w:rsid w:val="0038418F"/>
    <w:rsid w:val="00384B70"/>
    <w:rsid w:val="00384FC9"/>
    <w:rsid w:val="00385302"/>
    <w:rsid w:val="003858EF"/>
    <w:rsid w:val="00385A8A"/>
    <w:rsid w:val="00385EAE"/>
    <w:rsid w:val="00385F24"/>
    <w:rsid w:val="003863CA"/>
    <w:rsid w:val="00386435"/>
    <w:rsid w:val="00386CB7"/>
    <w:rsid w:val="00386DAF"/>
    <w:rsid w:val="003872AD"/>
    <w:rsid w:val="00387467"/>
    <w:rsid w:val="0038752B"/>
    <w:rsid w:val="00387888"/>
    <w:rsid w:val="003879B1"/>
    <w:rsid w:val="00387A9A"/>
    <w:rsid w:val="00387B03"/>
    <w:rsid w:val="00387E2E"/>
    <w:rsid w:val="00387E54"/>
    <w:rsid w:val="00387FBD"/>
    <w:rsid w:val="00387FF0"/>
    <w:rsid w:val="003900F8"/>
    <w:rsid w:val="003901BE"/>
    <w:rsid w:val="003908B4"/>
    <w:rsid w:val="00390CCD"/>
    <w:rsid w:val="00390E35"/>
    <w:rsid w:val="00390ED7"/>
    <w:rsid w:val="003916AD"/>
    <w:rsid w:val="0039192C"/>
    <w:rsid w:val="00391D92"/>
    <w:rsid w:val="00391EF2"/>
    <w:rsid w:val="00392482"/>
    <w:rsid w:val="00392C39"/>
    <w:rsid w:val="00393541"/>
    <w:rsid w:val="003938E7"/>
    <w:rsid w:val="00393DED"/>
    <w:rsid w:val="00393EFA"/>
    <w:rsid w:val="00393F40"/>
    <w:rsid w:val="003942C3"/>
    <w:rsid w:val="00394D22"/>
    <w:rsid w:val="00394E92"/>
    <w:rsid w:val="00395022"/>
    <w:rsid w:val="00395210"/>
    <w:rsid w:val="003953B2"/>
    <w:rsid w:val="00395672"/>
    <w:rsid w:val="00395A0D"/>
    <w:rsid w:val="00395B9F"/>
    <w:rsid w:val="00395EF4"/>
    <w:rsid w:val="003960A5"/>
    <w:rsid w:val="003962F0"/>
    <w:rsid w:val="0039634C"/>
    <w:rsid w:val="00396797"/>
    <w:rsid w:val="003967A5"/>
    <w:rsid w:val="00396922"/>
    <w:rsid w:val="0039694B"/>
    <w:rsid w:val="00396A8B"/>
    <w:rsid w:val="00396B74"/>
    <w:rsid w:val="00396D2E"/>
    <w:rsid w:val="00397141"/>
    <w:rsid w:val="00397D9F"/>
    <w:rsid w:val="00397E79"/>
    <w:rsid w:val="003A08B9"/>
    <w:rsid w:val="003A13D8"/>
    <w:rsid w:val="003A15CB"/>
    <w:rsid w:val="003A16BE"/>
    <w:rsid w:val="003A1AEB"/>
    <w:rsid w:val="003A1B18"/>
    <w:rsid w:val="003A1C79"/>
    <w:rsid w:val="003A2403"/>
    <w:rsid w:val="003A2599"/>
    <w:rsid w:val="003A26F2"/>
    <w:rsid w:val="003A2AA8"/>
    <w:rsid w:val="003A3252"/>
    <w:rsid w:val="003A3909"/>
    <w:rsid w:val="003A3AAD"/>
    <w:rsid w:val="003A47F5"/>
    <w:rsid w:val="003A54C1"/>
    <w:rsid w:val="003A59E1"/>
    <w:rsid w:val="003A60E4"/>
    <w:rsid w:val="003A6EFB"/>
    <w:rsid w:val="003A71A1"/>
    <w:rsid w:val="003A791C"/>
    <w:rsid w:val="003A7BB0"/>
    <w:rsid w:val="003B08DD"/>
    <w:rsid w:val="003B124B"/>
    <w:rsid w:val="003B166B"/>
    <w:rsid w:val="003B18C4"/>
    <w:rsid w:val="003B1900"/>
    <w:rsid w:val="003B1A4D"/>
    <w:rsid w:val="003B1B26"/>
    <w:rsid w:val="003B1CA2"/>
    <w:rsid w:val="003B2478"/>
    <w:rsid w:val="003B2A04"/>
    <w:rsid w:val="003B2A36"/>
    <w:rsid w:val="003B2CCB"/>
    <w:rsid w:val="003B2D1C"/>
    <w:rsid w:val="003B3BDB"/>
    <w:rsid w:val="003B3C9B"/>
    <w:rsid w:val="003B4420"/>
    <w:rsid w:val="003B4969"/>
    <w:rsid w:val="003B4C0B"/>
    <w:rsid w:val="003B5347"/>
    <w:rsid w:val="003B540E"/>
    <w:rsid w:val="003B54B3"/>
    <w:rsid w:val="003B59D8"/>
    <w:rsid w:val="003B5AE7"/>
    <w:rsid w:val="003B5E83"/>
    <w:rsid w:val="003B664E"/>
    <w:rsid w:val="003B67C2"/>
    <w:rsid w:val="003B6934"/>
    <w:rsid w:val="003B6EE6"/>
    <w:rsid w:val="003B73F0"/>
    <w:rsid w:val="003C01F8"/>
    <w:rsid w:val="003C0666"/>
    <w:rsid w:val="003C0A12"/>
    <w:rsid w:val="003C0D39"/>
    <w:rsid w:val="003C0D46"/>
    <w:rsid w:val="003C103E"/>
    <w:rsid w:val="003C15BB"/>
    <w:rsid w:val="003C16AE"/>
    <w:rsid w:val="003C222C"/>
    <w:rsid w:val="003C23F6"/>
    <w:rsid w:val="003C284C"/>
    <w:rsid w:val="003C2EFD"/>
    <w:rsid w:val="003C305F"/>
    <w:rsid w:val="003C3695"/>
    <w:rsid w:val="003C38F0"/>
    <w:rsid w:val="003C3D5B"/>
    <w:rsid w:val="003C45B4"/>
    <w:rsid w:val="003C51B5"/>
    <w:rsid w:val="003C5312"/>
    <w:rsid w:val="003C5ACC"/>
    <w:rsid w:val="003C5AE9"/>
    <w:rsid w:val="003C5B73"/>
    <w:rsid w:val="003C5B83"/>
    <w:rsid w:val="003C5E4E"/>
    <w:rsid w:val="003C6D67"/>
    <w:rsid w:val="003C6F6C"/>
    <w:rsid w:val="003C73D2"/>
    <w:rsid w:val="003C73E5"/>
    <w:rsid w:val="003C75C0"/>
    <w:rsid w:val="003C781F"/>
    <w:rsid w:val="003C7B54"/>
    <w:rsid w:val="003D0673"/>
    <w:rsid w:val="003D0929"/>
    <w:rsid w:val="003D0AC4"/>
    <w:rsid w:val="003D0C77"/>
    <w:rsid w:val="003D0D0C"/>
    <w:rsid w:val="003D0E7A"/>
    <w:rsid w:val="003D0F0D"/>
    <w:rsid w:val="003D110A"/>
    <w:rsid w:val="003D113D"/>
    <w:rsid w:val="003D147A"/>
    <w:rsid w:val="003D19D7"/>
    <w:rsid w:val="003D1D74"/>
    <w:rsid w:val="003D203C"/>
    <w:rsid w:val="003D2053"/>
    <w:rsid w:val="003D2543"/>
    <w:rsid w:val="003D259D"/>
    <w:rsid w:val="003D2DF9"/>
    <w:rsid w:val="003D3128"/>
    <w:rsid w:val="003D32AD"/>
    <w:rsid w:val="003D36C5"/>
    <w:rsid w:val="003D384B"/>
    <w:rsid w:val="003D3E35"/>
    <w:rsid w:val="003D3F91"/>
    <w:rsid w:val="003D4294"/>
    <w:rsid w:val="003D4337"/>
    <w:rsid w:val="003D4578"/>
    <w:rsid w:val="003D4679"/>
    <w:rsid w:val="003D475A"/>
    <w:rsid w:val="003D49E8"/>
    <w:rsid w:val="003D4C33"/>
    <w:rsid w:val="003D5D9A"/>
    <w:rsid w:val="003D5E48"/>
    <w:rsid w:val="003D6372"/>
    <w:rsid w:val="003D68B3"/>
    <w:rsid w:val="003D6912"/>
    <w:rsid w:val="003D6F5D"/>
    <w:rsid w:val="003D73BB"/>
    <w:rsid w:val="003D75E0"/>
    <w:rsid w:val="003D7C1C"/>
    <w:rsid w:val="003E016C"/>
    <w:rsid w:val="003E020E"/>
    <w:rsid w:val="003E0293"/>
    <w:rsid w:val="003E03EA"/>
    <w:rsid w:val="003E04B6"/>
    <w:rsid w:val="003E0E9B"/>
    <w:rsid w:val="003E1090"/>
    <w:rsid w:val="003E13DB"/>
    <w:rsid w:val="003E13E2"/>
    <w:rsid w:val="003E225F"/>
    <w:rsid w:val="003E2BDC"/>
    <w:rsid w:val="003E337A"/>
    <w:rsid w:val="003E3452"/>
    <w:rsid w:val="003E35EC"/>
    <w:rsid w:val="003E3F52"/>
    <w:rsid w:val="003E401F"/>
    <w:rsid w:val="003E408D"/>
    <w:rsid w:val="003E42A1"/>
    <w:rsid w:val="003E4655"/>
    <w:rsid w:val="003E47A8"/>
    <w:rsid w:val="003E4CF5"/>
    <w:rsid w:val="003E5040"/>
    <w:rsid w:val="003E59E8"/>
    <w:rsid w:val="003E5A8E"/>
    <w:rsid w:val="003E64CC"/>
    <w:rsid w:val="003E6F46"/>
    <w:rsid w:val="003E7639"/>
    <w:rsid w:val="003E7673"/>
    <w:rsid w:val="003E79AC"/>
    <w:rsid w:val="003E7AE9"/>
    <w:rsid w:val="003E7EA9"/>
    <w:rsid w:val="003E7FA9"/>
    <w:rsid w:val="003F01EB"/>
    <w:rsid w:val="003F030E"/>
    <w:rsid w:val="003F0359"/>
    <w:rsid w:val="003F0696"/>
    <w:rsid w:val="003F0805"/>
    <w:rsid w:val="003F0831"/>
    <w:rsid w:val="003F0C6F"/>
    <w:rsid w:val="003F1A02"/>
    <w:rsid w:val="003F1B37"/>
    <w:rsid w:val="003F1BAF"/>
    <w:rsid w:val="003F1E5C"/>
    <w:rsid w:val="003F1FB8"/>
    <w:rsid w:val="003F21A4"/>
    <w:rsid w:val="003F245A"/>
    <w:rsid w:val="003F26AD"/>
    <w:rsid w:val="003F2C46"/>
    <w:rsid w:val="003F34CE"/>
    <w:rsid w:val="003F34D8"/>
    <w:rsid w:val="003F3771"/>
    <w:rsid w:val="003F37FC"/>
    <w:rsid w:val="003F3AA1"/>
    <w:rsid w:val="003F41D2"/>
    <w:rsid w:val="003F45D2"/>
    <w:rsid w:val="003F4B64"/>
    <w:rsid w:val="003F4D7B"/>
    <w:rsid w:val="003F4EEA"/>
    <w:rsid w:val="003F4F27"/>
    <w:rsid w:val="003F5114"/>
    <w:rsid w:val="003F5160"/>
    <w:rsid w:val="003F5540"/>
    <w:rsid w:val="003F5ADB"/>
    <w:rsid w:val="003F5D6D"/>
    <w:rsid w:val="003F5FA6"/>
    <w:rsid w:val="003F6348"/>
    <w:rsid w:val="003F6D8F"/>
    <w:rsid w:val="003F6DD4"/>
    <w:rsid w:val="003F7495"/>
    <w:rsid w:val="003F756C"/>
    <w:rsid w:val="003F7821"/>
    <w:rsid w:val="003F7DF6"/>
    <w:rsid w:val="00400599"/>
    <w:rsid w:val="00400726"/>
    <w:rsid w:val="00400E0F"/>
    <w:rsid w:val="00400F25"/>
    <w:rsid w:val="004017FA"/>
    <w:rsid w:val="00402146"/>
    <w:rsid w:val="0040225D"/>
    <w:rsid w:val="00402658"/>
    <w:rsid w:val="00402CD1"/>
    <w:rsid w:val="00403057"/>
    <w:rsid w:val="00403B31"/>
    <w:rsid w:val="00404A25"/>
    <w:rsid w:val="00404D17"/>
    <w:rsid w:val="00405212"/>
    <w:rsid w:val="0040549C"/>
    <w:rsid w:val="00405BB0"/>
    <w:rsid w:val="004069D4"/>
    <w:rsid w:val="0040704B"/>
    <w:rsid w:val="00407135"/>
    <w:rsid w:val="00407C73"/>
    <w:rsid w:val="00407D74"/>
    <w:rsid w:val="00407DD9"/>
    <w:rsid w:val="00410909"/>
    <w:rsid w:val="00410A64"/>
    <w:rsid w:val="00411698"/>
    <w:rsid w:val="0041200F"/>
    <w:rsid w:val="004121CF"/>
    <w:rsid w:val="004126E9"/>
    <w:rsid w:val="004128C0"/>
    <w:rsid w:val="00412F99"/>
    <w:rsid w:val="00413126"/>
    <w:rsid w:val="004133EF"/>
    <w:rsid w:val="004138E4"/>
    <w:rsid w:val="00413921"/>
    <w:rsid w:val="0041401B"/>
    <w:rsid w:val="00415091"/>
    <w:rsid w:val="004168EE"/>
    <w:rsid w:val="00416B78"/>
    <w:rsid w:val="00416BD4"/>
    <w:rsid w:val="00416BD9"/>
    <w:rsid w:val="00416FD3"/>
    <w:rsid w:val="0041706C"/>
    <w:rsid w:val="0041720C"/>
    <w:rsid w:val="00417F88"/>
    <w:rsid w:val="004202E9"/>
    <w:rsid w:val="00420D28"/>
    <w:rsid w:val="00421125"/>
    <w:rsid w:val="00421722"/>
    <w:rsid w:val="00421B19"/>
    <w:rsid w:val="00421F24"/>
    <w:rsid w:val="0042237B"/>
    <w:rsid w:val="00422587"/>
    <w:rsid w:val="00422968"/>
    <w:rsid w:val="004236D6"/>
    <w:rsid w:val="004239BC"/>
    <w:rsid w:val="00423C73"/>
    <w:rsid w:val="00423D86"/>
    <w:rsid w:val="00423E25"/>
    <w:rsid w:val="004240CA"/>
    <w:rsid w:val="004245DB"/>
    <w:rsid w:val="00424717"/>
    <w:rsid w:val="004249C2"/>
    <w:rsid w:val="00424D29"/>
    <w:rsid w:val="004254BC"/>
    <w:rsid w:val="00425A2B"/>
    <w:rsid w:val="00425C3F"/>
    <w:rsid w:val="00425D81"/>
    <w:rsid w:val="00425F33"/>
    <w:rsid w:val="00426368"/>
    <w:rsid w:val="00426D1A"/>
    <w:rsid w:val="004276C2"/>
    <w:rsid w:val="004300DD"/>
    <w:rsid w:val="00430419"/>
    <w:rsid w:val="0043067C"/>
    <w:rsid w:val="0043070C"/>
    <w:rsid w:val="004308D0"/>
    <w:rsid w:val="00430B05"/>
    <w:rsid w:val="00430C34"/>
    <w:rsid w:val="00430EE0"/>
    <w:rsid w:val="004319F3"/>
    <w:rsid w:val="00431AE3"/>
    <w:rsid w:val="00431BB6"/>
    <w:rsid w:val="004320AB"/>
    <w:rsid w:val="00432D93"/>
    <w:rsid w:val="00433190"/>
    <w:rsid w:val="00433349"/>
    <w:rsid w:val="00433C48"/>
    <w:rsid w:val="00433DC3"/>
    <w:rsid w:val="00433E22"/>
    <w:rsid w:val="00434039"/>
    <w:rsid w:val="00434404"/>
    <w:rsid w:val="00434641"/>
    <w:rsid w:val="00434885"/>
    <w:rsid w:val="00434A36"/>
    <w:rsid w:val="00434CB9"/>
    <w:rsid w:val="00434DB1"/>
    <w:rsid w:val="00434E6B"/>
    <w:rsid w:val="00434E9C"/>
    <w:rsid w:val="004354D9"/>
    <w:rsid w:val="00435919"/>
    <w:rsid w:val="00435BEB"/>
    <w:rsid w:val="00435C0B"/>
    <w:rsid w:val="00435CD8"/>
    <w:rsid w:val="004362B9"/>
    <w:rsid w:val="004364B0"/>
    <w:rsid w:val="00436741"/>
    <w:rsid w:val="00437448"/>
    <w:rsid w:val="00437919"/>
    <w:rsid w:val="00437C74"/>
    <w:rsid w:val="00437F28"/>
    <w:rsid w:val="00437FAD"/>
    <w:rsid w:val="004400A2"/>
    <w:rsid w:val="004403F2"/>
    <w:rsid w:val="00440408"/>
    <w:rsid w:val="0044074D"/>
    <w:rsid w:val="0044078A"/>
    <w:rsid w:val="0044091E"/>
    <w:rsid w:val="00440AC0"/>
    <w:rsid w:val="00440D0D"/>
    <w:rsid w:val="00440D3E"/>
    <w:rsid w:val="00441691"/>
    <w:rsid w:val="00441C42"/>
    <w:rsid w:val="00441DE3"/>
    <w:rsid w:val="0044211B"/>
    <w:rsid w:val="004424E1"/>
    <w:rsid w:val="00442CF1"/>
    <w:rsid w:val="00442E78"/>
    <w:rsid w:val="004432ED"/>
    <w:rsid w:val="00443352"/>
    <w:rsid w:val="00443943"/>
    <w:rsid w:val="004439E2"/>
    <w:rsid w:val="00443A5B"/>
    <w:rsid w:val="004440EB"/>
    <w:rsid w:val="00444217"/>
    <w:rsid w:val="00444461"/>
    <w:rsid w:val="00444622"/>
    <w:rsid w:val="00444844"/>
    <w:rsid w:val="0044492C"/>
    <w:rsid w:val="004449D4"/>
    <w:rsid w:val="00444C7B"/>
    <w:rsid w:val="004450FA"/>
    <w:rsid w:val="004451A6"/>
    <w:rsid w:val="004451E3"/>
    <w:rsid w:val="00445978"/>
    <w:rsid w:val="00445D3E"/>
    <w:rsid w:val="00446243"/>
    <w:rsid w:val="004463D5"/>
    <w:rsid w:val="00446541"/>
    <w:rsid w:val="00446EE1"/>
    <w:rsid w:val="004472E2"/>
    <w:rsid w:val="004475B5"/>
    <w:rsid w:val="00447625"/>
    <w:rsid w:val="00447BDC"/>
    <w:rsid w:val="00447E80"/>
    <w:rsid w:val="00447EE3"/>
    <w:rsid w:val="0045041F"/>
    <w:rsid w:val="004505DD"/>
    <w:rsid w:val="0045078E"/>
    <w:rsid w:val="00450807"/>
    <w:rsid w:val="00450C04"/>
    <w:rsid w:val="00450DBD"/>
    <w:rsid w:val="00451000"/>
    <w:rsid w:val="0045118B"/>
    <w:rsid w:val="0045124C"/>
    <w:rsid w:val="0045163B"/>
    <w:rsid w:val="0045176B"/>
    <w:rsid w:val="00451E6E"/>
    <w:rsid w:val="00451FDF"/>
    <w:rsid w:val="00452C50"/>
    <w:rsid w:val="0045334B"/>
    <w:rsid w:val="004534A7"/>
    <w:rsid w:val="00453747"/>
    <w:rsid w:val="00453B7E"/>
    <w:rsid w:val="00453BF6"/>
    <w:rsid w:val="00453CAB"/>
    <w:rsid w:val="00454D84"/>
    <w:rsid w:val="0045524E"/>
    <w:rsid w:val="004552B6"/>
    <w:rsid w:val="0045557C"/>
    <w:rsid w:val="00455E90"/>
    <w:rsid w:val="004562A3"/>
    <w:rsid w:val="004568BB"/>
    <w:rsid w:val="00456C7F"/>
    <w:rsid w:val="00456D7B"/>
    <w:rsid w:val="0045748A"/>
    <w:rsid w:val="0045757C"/>
    <w:rsid w:val="00457A7F"/>
    <w:rsid w:val="00457D04"/>
    <w:rsid w:val="00460AD8"/>
    <w:rsid w:val="00460D08"/>
    <w:rsid w:val="00460F42"/>
    <w:rsid w:val="004610DA"/>
    <w:rsid w:val="00461C8E"/>
    <w:rsid w:val="00462577"/>
    <w:rsid w:val="00462842"/>
    <w:rsid w:val="00462D35"/>
    <w:rsid w:val="004633A2"/>
    <w:rsid w:val="00463499"/>
    <w:rsid w:val="00463703"/>
    <w:rsid w:val="00463ECD"/>
    <w:rsid w:val="00464305"/>
    <w:rsid w:val="004644A4"/>
    <w:rsid w:val="0046493E"/>
    <w:rsid w:val="00464B52"/>
    <w:rsid w:val="00464B73"/>
    <w:rsid w:val="00464C94"/>
    <w:rsid w:val="00464D1D"/>
    <w:rsid w:val="004652D3"/>
    <w:rsid w:val="00465474"/>
    <w:rsid w:val="004656CC"/>
    <w:rsid w:val="00465FE2"/>
    <w:rsid w:val="00466283"/>
    <w:rsid w:val="00466519"/>
    <w:rsid w:val="00466581"/>
    <w:rsid w:val="004665A5"/>
    <w:rsid w:val="00466D82"/>
    <w:rsid w:val="00466D93"/>
    <w:rsid w:val="00466F09"/>
    <w:rsid w:val="0046794A"/>
    <w:rsid w:val="00467A5B"/>
    <w:rsid w:val="00467AC9"/>
    <w:rsid w:val="00467B62"/>
    <w:rsid w:val="00467E28"/>
    <w:rsid w:val="00467E7C"/>
    <w:rsid w:val="0047030A"/>
    <w:rsid w:val="00470BF4"/>
    <w:rsid w:val="00470F9A"/>
    <w:rsid w:val="00471077"/>
    <w:rsid w:val="004713B5"/>
    <w:rsid w:val="00472C38"/>
    <w:rsid w:val="004735FA"/>
    <w:rsid w:val="004738C5"/>
    <w:rsid w:val="00473B1D"/>
    <w:rsid w:val="00474150"/>
    <w:rsid w:val="00474959"/>
    <w:rsid w:val="00474BB1"/>
    <w:rsid w:val="00475825"/>
    <w:rsid w:val="00475AFF"/>
    <w:rsid w:val="00475CF5"/>
    <w:rsid w:val="00476070"/>
    <w:rsid w:val="00476A3E"/>
    <w:rsid w:val="00476BCC"/>
    <w:rsid w:val="0047711E"/>
    <w:rsid w:val="00477327"/>
    <w:rsid w:val="00477524"/>
    <w:rsid w:val="004775DD"/>
    <w:rsid w:val="004776F2"/>
    <w:rsid w:val="00480430"/>
    <w:rsid w:val="0048056C"/>
    <w:rsid w:val="00480B89"/>
    <w:rsid w:val="0048192C"/>
    <w:rsid w:val="00481CCD"/>
    <w:rsid w:val="00482300"/>
    <w:rsid w:val="0048252B"/>
    <w:rsid w:val="004825F6"/>
    <w:rsid w:val="00482B43"/>
    <w:rsid w:val="00482F53"/>
    <w:rsid w:val="004831BB"/>
    <w:rsid w:val="004832B1"/>
    <w:rsid w:val="0048334E"/>
    <w:rsid w:val="0048348E"/>
    <w:rsid w:val="004834AE"/>
    <w:rsid w:val="004834CA"/>
    <w:rsid w:val="00483874"/>
    <w:rsid w:val="00483B3D"/>
    <w:rsid w:val="00483D83"/>
    <w:rsid w:val="00484681"/>
    <w:rsid w:val="0048474B"/>
    <w:rsid w:val="004848A2"/>
    <w:rsid w:val="004848DE"/>
    <w:rsid w:val="004849B6"/>
    <w:rsid w:val="00485381"/>
    <w:rsid w:val="004855EF"/>
    <w:rsid w:val="00485F54"/>
    <w:rsid w:val="0048628A"/>
    <w:rsid w:val="00486A42"/>
    <w:rsid w:val="004871A8"/>
    <w:rsid w:val="004875C0"/>
    <w:rsid w:val="0048775F"/>
    <w:rsid w:val="00487ED8"/>
    <w:rsid w:val="00487FAB"/>
    <w:rsid w:val="0049066C"/>
    <w:rsid w:val="004906BC"/>
    <w:rsid w:val="00490731"/>
    <w:rsid w:val="00490C80"/>
    <w:rsid w:val="00490DDB"/>
    <w:rsid w:val="00490FF5"/>
    <w:rsid w:val="00491358"/>
    <w:rsid w:val="00491D9D"/>
    <w:rsid w:val="00491DBD"/>
    <w:rsid w:val="00492323"/>
    <w:rsid w:val="00492326"/>
    <w:rsid w:val="004926F9"/>
    <w:rsid w:val="004928FD"/>
    <w:rsid w:val="004929CF"/>
    <w:rsid w:val="00492B47"/>
    <w:rsid w:val="00492BFE"/>
    <w:rsid w:val="00492EF5"/>
    <w:rsid w:val="0049388D"/>
    <w:rsid w:val="004938CA"/>
    <w:rsid w:val="00493E8E"/>
    <w:rsid w:val="004943A1"/>
    <w:rsid w:val="00494BCE"/>
    <w:rsid w:val="00494D53"/>
    <w:rsid w:val="00494E1D"/>
    <w:rsid w:val="00495235"/>
    <w:rsid w:val="004952A6"/>
    <w:rsid w:val="00495516"/>
    <w:rsid w:val="00495850"/>
    <w:rsid w:val="004960B7"/>
    <w:rsid w:val="00496991"/>
    <w:rsid w:val="00497037"/>
    <w:rsid w:val="00497059"/>
    <w:rsid w:val="00497258"/>
    <w:rsid w:val="004972DC"/>
    <w:rsid w:val="00497496"/>
    <w:rsid w:val="004A0728"/>
    <w:rsid w:val="004A0799"/>
    <w:rsid w:val="004A0AC2"/>
    <w:rsid w:val="004A107A"/>
    <w:rsid w:val="004A17F2"/>
    <w:rsid w:val="004A192D"/>
    <w:rsid w:val="004A196C"/>
    <w:rsid w:val="004A223F"/>
    <w:rsid w:val="004A2593"/>
    <w:rsid w:val="004A25BC"/>
    <w:rsid w:val="004A2957"/>
    <w:rsid w:val="004A2E73"/>
    <w:rsid w:val="004A2EA8"/>
    <w:rsid w:val="004A312C"/>
    <w:rsid w:val="004A35AA"/>
    <w:rsid w:val="004A363A"/>
    <w:rsid w:val="004A3678"/>
    <w:rsid w:val="004A3951"/>
    <w:rsid w:val="004A3C1C"/>
    <w:rsid w:val="004A3D84"/>
    <w:rsid w:val="004A3F4C"/>
    <w:rsid w:val="004A4248"/>
    <w:rsid w:val="004A459C"/>
    <w:rsid w:val="004A47CE"/>
    <w:rsid w:val="004A4C80"/>
    <w:rsid w:val="004A4D55"/>
    <w:rsid w:val="004A54C9"/>
    <w:rsid w:val="004A5578"/>
    <w:rsid w:val="004A5B75"/>
    <w:rsid w:val="004A5FF9"/>
    <w:rsid w:val="004A639D"/>
    <w:rsid w:val="004A64A6"/>
    <w:rsid w:val="004A6520"/>
    <w:rsid w:val="004A6782"/>
    <w:rsid w:val="004A68E4"/>
    <w:rsid w:val="004A6A83"/>
    <w:rsid w:val="004A6BE7"/>
    <w:rsid w:val="004A74F3"/>
    <w:rsid w:val="004A7A1E"/>
    <w:rsid w:val="004A7AFA"/>
    <w:rsid w:val="004A7B58"/>
    <w:rsid w:val="004A7CFB"/>
    <w:rsid w:val="004A7D65"/>
    <w:rsid w:val="004A7DA6"/>
    <w:rsid w:val="004A7FC8"/>
    <w:rsid w:val="004B050A"/>
    <w:rsid w:val="004B0B16"/>
    <w:rsid w:val="004B0C76"/>
    <w:rsid w:val="004B0E5D"/>
    <w:rsid w:val="004B11D1"/>
    <w:rsid w:val="004B11DA"/>
    <w:rsid w:val="004B12FA"/>
    <w:rsid w:val="004B133E"/>
    <w:rsid w:val="004B1958"/>
    <w:rsid w:val="004B1CC9"/>
    <w:rsid w:val="004B2027"/>
    <w:rsid w:val="004B268B"/>
    <w:rsid w:val="004B272C"/>
    <w:rsid w:val="004B2E9D"/>
    <w:rsid w:val="004B3002"/>
    <w:rsid w:val="004B3218"/>
    <w:rsid w:val="004B362B"/>
    <w:rsid w:val="004B383A"/>
    <w:rsid w:val="004B3C08"/>
    <w:rsid w:val="004B451A"/>
    <w:rsid w:val="004B4687"/>
    <w:rsid w:val="004B490B"/>
    <w:rsid w:val="004B5548"/>
    <w:rsid w:val="004B565A"/>
    <w:rsid w:val="004B5F71"/>
    <w:rsid w:val="004B6181"/>
    <w:rsid w:val="004B61C1"/>
    <w:rsid w:val="004B64FA"/>
    <w:rsid w:val="004B66A9"/>
    <w:rsid w:val="004B6E01"/>
    <w:rsid w:val="004B6E3A"/>
    <w:rsid w:val="004B71B5"/>
    <w:rsid w:val="004B739E"/>
    <w:rsid w:val="004B7452"/>
    <w:rsid w:val="004B7BD9"/>
    <w:rsid w:val="004B7BF0"/>
    <w:rsid w:val="004C012D"/>
    <w:rsid w:val="004C05DA"/>
    <w:rsid w:val="004C05DC"/>
    <w:rsid w:val="004C085B"/>
    <w:rsid w:val="004C0866"/>
    <w:rsid w:val="004C21B7"/>
    <w:rsid w:val="004C2261"/>
    <w:rsid w:val="004C2415"/>
    <w:rsid w:val="004C2BB5"/>
    <w:rsid w:val="004C2C57"/>
    <w:rsid w:val="004C2EE4"/>
    <w:rsid w:val="004C33BF"/>
    <w:rsid w:val="004C3D7E"/>
    <w:rsid w:val="004C3F44"/>
    <w:rsid w:val="004C3F99"/>
    <w:rsid w:val="004C422B"/>
    <w:rsid w:val="004C42DD"/>
    <w:rsid w:val="004C4545"/>
    <w:rsid w:val="004C45E0"/>
    <w:rsid w:val="004C47D7"/>
    <w:rsid w:val="004C4A2E"/>
    <w:rsid w:val="004C4AEF"/>
    <w:rsid w:val="004C4BCC"/>
    <w:rsid w:val="004C5A4E"/>
    <w:rsid w:val="004C5EBE"/>
    <w:rsid w:val="004C6550"/>
    <w:rsid w:val="004C677B"/>
    <w:rsid w:val="004C692E"/>
    <w:rsid w:val="004C6949"/>
    <w:rsid w:val="004C6B9A"/>
    <w:rsid w:val="004C6C8E"/>
    <w:rsid w:val="004C6F20"/>
    <w:rsid w:val="004C7297"/>
    <w:rsid w:val="004C745E"/>
    <w:rsid w:val="004C77F7"/>
    <w:rsid w:val="004C7C8A"/>
    <w:rsid w:val="004C7F0A"/>
    <w:rsid w:val="004D0595"/>
    <w:rsid w:val="004D05F9"/>
    <w:rsid w:val="004D0D7B"/>
    <w:rsid w:val="004D0EB9"/>
    <w:rsid w:val="004D0EBC"/>
    <w:rsid w:val="004D15C8"/>
    <w:rsid w:val="004D16D0"/>
    <w:rsid w:val="004D16EC"/>
    <w:rsid w:val="004D217E"/>
    <w:rsid w:val="004D219E"/>
    <w:rsid w:val="004D269F"/>
    <w:rsid w:val="004D297D"/>
    <w:rsid w:val="004D344F"/>
    <w:rsid w:val="004D3C01"/>
    <w:rsid w:val="004D400D"/>
    <w:rsid w:val="004D4015"/>
    <w:rsid w:val="004D42CD"/>
    <w:rsid w:val="004D451E"/>
    <w:rsid w:val="004D49BF"/>
    <w:rsid w:val="004D4D6A"/>
    <w:rsid w:val="004D4E16"/>
    <w:rsid w:val="004D4E9C"/>
    <w:rsid w:val="004D4F68"/>
    <w:rsid w:val="004D5279"/>
    <w:rsid w:val="004D5C1B"/>
    <w:rsid w:val="004D61F6"/>
    <w:rsid w:val="004D6227"/>
    <w:rsid w:val="004D69A9"/>
    <w:rsid w:val="004D6BB2"/>
    <w:rsid w:val="004D6C7D"/>
    <w:rsid w:val="004D6CB1"/>
    <w:rsid w:val="004D7270"/>
    <w:rsid w:val="004D7A97"/>
    <w:rsid w:val="004D7B82"/>
    <w:rsid w:val="004D7CAF"/>
    <w:rsid w:val="004D7EA0"/>
    <w:rsid w:val="004E0049"/>
    <w:rsid w:val="004E00BC"/>
    <w:rsid w:val="004E02DC"/>
    <w:rsid w:val="004E092C"/>
    <w:rsid w:val="004E0A5C"/>
    <w:rsid w:val="004E0B5F"/>
    <w:rsid w:val="004E0E22"/>
    <w:rsid w:val="004E1022"/>
    <w:rsid w:val="004E1099"/>
    <w:rsid w:val="004E1B74"/>
    <w:rsid w:val="004E21FC"/>
    <w:rsid w:val="004E277C"/>
    <w:rsid w:val="004E2B47"/>
    <w:rsid w:val="004E3EF5"/>
    <w:rsid w:val="004E41CE"/>
    <w:rsid w:val="004E4560"/>
    <w:rsid w:val="004E4591"/>
    <w:rsid w:val="004E4642"/>
    <w:rsid w:val="004E466B"/>
    <w:rsid w:val="004E48D5"/>
    <w:rsid w:val="004E616F"/>
    <w:rsid w:val="004E67DD"/>
    <w:rsid w:val="004E69A0"/>
    <w:rsid w:val="004E69D3"/>
    <w:rsid w:val="004E6BDE"/>
    <w:rsid w:val="004E73AC"/>
    <w:rsid w:val="004E76E9"/>
    <w:rsid w:val="004E7BD8"/>
    <w:rsid w:val="004F0908"/>
    <w:rsid w:val="004F1C38"/>
    <w:rsid w:val="004F1E0C"/>
    <w:rsid w:val="004F1E30"/>
    <w:rsid w:val="004F2262"/>
    <w:rsid w:val="004F23C7"/>
    <w:rsid w:val="004F35D1"/>
    <w:rsid w:val="004F3ECE"/>
    <w:rsid w:val="004F4035"/>
    <w:rsid w:val="004F413C"/>
    <w:rsid w:val="004F4279"/>
    <w:rsid w:val="004F43F8"/>
    <w:rsid w:val="004F440D"/>
    <w:rsid w:val="004F4808"/>
    <w:rsid w:val="004F4833"/>
    <w:rsid w:val="004F495B"/>
    <w:rsid w:val="004F4B3F"/>
    <w:rsid w:val="004F4C3A"/>
    <w:rsid w:val="004F5091"/>
    <w:rsid w:val="004F52EF"/>
    <w:rsid w:val="004F52F7"/>
    <w:rsid w:val="004F5774"/>
    <w:rsid w:val="004F5CDF"/>
    <w:rsid w:val="004F68D3"/>
    <w:rsid w:val="004F69BF"/>
    <w:rsid w:val="004F6D2E"/>
    <w:rsid w:val="004F6DD6"/>
    <w:rsid w:val="004F6F13"/>
    <w:rsid w:val="004F6F41"/>
    <w:rsid w:val="004F7207"/>
    <w:rsid w:val="004F7533"/>
    <w:rsid w:val="004F75FB"/>
    <w:rsid w:val="004F77CF"/>
    <w:rsid w:val="004F7AAC"/>
    <w:rsid w:val="004F7BA0"/>
    <w:rsid w:val="004F7D6D"/>
    <w:rsid w:val="004F7FD8"/>
    <w:rsid w:val="0050058C"/>
    <w:rsid w:val="0050099E"/>
    <w:rsid w:val="00501109"/>
    <w:rsid w:val="00501C24"/>
    <w:rsid w:val="00501EF8"/>
    <w:rsid w:val="0050219B"/>
    <w:rsid w:val="0050225D"/>
    <w:rsid w:val="0050240C"/>
    <w:rsid w:val="00502A76"/>
    <w:rsid w:val="00502ADF"/>
    <w:rsid w:val="00502E0B"/>
    <w:rsid w:val="00502E95"/>
    <w:rsid w:val="00502EAE"/>
    <w:rsid w:val="00503BD2"/>
    <w:rsid w:val="00503CB0"/>
    <w:rsid w:val="0050439A"/>
    <w:rsid w:val="0050452E"/>
    <w:rsid w:val="0050459C"/>
    <w:rsid w:val="00504765"/>
    <w:rsid w:val="0050493A"/>
    <w:rsid w:val="00504ADE"/>
    <w:rsid w:val="005050DD"/>
    <w:rsid w:val="005051E2"/>
    <w:rsid w:val="00505729"/>
    <w:rsid w:val="00505792"/>
    <w:rsid w:val="00505E03"/>
    <w:rsid w:val="00505E6B"/>
    <w:rsid w:val="0050634E"/>
    <w:rsid w:val="00506480"/>
    <w:rsid w:val="00506543"/>
    <w:rsid w:val="005068FA"/>
    <w:rsid w:val="00506AAE"/>
    <w:rsid w:val="00506DB3"/>
    <w:rsid w:val="0050734F"/>
    <w:rsid w:val="005075E2"/>
    <w:rsid w:val="00507805"/>
    <w:rsid w:val="00507814"/>
    <w:rsid w:val="00507A11"/>
    <w:rsid w:val="00507AE7"/>
    <w:rsid w:val="005104ED"/>
    <w:rsid w:val="005105D2"/>
    <w:rsid w:val="00510ABB"/>
    <w:rsid w:val="00510AFC"/>
    <w:rsid w:val="00510D45"/>
    <w:rsid w:val="00510DA9"/>
    <w:rsid w:val="00510DE1"/>
    <w:rsid w:val="00510E27"/>
    <w:rsid w:val="00511201"/>
    <w:rsid w:val="005116BC"/>
    <w:rsid w:val="0051197D"/>
    <w:rsid w:val="00511A1A"/>
    <w:rsid w:val="00511A84"/>
    <w:rsid w:val="00511BAB"/>
    <w:rsid w:val="00511C81"/>
    <w:rsid w:val="00511F35"/>
    <w:rsid w:val="00511FC9"/>
    <w:rsid w:val="0051338B"/>
    <w:rsid w:val="00514477"/>
    <w:rsid w:val="005148FB"/>
    <w:rsid w:val="00514B9D"/>
    <w:rsid w:val="00514EB3"/>
    <w:rsid w:val="00514F5E"/>
    <w:rsid w:val="00515048"/>
    <w:rsid w:val="0051551D"/>
    <w:rsid w:val="00515B9F"/>
    <w:rsid w:val="00515F4F"/>
    <w:rsid w:val="0051663A"/>
    <w:rsid w:val="0051676A"/>
    <w:rsid w:val="00517110"/>
    <w:rsid w:val="005171D9"/>
    <w:rsid w:val="00517418"/>
    <w:rsid w:val="00517628"/>
    <w:rsid w:val="00520289"/>
    <w:rsid w:val="005202C0"/>
    <w:rsid w:val="00520613"/>
    <w:rsid w:val="00520867"/>
    <w:rsid w:val="00520990"/>
    <w:rsid w:val="00520E5B"/>
    <w:rsid w:val="00520ED8"/>
    <w:rsid w:val="00520EE6"/>
    <w:rsid w:val="00520FEC"/>
    <w:rsid w:val="00522024"/>
    <w:rsid w:val="00522535"/>
    <w:rsid w:val="00522ABE"/>
    <w:rsid w:val="00522CA7"/>
    <w:rsid w:val="0052339C"/>
    <w:rsid w:val="00523520"/>
    <w:rsid w:val="00523B15"/>
    <w:rsid w:val="0052417F"/>
    <w:rsid w:val="0052459B"/>
    <w:rsid w:val="0052552D"/>
    <w:rsid w:val="005255D8"/>
    <w:rsid w:val="00525C39"/>
    <w:rsid w:val="00525F2A"/>
    <w:rsid w:val="005263DC"/>
    <w:rsid w:val="0052673E"/>
    <w:rsid w:val="00526A9A"/>
    <w:rsid w:val="00526EE6"/>
    <w:rsid w:val="00527649"/>
    <w:rsid w:val="00527EDE"/>
    <w:rsid w:val="00530848"/>
    <w:rsid w:val="0053111D"/>
    <w:rsid w:val="005311C4"/>
    <w:rsid w:val="00531A95"/>
    <w:rsid w:val="00531DC4"/>
    <w:rsid w:val="0053236D"/>
    <w:rsid w:val="0053240C"/>
    <w:rsid w:val="0053289D"/>
    <w:rsid w:val="00532969"/>
    <w:rsid w:val="005330C5"/>
    <w:rsid w:val="00533976"/>
    <w:rsid w:val="00533F71"/>
    <w:rsid w:val="0053448A"/>
    <w:rsid w:val="0053451D"/>
    <w:rsid w:val="00535162"/>
    <w:rsid w:val="005351D8"/>
    <w:rsid w:val="00535507"/>
    <w:rsid w:val="005356BE"/>
    <w:rsid w:val="005356D7"/>
    <w:rsid w:val="00535BAD"/>
    <w:rsid w:val="00535D05"/>
    <w:rsid w:val="005360F3"/>
    <w:rsid w:val="00536284"/>
    <w:rsid w:val="005363ED"/>
    <w:rsid w:val="00536AB6"/>
    <w:rsid w:val="00536CC3"/>
    <w:rsid w:val="00536F88"/>
    <w:rsid w:val="00537122"/>
    <w:rsid w:val="005374E2"/>
    <w:rsid w:val="005375F9"/>
    <w:rsid w:val="00537A16"/>
    <w:rsid w:val="00537A1B"/>
    <w:rsid w:val="00537A20"/>
    <w:rsid w:val="00537F41"/>
    <w:rsid w:val="00540353"/>
    <w:rsid w:val="005405D5"/>
    <w:rsid w:val="005408A1"/>
    <w:rsid w:val="00540B83"/>
    <w:rsid w:val="00540D07"/>
    <w:rsid w:val="00540D66"/>
    <w:rsid w:val="005416AD"/>
    <w:rsid w:val="00541ADF"/>
    <w:rsid w:val="005420C9"/>
    <w:rsid w:val="005420E8"/>
    <w:rsid w:val="005425E1"/>
    <w:rsid w:val="00542609"/>
    <w:rsid w:val="00542890"/>
    <w:rsid w:val="005428CC"/>
    <w:rsid w:val="00542F58"/>
    <w:rsid w:val="005434F4"/>
    <w:rsid w:val="005437E0"/>
    <w:rsid w:val="00543A05"/>
    <w:rsid w:val="00543BD0"/>
    <w:rsid w:val="00543C43"/>
    <w:rsid w:val="00543DAF"/>
    <w:rsid w:val="005441DB"/>
    <w:rsid w:val="00544357"/>
    <w:rsid w:val="00544EB5"/>
    <w:rsid w:val="005451DF"/>
    <w:rsid w:val="0054566F"/>
    <w:rsid w:val="005457BD"/>
    <w:rsid w:val="005457D1"/>
    <w:rsid w:val="005457DC"/>
    <w:rsid w:val="00545943"/>
    <w:rsid w:val="00545B46"/>
    <w:rsid w:val="00545D9A"/>
    <w:rsid w:val="00545E4F"/>
    <w:rsid w:val="00545FD0"/>
    <w:rsid w:val="00546B0B"/>
    <w:rsid w:val="00546F59"/>
    <w:rsid w:val="0054725D"/>
    <w:rsid w:val="00547636"/>
    <w:rsid w:val="00547941"/>
    <w:rsid w:val="00547989"/>
    <w:rsid w:val="00547996"/>
    <w:rsid w:val="00550518"/>
    <w:rsid w:val="00550620"/>
    <w:rsid w:val="005509B0"/>
    <w:rsid w:val="00550A86"/>
    <w:rsid w:val="00550E01"/>
    <w:rsid w:val="0055108F"/>
    <w:rsid w:val="005513D2"/>
    <w:rsid w:val="0055168D"/>
    <w:rsid w:val="00551976"/>
    <w:rsid w:val="00551A7A"/>
    <w:rsid w:val="00551DD1"/>
    <w:rsid w:val="00552059"/>
    <w:rsid w:val="00553090"/>
    <w:rsid w:val="005533BE"/>
    <w:rsid w:val="005536DC"/>
    <w:rsid w:val="005536F2"/>
    <w:rsid w:val="00553A30"/>
    <w:rsid w:val="005542DC"/>
    <w:rsid w:val="005545F7"/>
    <w:rsid w:val="005546E5"/>
    <w:rsid w:val="00554840"/>
    <w:rsid w:val="0055497B"/>
    <w:rsid w:val="00554CD4"/>
    <w:rsid w:val="00554D83"/>
    <w:rsid w:val="00554EC6"/>
    <w:rsid w:val="005556D6"/>
    <w:rsid w:val="0055589C"/>
    <w:rsid w:val="00555B80"/>
    <w:rsid w:val="005560DA"/>
    <w:rsid w:val="00556212"/>
    <w:rsid w:val="00556673"/>
    <w:rsid w:val="00556A20"/>
    <w:rsid w:val="00556AE3"/>
    <w:rsid w:val="00556DBA"/>
    <w:rsid w:val="00556E90"/>
    <w:rsid w:val="00556F46"/>
    <w:rsid w:val="00557020"/>
    <w:rsid w:val="00557109"/>
    <w:rsid w:val="0056058F"/>
    <w:rsid w:val="0056068D"/>
    <w:rsid w:val="005606C9"/>
    <w:rsid w:val="00560C4A"/>
    <w:rsid w:val="0056121E"/>
    <w:rsid w:val="00561A9E"/>
    <w:rsid w:val="00561B10"/>
    <w:rsid w:val="00561C1B"/>
    <w:rsid w:val="00561CE5"/>
    <w:rsid w:val="00561E98"/>
    <w:rsid w:val="00561EE1"/>
    <w:rsid w:val="00561FE1"/>
    <w:rsid w:val="00562072"/>
    <w:rsid w:val="00563093"/>
    <w:rsid w:val="00563366"/>
    <w:rsid w:val="00563449"/>
    <w:rsid w:val="005638ED"/>
    <w:rsid w:val="00563EB7"/>
    <w:rsid w:val="005641B1"/>
    <w:rsid w:val="00565548"/>
    <w:rsid w:val="00565999"/>
    <w:rsid w:val="005659AA"/>
    <w:rsid w:val="00565A31"/>
    <w:rsid w:val="00565CCE"/>
    <w:rsid w:val="00565D33"/>
    <w:rsid w:val="00566089"/>
    <w:rsid w:val="00566123"/>
    <w:rsid w:val="0056678A"/>
    <w:rsid w:val="00566B56"/>
    <w:rsid w:val="00567465"/>
    <w:rsid w:val="005677A5"/>
    <w:rsid w:val="00567873"/>
    <w:rsid w:val="00567C3E"/>
    <w:rsid w:val="0057018A"/>
    <w:rsid w:val="0057024F"/>
    <w:rsid w:val="00570286"/>
    <w:rsid w:val="00570624"/>
    <w:rsid w:val="00570D1A"/>
    <w:rsid w:val="00570DD1"/>
    <w:rsid w:val="00570E51"/>
    <w:rsid w:val="00570EE3"/>
    <w:rsid w:val="00570F20"/>
    <w:rsid w:val="00571CDF"/>
    <w:rsid w:val="0057208C"/>
    <w:rsid w:val="00572553"/>
    <w:rsid w:val="00572912"/>
    <w:rsid w:val="00572CEC"/>
    <w:rsid w:val="00572D4B"/>
    <w:rsid w:val="00572F30"/>
    <w:rsid w:val="00572F9F"/>
    <w:rsid w:val="00573A77"/>
    <w:rsid w:val="00573F54"/>
    <w:rsid w:val="00574513"/>
    <w:rsid w:val="00574529"/>
    <w:rsid w:val="005746E7"/>
    <w:rsid w:val="00574B9F"/>
    <w:rsid w:val="005751C2"/>
    <w:rsid w:val="00575632"/>
    <w:rsid w:val="00575AB3"/>
    <w:rsid w:val="00575B47"/>
    <w:rsid w:val="00575BF8"/>
    <w:rsid w:val="00576A94"/>
    <w:rsid w:val="00576B73"/>
    <w:rsid w:val="00576C22"/>
    <w:rsid w:val="00576CE3"/>
    <w:rsid w:val="00576FA0"/>
    <w:rsid w:val="005772F5"/>
    <w:rsid w:val="00577B54"/>
    <w:rsid w:val="00577DDE"/>
    <w:rsid w:val="005803EC"/>
    <w:rsid w:val="00580717"/>
    <w:rsid w:val="0058083B"/>
    <w:rsid w:val="00580956"/>
    <w:rsid w:val="0058118A"/>
    <w:rsid w:val="0058127A"/>
    <w:rsid w:val="0058137C"/>
    <w:rsid w:val="00581445"/>
    <w:rsid w:val="00581D59"/>
    <w:rsid w:val="00581F52"/>
    <w:rsid w:val="00581FDF"/>
    <w:rsid w:val="005824B0"/>
    <w:rsid w:val="005827CD"/>
    <w:rsid w:val="00582848"/>
    <w:rsid w:val="005828B4"/>
    <w:rsid w:val="00582937"/>
    <w:rsid w:val="005829FD"/>
    <w:rsid w:val="005830A5"/>
    <w:rsid w:val="005836EE"/>
    <w:rsid w:val="005838E4"/>
    <w:rsid w:val="00583A83"/>
    <w:rsid w:val="00583EBD"/>
    <w:rsid w:val="005840E4"/>
    <w:rsid w:val="00585989"/>
    <w:rsid w:val="00585EE2"/>
    <w:rsid w:val="00586281"/>
    <w:rsid w:val="00586C69"/>
    <w:rsid w:val="005870E2"/>
    <w:rsid w:val="0058763F"/>
    <w:rsid w:val="005901B7"/>
    <w:rsid w:val="005902C1"/>
    <w:rsid w:val="00590557"/>
    <w:rsid w:val="00590CC3"/>
    <w:rsid w:val="00590E8C"/>
    <w:rsid w:val="00590F2E"/>
    <w:rsid w:val="00590F2F"/>
    <w:rsid w:val="005914D7"/>
    <w:rsid w:val="00591928"/>
    <w:rsid w:val="00591A66"/>
    <w:rsid w:val="005922D1"/>
    <w:rsid w:val="005926AA"/>
    <w:rsid w:val="005929D3"/>
    <w:rsid w:val="00592D10"/>
    <w:rsid w:val="00592EDE"/>
    <w:rsid w:val="005932F8"/>
    <w:rsid w:val="00593477"/>
    <w:rsid w:val="00593C07"/>
    <w:rsid w:val="00593E4B"/>
    <w:rsid w:val="0059493A"/>
    <w:rsid w:val="00594D12"/>
    <w:rsid w:val="005952E0"/>
    <w:rsid w:val="00595E35"/>
    <w:rsid w:val="00595FB2"/>
    <w:rsid w:val="00596B4C"/>
    <w:rsid w:val="00596E4F"/>
    <w:rsid w:val="0059707E"/>
    <w:rsid w:val="005975BC"/>
    <w:rsid w:val="00597BA9"/>
    <w:rsid w:val="005A0507"/>
    <w:rsid w:val="005A0557"/>
    <w:rsid w:val="005A0B7F"/>
    <w:rsid w:val="005A11C2"/>
    <w:rsid w:val="005A16BD"/>
    <w:rsid w:val="005A1A9B"/>
    <w:rsid w:val="005A1D05"/>
    <w:rsid w:val="005A1EA6"/>
    <w:rsid w:val="005A24A9"/>
    <w:rsid w:val="005A2538"/>
    <w:rsid w:val="005A2AB6"/>
    <w:rsid w:val="005A2DED"/>
    <w:rsid w:val="005A33F8"/>
    <w:rsid w:val="005A34BD"/>
    <w:rsid w:val="005A3758"/>
    <w:rsid w:val="005A3AAF"/>
    <w:rsid w:val="005A3BE3"/>
    <w:rsid w:val="005A3FE6"/>
    <w:rsid w:val="005A4174"/>
    <w:rsid w:val="005A421C"/>
    <w:rsid w:val="005A4224"/>
    <w:rsid w:val="005A424A"/>
    <w:rsid w:val="005A45BE"/>
    <w:rsid w:val="005A4B03"/>
    <w:rsid w:val="005A5247"/>
    <w:rsid w:val="005A52F4"/>
    <w:rsid w:val="005A5724"/>
    <w:rsid w:val="005A5744"/>
    <w:rsid w:val="005A5832"/>
    <w:rsid w:val="005A597F"/>
    <w:rsid w:val="005A5B97"/>
    <w:rsid w:val="005A6553"/>
    <w:rsid w:val="005A67AC"/>
    <w:rsid w:val="005A684C"/>
    <w:rsid w:val="005A694B"/>
    <w:rsid w:val="005A6A6D"/>
    <w:rsid w:val="005A6FB4"/>
    <w:rsid w:val="005A6FB6"/>
    <w:rsid w:val="005A70DC"/>
    <w:rsid w:val="005A7501"/>
    <w:rsid w:val="005A7C95"/>
    <w:rsid w:val="005A7EBA"/>
    <w:rsid w:val="005B056C"/>
    <w:rsid w:val="005B066C"/>
    <w:rsid w:val="005B06F8"/>
    <w:rsid w:val="005B129D"/>
    <w:rsid w:val="005B1803"/>
    <w:rsid w:val="005B1CE9"/>
    <w:rsid w:val="005B2126"/>
    <w:rsid w:val="005B2274"/>
    <w:rsid w:val="005B286A"/>
    <w:rsid w:val="005B2969"/>
    <w:rsid w:val="005B2C0A"/>
    <w:rsid w:val="005B2D84"/>
    <w:rsid w:val="005B2DD0"/>
    <w:rsid w:val="005B2E3E"/>
    <w:rsid w:val="005B30E0"/>
    <w:rsid w:val="005B3445"/>
    <w:rsid w:val="005B3638"/>
    <w:rsid w:val="005B3E0C"/>
    <w:rsid w:val="005B3FF6"/>
    <w:rsid w:val="005B4529"/>
    <w:rsid w:val="005B4CF9"/>
    <w:rsid w:val="005B4E08"/>
    <w:rsid w:val="005B4EEC"/>
    <w:rsid w:val="005B5108"/>
    <w:rsid w:val="005B55B5"/>
    <w:rsid w:val="005B63F2"/>
    <w:rsid w:val="005B6618"/>
    <w:rsid w:val="005B7F13"/>
    <w:rsid w:val="005C00D8"/>
    <w:rsid w:val="005C0CE9"/>
    <w:rsid w:val="005C0DAA"/>
    <w:rsid w:val="005C0E16"/>
    <w:rsid w:val="005C0F62"/>
    <w:rsid w:val="005C1136"/>
    <w:rsid w:val="005C1603"/>
    <w:rsid w:val="005C1AF0"/>
    <w:rsid w:val="005C1D63"/>
    <w:rsid w:val="005C1F62"/>
    <w:rsid w:val="005C23CF"/>
    <w:rsid w:val="005C2CB2"/>
    <w:rsid w:val="005C2F3E"/>
    <w:rsid w:val="005C3098"/>
    <w:rsid w:val="005C30F8"/>
    <w:rsid w:val="005C422E"/>
    <w:rsid w:val="005C473C"/>
    <w:rsid w:val="005C4787"/>
    <w:rsid w:val="005C4904"/>
    <w:rsid w:val="005C4F50"/>
    <w:rsid w:val="005C5F3D"/>
    <w:rsid w:val="005C5FF2"/>
    <w:rsid w:val="005C6B16"/>
    <w:rsid w:val="005C6CD0"/>
    <w:rsid w:val="005C773B"/>
    <w:rsid w:val="005C7761"/>
    <w:rsid w:val="005C7D44"/>
    <w:rsid w:val="005D02D6"/>
    <w:rsid w:val="005D02E7"/>
    <w:rsid w:val="005D0630"/>
    <w:rsid w:val="005D0866"/>
    <w:rsid w:val="005D0B2B"/>
    <w:rsid w:val="005D0C72"/>
    <w:rsid w:val="005D0C92"/>
    <w:rsid w:val="005D0CEE"/>
    <w:rsid w:val="005D0E0F"/>
    <w:rsid w:val="005D134A"/>
    <w:rsid w:val="005D13FD"/>
    <w:rsid w:val="005D1BB0"/>
    <w:rsid w:val="005D22E3"/>
    <w:rsid w:val="005D2442"/>
    <w:rsid w:val="005D26FF"/>
    <w:rsid w:val="005D334D"/>
    <w:rsid w:val="005D35DC"/>
    <w:rsid w:val="005D37E5"/>
    <w:rsid w:val="005D38B9"/>
    <w:rsid w:val="005D4299"/>
    <w:rsid w:val="005D4318"/>
    <w:rsid w:val="005D4557"/>
    <w:rsid w:val="005D493D"/>
    <w:rsid w:val="005D4BC5"/>
    <w:rsid w:val="005D54DC"/>
    <w:rsid w:val="005D55C0"/>
    <w:rsid w:val="005D5640"/>
    <w:rsid w:val="005D5855"/>
    <w:rsid w:val="005D5BBF"/>
    <w:rsid w:val="005D6522"/>
    <w:rsid w:val="005D6D8E"/>
    <w:rsid w:val="005D6DA0"/>
    <w:rsid w:val="005D7122"/>
    <w:rsid w:val="005D7A7C"/>
    <w:rsid w:val="005D7D9D"/>
    <w:rsid w:val="005D7FD5"/>
    <w:rsid w:val="005D7FF5"/>
    <w:rsid w:val="005E0633"/>
    <w:rsid w:val="005E0678"/>
    <w:rsid w:val="005E06D7"/>
    <w:rsid w:val="005E0869"/>
    <w:rsid w:val="005E0F65"/>
    <w:rsid w:val="005E11F8"/>
    <w:rsid w:val="005E1AD1"/>
    <w:rsid w:val="005E26F4"/>
    <w:rsid w:val="005E2BF0"/>
    <w:rsid w:val="005E2F3F"/>
    <w:rsid w:val="005E2FB4"/>
    <w:rsid w:val="005E3251"/>
    <w:rsid w:val="005E388F"/>
    <w:rsid w:val="005E4A6B"/>
    <w:rsid w:val="005E4DF4"/>
    <w:rsid w:val="005E4E71"/>
    <w:rsid w:val="005E50A1"/>
    <w:rsid w:val="005E50FF"/>
    <w:rsid w:val="005E5964"/>
    <w:rsid w:val="005E5C8B"/>
    <w:rsid w:val="005E5DA3"/>
    <w:rsid w:val="005E6792"/>
    <w:rsid w:val="005E6B0D"/>
    <w:rsid w:val="005E6B68"/>
    <w:rsid w:val="005E6BA7"/>
    <w:rsid w:val="005E6C51"/>
    <w:rsid w:val="005E71E1"/>
    <w:rsid w:val="005E746A"/>
    <w:rsid w:val="005E7AFE"/>
    <w:rsid w:val="005E7B45"/>
    <w:rsid w:val="005E7CF0"/>
    <w:rsid w:val="005F069C"/>
    <w:rsid w:val="005F1492"/>
    <w:rsid w:val="005F18C0"/>
    <w:rsid w:val="005F1B65"/>
    <w:rsid w:val="005F1D60"/>
    <w:rsid w:val="005F1E72"/>
    <w:rsid w:val="005F20BF"/>
    <w:rsid w:val="005F21B6"/>
    <w:rsid w:val="005F240C"/>
    <w:rsid w:val="005F33B3"/>
    <w:rsid w:val="005F33BF"/>
    <w:rsid w:val="005F34FA"/>
    <w:rsid w:val="005F3772"/>
    <w:rsid w:val="005F37C8"/>
    <w:rsid w:val="005F3CCF"/>
    <w:rsid w:val="005F3D27"/>
    <w:rsid w:val="005F3D8F"/>
    <w:rsid w:val="005F3DB8"/>
    <w:rsid w:val="005F42A9"/>
    <w:rsid w:val="005F4582"/>
    <w:rsid w:val="005F482B"/>
    <w:rsid w:val="005F5097"/>
    <w:rsid w:val="005F59C9"/>
    <w:rsid w:val="005F5ABA"/>
    <w:rsid w:val="005F5BEB"/>
    <w:rsid w:val="005F5CD6"/>
    <w:rsid w:val="005F5D01"/>
    <w:rsid w:val="005F6039"/>
    <w:rsid w:val="005F627E"/>
    <w:rsid w:val="005F631B"/>
    <w:rsid w:val="005F694B"/>
    <w:rsid w:val="005F698B"/>
    <w:rsid w:val="005F6D6A"/>
    <w:rsid w:val="005F70F4"/>
    <w:rsid w:val="005F72F7"/>
    <w:rsid w:val="005F75C5"/>
    <w:rsid w:val="005F794A"/>
    <w:rsid w:val="005F7D7C"/>
    <w:rsid w:val="006001E1"/>
    <w:rsid w:val="00600B17"/>
    <w:rsid w:val="00601764"/>
    <w:rsid w:val="0060191B"/>
    <w:rsid w:val="00601AE4"/>
    <w:rsid w:val="006025C9"/>
    <w:rsid w:val="00602740"/>
    <w:rsid w:val="00602D06"/>
    <w:rsid w:val="00603257"/>
    <w:rsid w:val="006033A1"/>
    <w:rsid w:val="0060361D"/>
    <w:rsid w:val="00603C13"/>
    <w:rsid w:val="00603D53"/>
    <w:rsid w:val="0060408A"/>
    <w:rsid w:val="006044C0"/>
    <w:rsid w:val="0060550C"/>
    <w:rsid w:val="00605522"/>
    <w:rsid w:val="00605CCF"/>
    <w:rsid w:val="00605DC4"/>
    <w:rsid w:val="0060610E"/>
    <w:rsid w:val="006062E4"/>
    <w:rsid w:val="006062F2"/>
    <w:rsid w:val="0060647E"/>
    <w:rsid w:val="006064D5"/>
    <w:rsid w:val="006067A0"/>
    <w:rsid w:val="00606819"/>
    <w:rsid w:val="006069FE"/>
    <w:rsid w:val="00606B69"/>
    <w:rsid w:val="00606E98"/>
    <w:rsid w:val="0060721A"/>
    <w:rsid w:val="00607396"/>
    <w:rsid w:val="0060744A"/>
    <w:rsid w:val="00607751"/>
    <w:rsid w:val="006079A8"/>
    <w:rsid w:val="00607FA0"/>
    <w:rsid w:val="006102BA"/>
    <w:rsid w:val="00610FF1"/>
    <w:rsid w:val="006116FD"/>
    <w:rsid w:val="0061170D"/>
    <w:rsid w:val="006117FA"/>
    <w:rsid w:val="00611BF4"/>
    <w:rsid w:val="00611F75"/>
    <w:rsid w:val="006127D4"/>
    <w:rsid w:val="0061286B"/>
    <w:rsid w:val="0061296E"/>
    <w:rsid w:val="00612C46"/>
    <w:rsid w:val="00612DB1"/>
    <w:rsid w:val="006130BA"/>
    <w:rsid w:val="00613535"/>
    <w:rsid w:val="00613595"/>
    <w:rsid w:val="0061439A"/>
    <w:rsid w:val="0061489C"/>
    <w:rsid w:val="006150F2"/>
    <w:rsid w:val="00615183"/>
    <w:rsid w:val="0061527D"/>
    <w:rsid w:val="00615378"/>
    <w:rsid w:val="006155E6"/>
    <w:rsid w:val="00616006"/>
    <w:rsid w:val="006161C1"/>
    <w:rsid w:val="0061637F"/>
    <w:rsid w:val="006164B2"/>
    <w:rsid w:val="006166B3"/>
    <w:rsid w:val="00616E6D"/>
    <w:rsid w:val="006171B0"/>
    <w:rsid w:val="0061742C"/>
    <w:rsid w:val="0061743C"/>
    <w:rsid w:val="006174EB"/>
    <w:rsid w:val="00617818"/>
    <w:rsid w:val="00617985"/>
    <w:rsid w:val="00617B44"/>
    <w:rsid w:val="00617D74"/>
    <w:rsid w:val="00617DAB"/>
    <w:rsid w:val="00617E19"/>
    <w:rsid w:val="00617FB3"/>
    <w:rsid w:val="006200BA"/>
    <w:rsid w:val="006206F7"/>
    <w:rsid w:val="006209ED"/>
    <w:rsid w:val="00621ABC"/>
    <w:rsid w:val="00621B92"/>
    <w:rsid w:val="00621DC8"/>
    <w:rsid w:val="00621FCD"/>
    <w:rsid w:val="006221AD"/>
    <w:rsid w:val="00622AF5"/>
    <w:rsid w:val="00622C66"/>
    <w:rsid w:val="00623724"/>
    <w:rsid w:val="00623EE3"/>
    <w:rsid w:val="0062427E"/>
    <w:rsid w:val="00624584"/>
    <w:rsid w:val="00624D4A"/>
    <w:rsid w:val="00625580"/>
    <w:rsid w:val="00625D64"/>
    <w:rsid w:val="00626287"/>
    <w:rsid w:val="00626919"/>
    <w:rsid w:val="0062736A"/>
    <w:rsid w:val="006273DA"/>
    <w:rsid w:val="00627653"/>
    <w:rsid w:val="00630EC2"/>
    <w:rsid w:val="006311C1"/>
    <w:rsid w:val="00631599"/>
    <w:rsid w:val="00631709"/>
    <w:rsid w:val="0063171D"/>
    <w:rsid w:val="00631B38"/>
    <w:rsid w:val="00631E26"/>
    <w:rsid w:val="006323E6"/>
    <w:rsid w:val="00632CEE"/>
    <w:rsid w:val="00632DF0"/>
    <w:rsid w:val="00634473"/>
    <w:rsid w:val="00634A0D"/>
    <w:rsid w:val="00634CDC"/>
    <w:rsid w:val="00634D7F"/>
    <w:rsid w:val="00635057"/>
    <w:rsid w:val="00635450"/>
    <w:rsid w:val="006363E4"/>
    <w:rsid w:val="00636852"/>
    <w:rsid w:val="00636887"/>
    <w:rsid w:val="00636BEA"/>
    <w:rsid w:val="006372CE"/>
    <w:rsid w:val="006378D6"/>
    <w:rsid w:val="00637F0E"/>
    <w:rsid w:val="00637FC6"/>
    <w:rsid w:val="006404EE"/>
    <w:rsid w:val="00640959"/>
    <w:rsid w:val="00640C1C"/>
    <w:rsid w:val="00640F97"/>
    <w:rsid w:val="006413F2"/>
    <w:rsid w:val="00641440"/>
    <w:rsid w:val="006415F8"/>
    <w:rsid w:val="0064171E"/>
    <w:rsid w:val="00641B8D"/>
    <w:rsid w:val="00641C5F"/>
    <w:rsid w:val="00641C6F"/>
    <w:rsid w:val="00642441"/>
    <w:rsid w:val="006430BA"/>
    <w:rsid w:val="006433AA"/>
    <w:rsid w:val="006437D2"/>
    <w:rsid w:val="00643AF3"/>
    <w:rsid w:val="00643B71"/>
    <w:rsid w:val="00643D3D"/>
    <w:rsid w:val="00644306"/>
    <w:rsid w:val="006443F3"/>
    <w:rsid w:val="00644664"/>
    <w:rsid w:val="00644926"/>
    <w:rsid w:val="00644945"/>
    <w:rsid w:val="00644AD2"/>
    <w:rsid w:val="006450BE"/>
    <w:rsid w:val="00645436"/>
    <w:rsid w:val="006457C5"/>
    <w:rsid w:val="006457FD"/>
    <w:rsid w:val="00645F9B"/>
    <w:rsid w:val="0064650C"/>
    <w:rsid w:val="0064661A"/>
    <w:rsid w:val="00646BA9"/>
    <w:rsid w:val="00647507"/>
    <w:rsid w:val="0064762B"/>
    <w:rsid w:val="00647763"/>
    <w:rsid w:val="00647821"/>
    <w:rsid w:val="00647875"/>
    <w:rsid w:val="00647E89"/>
    <w:rsid w:val="00647EC5"/>
    <w:rsid w:val="006501D6"/>
    <w:rsid w:val="00650332"/>
    <w:rsid w:val="00650938"/>
    <w:rsid w:val="006510F2"/>
    <w:rsid w:val="0065112C"/>
    <w:rsid w:val="006513A0"/>
    <w:rsid w:val="006517AF"/>
    <w:rsid w:val="00651BCD"/>
    <w:rsid w:val="00651DBA"/>
    <w:rsid w:val="0065219E"/>
    <w:rsid w:val="00652476"/>
    <w:rsid w:val="00652678"/>
    <w:rsid w:val="0065278B"/>
    <w:rsid w:val="00652818"/>
    <w:rsid w:val="00653206"/>
    <w:rsid w:val="0065360D"/>
    <w:rsid w:val="00653BDB"/>
    <w:rsid w:val="00654296"/>
    <w:rsid w:val="006542D7"/>
    <w:rsid w:val="006543D8"/>
    <w:rsid w:val="00654500"/>
    <w:rsid w:val="0065462B"/>
    <w:rsid w:val="00654935"/>
    <w:rsid w:val="00655127"/>
    <w:rsid w:val="006554CE"/>
    <w:rsid w:val="00655884"/>
    <w:rsid w:val="006558D7"/>
    <w:rsid w:val="00655BFA"/>
    <w:rsid w:val="00655D07"/>
    <w:rsid w:val="00655E2E"/>
    <w:rsid w:val="00655FE6"/>
    <w:rsid w:val="0065637D"/>
    <w:rsid w:val="00656AC0"/>
    <w:rsid w:val="00656EF0"/>
    <w:rsid w:val="0065700B"/>
    <w:rsid w:val="006571E2"/>
    <w:rsid w:val="006578F4"/>
    <w:rsid w:val="00657948"/>
    <w:rsid w:val="00657BF0"/>
    <w:rsid w:val="00657E32"/>
    <w:rsid w:val="006606AD"/>
    <w:rsid w:val="0066125D"/>
    <w:rsid w:val="0066125E"/>
    <w:rsid w:val="00661CC5"/>
    <w:rsid w:val="00661F8A"/>
    <w:rsid w:val="00662206"/>
    <w:rsid w:val="006624F8"/>
    <w:rsid w:val="0066260A"/>
    <w:rsid w:val="00662929"/>
    <w:rsid w:val="00662A2C"/>
    <w:rsid w:val="00662AE6"/>
    <w:rsid w:val="00662D6E"/>
    <w:rsid w:val="00662EA7"/>
    <w:rsid w:val="00662F4C"/>
    <w:rsid w:val="00663655"/>
    <w:rsid w:val="00663838"/>
    <w:rsid w:val="00663B35"/>
    <w:rsid w:val="00663B6A"/>
    <w:rsid w:val="00663EC9"/>
    <w:rsid w:val="0066436F"/>
    <w:rsid w:val="0066490C"/>
    <w:rsid w:val="00664B35"/>
    <w:rsid w:val="00664CC3"/>
    <w:rsid w:val="00664EDB"/>
    <w:rsid w:val="00665060"/>
    <w:rsid w:val="006654FC"/>
    <w:rsid w:val="0066554B"/>
    <w:rsid w:val="00665C21"/>
    <w:rsid w:val="00665CB0"/>
    <w:rsid w:val="00666335"/>
    <w:rsid w:val="00666580"/>
    <w:rsid w:val="006669F4"/>
    <w:rsid w:val="00667047"/>
    <w:rsid w:val="006675BB"/>
    <w:rsid w:val="006679D8"/>
    <w:rsid w:val="00667D29"/>
    <w:rsid w:val="00667D32"/>
    <w:rsid w:val="00667E02"/>
    <w:rsid w:val="00667EF8"/>
    <w:rsid w:val="00667F7A"/>
    <w:rsid w:val="0067092F"/>
    <w:rsid w:val="00670DA8"/>
    <w:rsid w:val="00670F5D"/>
    <w:rsid w:val="00671012"/>
    <w:rsid w:val="0067118E"/>
    <w:rsid w:val="00671358"/>
    <w:rsid w:val="0067157A"/>
    <w:rsid w:val="00671B60"/>
    <w:rsid w:val="0067216C"/>
    <w:rsid w:val="00672316"/>
    <w:rsid w:val="0067272C"/>
    <w:rsid w:val="00672894"/>
    <w:rsid w:val="006728BC"/>
    <w:rsid w:val="00672971"/>
    <w:rsid w:val="00672C4B"/>
    <w:rsid w:val="00672DEE"/>
    <w:rsid w:val="00673145"/>
    <w:rsid w:val="006737E0"/>
    <w:rsid w:val="00673870"/>
    <w:rsid w:val="00673D79"/>
    <w:rsid w:val="00673D96"/>
    <w:rsid w:val="00674B0B"/>
    <w:rsid w:val="00674C4C"/>
    <w:rsid w:val="006751D0"/>
    <w:rsid w:val="00675273"/>
    <w:rsid w:val="006753C5"/>
    <w:rsid w:val="00675518"/>
    <w:rsid w:val="00675CA9"/>
    <w:rsid w:val="00675E3E"/>
    <w:rsid w:val="00675F7E"/>
    <w:rsid w:val="0067677D"/>
    <w:rsid w:val="00676E9D"/>
    <w:rsid w:val="00676F87"/>
    <w:rsid w:val="00677130"/>
    <w:rsid w:val="00677438"/>
    <w:rsid w:val="00677633"/>
    <w:rsid w:val="00677F1F"/>
    <w:rsid w:val="00677FDC"/>
    <w:rsid w:val="0068050E"/>
    <w:rsid w:val="00680560"/>
    <w:rsid w:val="0068096C"/>
    <w:rsid w:val="00680C9E"/>
    <w:rsid w:val="00681063"/>
    <w:rsid w:val="006813C1"/>
    <w:rsid w:val="0068189C"/>
    <w:rsid w:val="00681B63"/>
    <w:rsid w:val="006827AC"/>
    <w:rsid w:val="006827F9"/>
    <w:rsid w:val="00682887"/>
    <w:rsid w:val="00682D15"/>
    <w:rsid w:val="00682E3C"/>
    <w:rsid w:val="00682EEF"/>
    <w:rsid w:val="006830A0"/>
    <w:rsid w:val="0068337C"/>
    <w:rsid w:val="006833A6"/>
    <w:rsid w:val="006834CA"/>
    <w:rsid w:val="006836A7"/>
    <w:rsid w:val="00683731"/>
    <w:rsid w:val="00683AB9"/>
    <w:rsid w:val="00683CFB"/>
    <w:rsid w:val="00683E73"/>
    <w:rsid w:val="006848DA"/>
    <w:rsid w:val="00684950"/>
    <w:rsid w:val="00684A28"/>
    <w:rsid w:val="00684ECF"/>
    <w:rsid w:val="006851A5"/>
    <w:rsid w:val="00685661"/>
    <w:rsid w:val="00685FAD"/>
    <w:rsid w:val="006867FA"/>
    <w:rsid w:val="00686AF2"/>
    <w:rsid w:val="00686CE0"/>
    <w:rsid w:val="0068726D"/>
    <w:rsid w:val="0068796F"/>
    <w:rsid w:val="00687C11"/>
    <w:rsid w:val="00687E11"/>
    <w:rsid w:val="0069008C"/>
    <w:rsid w:val="0069024D"/>
    <w:rsid w:val="0069032B"/>
    <w:rsid w:val="0069078D"/>
    <w:rsid w:val="00691463"/>
    <w:rsid w:val="00691D74"/>
    <w:rsid w:val="0069285A"/>
    <w:rsid w:val="00692D89"/>
    <w:rsid w:val="00693070"/>
    <w:rsid w:val="00693131"/>
    <w:rsid w:val="006932CE"/>
    <w:rsid w:val="00693508"/>
    <w:rsid w:val="006938BD"/>
    <w:rsid w:val="00693A8E"/>
    <w:rsid w:val="00693C82"/>
    <w:rsid w:val="00693DE1"/>
    <w:rsid w:val="00694421"/>
    <w:rsid w:val="0069450E"/>
    <w:rsid w:val="006951AF"/>
    <w:rsid w:val="0069534A"/>
    <w:rsid w:val="006955D6"/>
    <w:rsid w:val="00695EDA"/>
    <w:rsid w:val="0069660A"/>
    <w:rsid w:val="00697069"/>
    <w:rsid w:val="0069719E"/>
    <w:rsid w:val="00697C57"/>
    <w:rsid w:val="00697C96"/>
    <w:rsid w:val="00697FA1"/>
    <w:rsid w:val="006A066D"/>
    <w:rsid w:val="006A078E"/>
    <w:rsid w:val="006A111C"/>
    <w:rsid w:val="006A1137"/>
    <w:rsid w:val="006A1E05"/>
    <w:rsid w:val="006A1FAB"/>
    <w:rsid w:val="006A260D"/>
    <w:rsid w:val="006A28FC"/>
    <w:rsid w:val="006A2B7E"/>
    <w:rsid w:val="006A3322"/>
    <w:rsid w:val="006A3A1C"/>
    <w:rsid w:val="006A3D94"/>
    <w:rsid w:val="006A3F92"/>
    <w:rsid w:val="006A40C2"/>
    <w:rsid w:val="006A431A"/>
    <w:rsid w:val="006A4398"/>
    <w:rsid w:val="006A43B1"/>
    <w:rsid w:val="006A4544"/>
    <w:rsid w:val="006A4E4E"/>
    <w:rsid w:val="006A5005"/>
    <w:rsid w:val="006A53E2"/>
    <w:rsid w:val="006A61A2"/>
    <w:rsid w:val="006A66FB"/>
    <w:rsid w:val="006A685F"/>
    <w:rsid w:val="006A6E50"/>
    <w:rsid w:val="006A751B"/>
    <w:rsid w:val="006A7569"/>
    <w:rsid w:val="006A7B7C"/>
    <w:rsid w:val="006A7BA3"/>
    <w:rsid w:val="006A7E2C"/>
    <w:rsid w:val="006B08F8"/>
    <w:rsid w:val="006B09ED"/>
    <w:rsid w:val="006B0B0F"/>
    <w:rsid w:val="006B1133"/>
    <w:rsid w:val="006B1181"/>
    <w:rsid w:val="006B11ED"/>
    <w:rsid w:val="006B1459"/>
    <w:rsid w:val="006B1A1E"/>
    <w:rsid w:val="006B1ABC"/>
    <w:rsid w:val="006B2053"/>
    <w:rsid w:val="006B253F"/>
    <w:rsid w:val="006B25CB"/>
    <w:rsid w:val="006B28A0"/>
    <w:rsid w:val="006B28B5"/>
    <w:rsid w:val="006B2D2F"/>
    <w:rsid w:val="006B2ED2"/>
    <w:rsid w:val="006B2FE0"/>
    <w:rsid w:val="006B3090"/>
    <w:rsid w:val="006B34AB"/>
    <w:rsid w:val="006B3B1B"/>
    <w:rsid w:val="006B41EB"/>
    <w:rsid w:val="006B42A1"/>
    <w:rsid w:val="006B4AC9"/>
    <w:rsid w:val="006B5151"/>
    <w:rsid w:val="006B55A3"/>
    <w:rsid w:val="006B55D7"/>
    <w:rsid w:val="006B5AAB"/>
    <w:rsid w:val="006B608E"/>
    <w:rsid w:val="006B640F"/>
    <w:rsid w:val="006B65BF"/>
    <w:rsid w:val="006B6691"/>
    <w:rsid w:val="006B6FF8"/>
    <w:rsid w:val="006B736C"/>
    <w:rsid w:val="006B743E"/>
    <w:rsid w:val="006B78AF"/>
    <w:rsid w:val="006B78CA"/>
    <w:rsid w:val="006C03F2"/>
    <w:rsid w:val="006C05E9"/>
    <w:rsid w:val="006C06B5"/>
    <w:rsid w:val="006C088A"/>
    <w:rsid w:val="006C125A"/>
    <w:rsid w:val="006C138F"/>
    <w:rsid w:val="006C1563"/>
    <w:rsid w:val="006C1814"/>
    <w:rsid w:val="006C1ECD"/>
    <w:rsid w:val="006C21D5"/>
    <w:rsid w:val="006C2524"/>
    <w:rsid w:val="006C28E1"/>
    <w:rsid w:val="006C2A83"/>
    <w:rsid w:val="006C2D49"/>
    <w:rsid w:val="006C3125"/>
    <w:rsid w:val="006C33E0"/>
    <w:rsid w:val="006C3B3C"/>
    <w:rsid w:val="006C3C14"/>
    <w:rsid w:val="006C3F02"/>
    <w:rsid w:val="006C41D2"/>
    <w:rsid w:val="006C41EB"/>
    <w:rsid w:val="006C41F7"/>
    <w:rsid w:val="006C44C8"/>
    <w:rsid w:val="006C468D"/>
    <w:rsid w:val="006C4CF1"/>
    <w:rsid w:val="006C4FE9"/>
    <w:rsid w:val="006C505D"/>
    <w:rsid w:val="006C5B0A"/>
    <w:rsid w:val="006C5B49"/>
    <w:rsid w:val="006C5E12"/>
    <w:rsid w:val="006C668C"/>
    <w:rsid w:val="006C66FA"/>
    <w:rsid w:val="006C72DE"/>
    <w:rsid w:val="006C7666"/>
    <w:rsid w:val="006C7705"/>
    <w:rsid w:val="006C78A9"/>
    <w:rsid w:val="006C7FA3"/>
    <w:rsid w:val="006C7FD3"/>
    <w:rsid w:val="006D0066"/>
    <w:rsid w:val="006D0364"/>
    <w:rsid w:val="006D092E"/>
    <w:rsid w:val="006D0A56"/>
    <w:rsid w:val="006D0FEE"/>
    <w:rsid w:val="006D14DC"/>
    <w:rsid w:val="006D1B7E"/>
    <w:rsid w:val="006D2327"/>
    <w:rsid w:val="006D24E0"/>
    <w:rsid w:val="006D26CE"/>
    <w:rsid w:val="006D2EAC"/>
    <w:rsid w:val="006D3074"/>
    <w:rsid w:val="006D34E4"/>
    <w:rsid w:val="006D386E"/>
    <w:rsid w:val="006D405A"/>
    <w:rsid w:val="006D40CC"/>
    <w:rsid w:val="006D4FE6"/>
    <w:rsid w:val="006D5401"/>
    <w:rsid w:val="006D55B2"/>
    <w:rsid w:val="006D57D1"/>
    <w:rsid w:val="006D5D60"/>
    <w:rsid w:val="006D5E91"/>
    <w:rsid w:val="006D61B2"/>
    <w:rsid w:val="006D6306"/>
    <w:rsid w:val="006D6840"/>
    <w:rsid w:val="006D78CB"/>
    <w:rsid w:val="006D7ACD"/>
    <w:rsid w:val="006D7BD1"/>
    <w:rsid w:val="006D7CCA"/>
    <w:rsid w:val="006E0861"/>
    <w:rsid w:val="006E0884"/>
    <w:rsid w:val="006E09EF"/>
    <w:rsid w:val="006E0AA7"/>
    <w:rsid w:val="006E10DC"/>
    <w:rsid w:val="006E124C"/>
    <w:rsid w:val="006E1396"/>
    <w:rsid w:val="006E160D"/>
    <w:rsid w:val="006E17C2"/>
    <w:rsid w:val="006E1898"/>
    <w:rsid w:val="006E237E"/>
    <w:rsid w:val="006E34A5"/>
    <w:rsid w:val="006E3579"/>
    <w:rsid w:val="006E35E7"/>
    <w:rsid w:val="006E3D52"/>
    <w:rsid w:val="006E4459"/>
    <w:rsid w:val="006E4502"/>
    <w:rsid w:val="006E4613"/>
    <w:rsid w:val="006E46C8"/>
    <w:rsid w:val="006E483F"/>
    <w:rsid w:val="006E484A"/>
    <w:rsid w:val="006E4968"/>
    <w:rsid w:val="006E4AD1"/>
    <w:rsid w:val="006E4E70"/>
    <w:rsid w:val="006E5514"/>
    <w:rsid w:val="006E56C4"/>
    <w:rsid w:val="006E5A39"/>
    <w:rsid w:val="006E5B19"/>
    <w:rsid w:val="006E5BD9"/>
    <w:rsid w:val="006E5FD3"/>
    <w:rsid w:val="006E6347"/>
    <w:rsid w:val="006E67B1"/>
    <w:rsid w:val="006E7308"/>
    <w:rsid w:val="006E7359"/>
    <w:rsid w:val="006E75F0"/>
    <w:rsid w:val="006E7786"/>
    <w:rsid w:val="006E7D0D"/>
    <w:rsid w:val="006E7F3E"/>
    <w:rsid w:val="006F0C03"/>
    <w:rsid w:val="006F119D"/>
    <w:rsid w:val="006F12A9"/>
    <w:rsid w:val="006F14DD"/>
    <w:rsid w:val="006F1C9F"/>
    <w:rsid w:val="006F2256"/>
    <w:rsid w:val="006F2487"/>
    <w:rsid w:val="006F2912"/>
    <w:rsid w:val="006F3BFE"/>
    <w:rsid w:val="006F3FA3"/>
    <w:rsid w:val="006F4511"/>
    <w:rsid w:val="006F4958"/>
    <w:rsid w:val="006F4ECE"/>
    <w:rsid w:val="006F4F0E"/>
    <w:rsid w:val="006F4F14"/>
    <w:rsid w:val="006F526D"/>
    <w:rsid w:val="006F5546"/>
    <w:rsid w:val="006F594E"/>
    <w:rsid w:val="006F5A10"/>
    <w:rsid w:val="006F5C95"/>
    <w:rsid w:val="006F5E07"/>
    <w:rsid w:val="006F5F88"/>
    <w:rsid w:val="006F6089"/>
    <w:rsid w:val="006F615A"/>
    <w:rsid w:val="006F68CF"/>
    <w:rsid w:val="006F6CFA"/>
    <w:rsid w:val="006F6D2A"/>
    <w:rsid w:val="006F714C"/>
    <w:rsid w:val="006F722D"/>
    <w:rsid w:val="006F74C1"/>
    <w:rsid w:val="006F75DB"/>
    <w:rsid w:val="006F78B4"/>
    <w:rsid w:val="00700814"/>
    <w:rsid w:val="00700D8F"/>
    <w:rsid w:val="00701591"/>
    <w:rsid w:val="00701A00"/>
    <w:rsid w:val="00701A16"/>
    <w:rsid w:val="00701C6B"/>
    <w:rsid w:val="00701FD8"/>
    <w:rsid w:val="00702110"/>
    <w:rsid w:val="007025FF"/>
    <w:rsid w:val="0070273F"/>
    <w:rsid w:val="0070298E"/>
    <w:rsid w:val="00702CDD"/>
    <w:rsid w:val="00702D5B"/>
    <w:rsid w:val="00703063"/>
    <w:rsid w:val="007031CB"/>
    <w:rsid w:val="00703272"/>
    <w:rsid w:val="00703675"/>
    <w:rsid w:val="007037E6"/>
    <w:rsid w:val="007042E2"/>
    <w:rsid w:val="007046B3"/>
    <w:rsid w:val="0070475D"/>
    <w:rsid w:val="00704AC9"/>
    <w:rsid w:val="00704B33"/>
    <w:rsid w:val="00704D4E"/>
    <w:rsid w:val="0070507C"/>
    <w:rsid w:val="0070517E"/>
    <w:rsid w:val="007052F1"/>
    <w:rsid w:val="007060D6"/>
    <w:rsid w:val="007067C2"/>
    <w:rsid w:val="0070693E"/>
    <w:rsid w:val="00707161"/>
    <w:rsid w:val="007072F5"/>
    <w:rsid w:val="007074AD"/>
    <w:rsid w:val="0070754D"/>
    <w:rsid w:val="0070761A"/>
    <w:rsid w:val="00710265"/>
    <w:rsid w:val="00710922"/>
    <w:rsid w:val="00710F14"/>
    <w:rsid w:val="00710F26"/>
    <w:rsid w:val="00711FA0"/>
    <w:rsid w:val="00712037"/>
    <w:rsid w:val="00712360"/>
    <w:rsid w:val="007123A9"/>
    <w:rsid w:val="00712696"/>
    <w:rsid w:val="00712881"/>
    <w:rsid w:val="00712BF5"/>
    <w:rsid w:val="00712DBE"/>
    <w:rsid w:val="00712E84"/>
    <w:rsid w:val="007130C7"/>
    <w:rsid w:val="0071320F"/>
    <w:rsid w:val="00713804"/>
    <w:rsid w:val="007138D5"/>
    <w:rsid w:val="0071452C"/>
    <w:rsid w:val="007146E8"/>
    <w:rsid w:val="00714715"/>
    <w:rsid w:val="007147E2"/>
    <w:rsid w:val="0071492B"/>
    <w:rsid w:val="00714B69"/>
    <w:rsid w:val="00714B91"/>
    <w:rsid w:val="00715A3F"/>
    <w:rsid w:val="00716459"/>
    <w:rsid w:val="00716B7E"/>
    <w:rsid w:val="00716D09"/>
    <w:rsid w:val="0071743E"/>
    <w:rsid w:val="007175E0"/>
    <w:rsid w:val="00717BFE"/>
    <w:rsid w:val="00717E38"/>
    <w:rsid w:val="00720216"/>
    <w:rsid w:val="00720393"/>
    <w:rsid w:val="0072077E"/>
    <w:rsid w:val="00720864"/>
    <w:rsid w:val="00720969"/>
    <w:rsid w:val="00720F97"/>
    <w:rsid w:val="007213B0"/>
    <w:rsid w:val="0072156E"/>
    <w:rsid w:val="007215EE"/>
    <w:rsid w:val="00721760"/>
    <w:rsid w:val="007219A2"/>
    <w:rsid w:val="00721A04"/>
    <w:rsid w:val="00721C8A"/>
    <w:rsid w:val="00721D50"/>
    <w:rsid w:val="00721D78"/>
    <w:rsid w:val="0072206B"/>
    <w:rsid w:val="007220FD"/>
    <w:rsid w:val="00722207"/>
    <w:rsid w:val="007222FD"/>
    <w:rsid w:val="0072271B"/>
    <w:rsid w:val="00722977"/>
    <w:rsid w:val="00722AD1"/>
    <w:rsid w:val="00722BEE"/>
    <w:rsid w:val="00722DB6"/>
    <w:rsid w:val="007233D2"/>
    <w:rsid w:val="007236BC"/>
    <w:rsid w:val="00723F76"/>
    <w:rsid w:val="0072435D"/>
    <w:rsid w:val="00724482"/>
    <w:rsid w:val="00724579"/>
    <w:rsid w:val="007246DF"/>
    <w:rsid w:val="007248E9"/>
    <w:rsid w:val="007251AE"/>
    <w:rsid w:val="0072525D"/>
    <w:rsid w:val="007255EE"/>
    <w:rsid w:val="007255F4"/>
    <w:rsid w:val="00725A6C"/>
    <w:rsid w:val="0072640D"/>
    <w:rsid w:val="0072643E"/>
    <w:rsid w:val="00726CDB"/>
    <w:rsid w:val="00726CE4"/>
    <w:rsid w:val="0072716E"/>
    <w:rsid w:val="007279F6"/>
    <w:rsid w:val="00727A66"/>
    <w:rsid w:val="00727C25"/>
    <w:rsid w:val="0073013F"/>
    <w:rsid w:val="00730197"/>
    <w:rsid w:val="0073021F"/>
    <w:rsid w:val="007303A0"/>
    <w:rsid w:val="00730614"/>
    <w:rsid w:val="007308E3"/>
    <w:rsid w:val="0073123E"/>
    <w:rsid w:val="00731687"/>
    <w:rsid w:val="00731951"/>
    <w:rsid w:val="00731D30"/>
    <w:rsid w:val="00731D3C"/>
    <w:rsid w:val="00731DCE"/>
    <w:rsid w:val="0073216D"/>
    <w:rsid w:val="00732219"/>
    <w:rsid w:val="0073238A"/>
    <w:rsid w:val="00732644"/>
    <w:rsid w:val="00732DA1"/>
    <w:rsid w:val="00733077"/>
    <w:rsid w:val="007333F4"/>
    <w:rsid w:val="007335CA"/>
    <w:rsid w:val="00734084"/>
    <w:rsid w:val="007343AC"/>
    <w:rsid w:val="007346F7"/>
    <w:rsid w:val="007348BC"/>
    <w:rsid w:val="00734D6F"/>
    <w:rsid w:val="007357FF"/>
    <w:rsid w:val="00735DF0"/>
    <w:rsid w:val="00735DF8"/>
    <w:rsid w:val="00735EB3"/>
    <w:rsid w:val="00735F21"/>
    <w:rsid w:val="0073693E"/>
    <w:rsid w:val="00736AB1"/>
    <w:rsid w:val="00737125"/>
    <w:rsid w:val="00737330"/>
    <w:rsid w:val="0073741D"/>
    <w:rsid w:val="00737532"/>
    <w:rsid w:val="007375C3"/>
    <w:rsid w:val="007376A1"/>
    <w:rsid w:val="00737892"/>
    <w:rsid w:val="0074021C"/>
    <w:rsid w:val="0074033C"/>
    <w:rsid w:val="0074064A"/>
    <w:rsid w:val="0074089A"/>
    <w:rsid w:val="00740A2F"/>
    <w:rsid w:val="00740D78"/>
    <w:rsid w:val="00740F7B"/>
    <w:rsid w:val="0074150B"/>
    <w:rsid w:val="0074184B"/>
    <w:rsid w:val="00741D47"/>
    <w:rsid w:val="00742197"/>
    <w:rsid w:val="007421B7"/>
    <w:rsid w:val="0074220D"/>
    <w:rsid w:val="0074264B"/>
    <w:rsid w:val="00742DAA"/>
    <w:rsid w:val="00742E45"/>
    <w:rsid w:val="00742E70"/>
    <w:rsid w:val="0074313F"/>
    <w:rsid w:val="00743C5A"/>
    <w:rsid w:val="00743CB4"/>
    <w:rsid w:val="00744037"/>
    <w:rsid w:val="00744078"/>
    <w:rsid w:val="007440A2"/>
    <w:rsid w:val="0074448C"/>
    <w:rsid w:val="007448BB"/>
    <w:rsid w:val="00744CF8"/>
    <w:rsid w:val="00744CFC"/>
    <w:rsid w:val="00745666"/>
    <w:rsid w:val="0074582F"/>
    <w:rsid w:val="00745AF5"/>
    <w:rsid w:val="00745E04"/>
    <w:rsid w:val="00746755"/>
    <w:rsid w:val="007469FC"/>
    <w:rsid w:val="007474BE"/>
    <w:rsid w:val="00747929"/>
    <w:rsid w:val="00747C3F"/>
    <w:rsid w:val="00747DAB"/>
    <w:rsid w:val="00747E7A"/>
    <w:rsid w:val="007504DA"/>
    <w:rsid w:val="00750941"/>
    <w:rsid w:val="00750AD4"/>
    <w:rsid w:val="00750B50"/>
    <w:rsid w:val="00750BE7"/>
    <w:rsid w:val="0075109A"/>
    <w:rsid w:val="007512D0"/>
    <w:rsid w:val="0075157C"/>
    <w:rsid w:val="00751658"/>
    <w:rsid w:val="00751895"/>
    <w:rsid w:val="00751A4E"/>
    <w:rsid w:val="00751BB8"/>
    <w:rsid w:val="00751FC1"/>
    <w:rsid w:val="007526D7"/>
    <w:rsid w:val="007528AA"/>
    <w:rsid w:val="0075291C"/>
    <w:rsid w:val="00752B25"/>
    <w:rsid w:val="00752B36"/>
    <w:rsid w:val="00752E18"/>
    <w:rsid w:val="007530E8"/>
    <w:rsid w:val="00753122"/>
    <w:rsid w:val="0075319F"/>
    <w:rsid w:val="007539F1"/>
    <w:rsid w:val="00754258"/>
    <w:rsid w:val="00754457"/>
    <w:rsid w:val="00754763"/>
    <w:rsid w:val="007548F0"/>
    <w:rsid w:val="007553B6"/>
    <w:rsid w:val="007554DF"/>
    <w:rsid w:val="00755815"/>
    <w:rsid w:val="007558A7"/>
    <w:rsid w:val="00755ECA"/>
    <w:rsid w:val="007560F0"/>
    <w:rsid w:val="00756105"/>
    <w:rsid w:val="00756360"/>
    <w:rsid w:val="007567F5"/>
    <w:rsid w:val="0075703E"/>
    <w:rsid w:val="0075728E"/>
    <w:rsid w:val="007576F9"/>
    <w:rsid w:val="007577F2"/>
    <w:rsid w:val="007578F3"/>
    <w:rsid w:val="00757CB9"/>
    <w:rsid w:val="00757E25"/>
    <w:rsid w:val="00757FFB"/>
    <w:rsid w:val="00760162"/>
    <w:rsid w:val="007604BA"/>
    <w:rsid w:val="0076090D"/>
    <w:rsid w:val="00760C13"/>
    <w:rsid w:val="00761331"/>
    <w:rsid w:val="00761593"/>
    <w:rsid w:val="00761635"/>
    <w:rsid w:val="007619BE"/>
    <w:rsid w:val="00761A75"/>
    <w:rsid w:val="00761CD0"/>
    <w:rsid w:val="00762E1F"/>
    <w:rsid w:val="00762FF9"/>
    <w:rsid w:val="00763037"/>
    <w:rsid w:val="00763519"/>
    <w:rsid w:val="007637E6"/>
    <w:rsid w:val="00763BF4"/>
    <w:rsid w:val="0076436D"/>
    <w:rsid w:val="007643BC"/>
    <w:rsid w:val="0076457C"/>
    <w:rsid w:val="00764836"/>
    <w:rsid w:val="00764891"/>
    <w:rsid w:val="007648B5"/>
    <w:rsid w:val="00765042"/>
    <w:rsid w:val="00765090"/>
    <w:rsid w:val="007650DF"/>
    <w:rsid w:val="007651E3"/>
    <w:rsid w:val="00765229"/>
    <w:rsid w:val="007653FF"/>
    <w:rsid w:val="00765AEF"/>
    <w:rsid w:val="0076620F"/>
    <w:rsid w:val="0076627F"/>
    <w:rsid w:val="007665F4"/>
    <w:rsid w:val="007666D4"/>
    <w:rsid w:val="00767875"/>
    <w:rsid w:val="0077074F"/>
    <w:rsid w:val="00770B2D"/>
    <w:rsid w:val="00770B54"/>
    <w:rsid w:val="00770D78"/>
    <w:rsid w:val="0077107F"/>
    <w:rsid w:val="0077139C"/>
    <w:rsid w:val="0077183A"/>
    <w:rsid w:val="00771876"/>
    <w:rsid w:val="0077191E"/>
    <w:rsid w:val="00771E96"/>
    <w:rsid w:val="00771F33"/>
    <w:rsid w:val="0077212A"/>
    <w:rsid w:val="007721EE"/>
    <w:rsid w:val="00772659"/>
    <w:rsid w:val="00772689"/>
    <w:rsid w:val="00772B1A"/>
    <w:rsid w:val="00772C9A"/>
    <w:rsid w:val="00772EDA"/>
    <w:rsid w:val="00773263"/>
    <w:rsid w:val="0077384B"/>
    <w:rsid w:val="00773FE5"/>
    <w:rsid w:val="00774283"/>
    <w:rsid w:val="007744C5"/>
    <w:rsid w:val="00774600"/>
    <w:rsid w:val="00774DEC"/>
    <w:rsid w:val="00774EA0"/>
    <w:rsid w:val="00775011"/>
    <w:rsid w:val="0077503F"/>
    <w:rsid w:val="0077583A"/>
    <w:rsid w:val="00775F23"/>
    <w:rsid w:val="00775F93"/>
    <w:rsid w:val="00776788"/>
    <w:rsid w:val="00776920"/>
    <w:rsid w:val="00776B1F"/>
    <w:rsid w:val="00776C31"/>
    <w:rsid w:val="00776D9C"/>
    <w:rsid w:val="00776ECF"/>
    <w:rsid w:val="00777D69"/>
    <w:rsid w:val="00781CCA"/>
    <w:rsid w:val="00782A38"/>
    <w:rsid w:val="00782F4C"/>
    <w:rsid w:val="007832A1"/>
    <w:rsid w:val="00783679"/>
    <w:rsid w:val="0078395D"/>
    <w:rsid w:val="00783D69"/>
    <w:rsid w:val="00784449"/>
    <w:rsid w:val="007848E6"/>
    <w:rsid w:val="0078494B"/>
    <w:rsid w:val="00784978"/>
    <w:rsid w:val="007851DB"/>
    <w:rsid w:val="007852E5"/>
    <w:rsid w:val="007853EB"/>
    <w:rsid w:val="007854F3"/>
    <w:rsid w:val="007858B3"/>
    <w:rsid w:val="00785DF1"/>
    <w:rsid w:val="007866FD"/>
    <w:rsid w:val="00786814"/>
    <w:rsid w:val="00786EB6"/>
    <w:rsid w:val="0078707E"/>
    <w:rsid w:val="0078712D"/>
    <w:rsid w:val="0078730B"/>
    <w:rsid w:val="007873E2"/>
    <w:rsid w:val="00787EEB"/>
    <w:rsid w:val="00790048"/>
    <w:rsid w:val="0079093C"/>
    <w:rsid w:val="00790A22"/>
    <w:rsid w:val="00790EDD"/>
    <w:rsid w:val="00791111"/>
    <w:rsid w:val="007912B6"/>
    <w:rsid w:val="0079184B"/>
    <w:rsid w:val="00791EBC"/>
    <w:rsid w:val="00792175"/>
    <w:rsid w:val="0079222B"/>
    <w:rsid w:val="007924BD"/>
    <w:rsid w:val="00792B54"/>
    <w:rsid w:val="00792CFB"/>
    <w:rsid w:val="00792EF2"/>
    <w:rsid w:val="007932F6"/>
    <w:rsid w:val="007937D0"/>
    <w:rsid w:val="00793C17"/>
    <w:rsid w:val="00794498"/>
    <w:rsid w:val="00794B49"/>
    <w:rsid w:val="00794D93"/>
    <w:rsid w:val="00795136"/>
    <w:rsid w:val="00795157"/>
    <w:rsid w:val="00795622"/>
    <w:rsid w:val="007956AE"/>
    <w:rsid w:val="007956BC"/>
    <w:rsid w:val="00795798"/>
    <w:rsid w:val="007957D3"/>
    <w:rsid w:val="00795B9C"/>
    <w:rsid w:val="007966DF"/>
    <w:rsid w:val="00796C12"/>
    <w:rsid w:val="00796DCE"/>
    <w:rsid w:val="00796F7B"/>
    <w:rsid w:val="00796F89"/>
    <w:rsid w:val="0079721A"/>
    <w:rsid w:val="0079733F"/>
    <w:rsid w:val="00797480"/>
    <w:rsid w:val="007974A5"/>
    <w:rsid w:val="007976D3"/>
    <w:rsid w:val="00797849"/>
    <w:rsid w:val="00797B06"/>
    <w:rsid w:val="007A0551"/>
    <w:rsid w:val="007A061C"/>
    <w:rsid w:val="007A0B16"/>
    <w:rsid w:val="007A0F1E"/>
    <w:rsid w:val="007A1723"/>
    <w:rsid w:val="007A1DF3"/>
    <w:rsid w:val="007A1ED3"/>
    <w:rsid w:val="007A2322"/>
    <w:rsid w:val="007A24A4"/>
    <w:rsid w:val="007A25B7"/>
    <w:rsid w:val="007A28CD"/>
    <w:rsid w:val="007A2A71"/>
    <w:rsid w:val="007A2AB0"/>
    <w:rsid w:val="007A2E3E"/>
    <w:rsid w:val="007A2E83"/>
    <w:rsid w:val="007A333A"/>
    <w:rsid w:val="007A3406"/>
    <w:rsid w:val="007A346E"/>
    <w:rsid w:val="007A36AF"/>
    <w:rsid w:val="007A3C82"/>
    <w:rsid w:val="007A3EB0"/>
    <w:rsid w:val="007A410C"/>
    <w:rsid w:val="007A49AC"/>
    <w:rsid w:val="007A4FED"/>
    <w:rsid w:val="007A5528"/>
    <w:rsid w:val="007A5620"/>
    <w:rsid w:val="007A59B6"/>
    <w:rsid w:val="007A5D99"/>
    <w:rsid w:val="007A605A"/>
    <w:rsid w:val="007A66A0"/>
    <w:rsid w:val="007A6820"/>
    <w:rsid w:val="007A6D3D"/>
    <w:rsid w:val="007A7415"/>
    <w:rsid w:val="007A7CB3"/>
    <w:rsid w:val="007A7FA1"/>
    <w:rsid w:val="007B0022"/>
    <w:rsid w:val="007B0174"/>
    <w:rsid w:val="007B06F5"/>
    <w:rsid w:val="007B08BF"/>
    <w:rsid w:val="007B0CFE"/>
    <w:rsid w:val="007B11A0"/>
    <w:rsid w:val="007B12F9"/>
    <w:rsid w:val="007B1578"/>
    <w:rsid w:val="007B1D3A"/>
    <w:rsid w:val="007B2F78"/>
    <w:rsid w:val="007B2FAF"/>
    <w:rsid w:val="007B3F42"/>
    <w:rsid w:val="007B3FC7"/>
    <w:rsid w:val="007B42AC"/>
    <w:rsid w:val="007B435C"/>
    <w:rsid w:val="007B4453"/>
    <w:rsid w:val="007B462F"/>
    <w:rsid w:val="007B478F"/>
    <w:rsid w:val="007B4801"/>
    <w:rsid w:val="007B4B0E"/>
    <w:rsid w:val="007B4B51"/>
    <w:rsid w:val="007B4B65"/>
    <w:rsid w:val="007B5018"/>
    <w:rsid w:val="007B5345"/>
    <w:rsid w:val="007B536F"/>
    <w:rsid w:val="007B572F"/>
    <w:rsid w:val="007B5A00"/>
    <w:rsid w:val="007B5BB6"/>
    <w:rsid w:val="007B5C51"/>
    <w:rsid w:val="007B5D09"/>
    <w:rsid w:val="007B6123"/>
    <w:rsid w:val="007B673F"/>
    <w:rsid w:val="007B6D21"/>
    <w:rsid w:val="007B6EDB"/>
    <w:rsid w:val="007B7054"/>
    <w:rsid w:val="007B7225"/>
    <w:rsid w:val="007B7356"/>
    <w:rsid w:val="007B74EF"/>
    <w:rsid w:val="007B7B4A"/>
    <w:rsid w:val="007B7D66"/>
    <w:rsid w:val="007B7DFC"/>
    <w:rsid w:val="007C0852"/>
    <w:rsid w:val="007C0D8D"/>
    <w:rsid w:val="007C1070"/>
    <w:rsid w:val="007C1109"/>
    <w:rsid w:val="007C12A8"/>
    <w:rsid w:val="007C1AE3"/>
    <w:rsid w:val="007C1BA9"/>
    <w:rsid w:val="007C1BAC"/>
    <w:rsid w:val="007C1C72"/>
    <w:rsid w:val="007C26CA"/>
    <w:rsid w:val="007C2761"/>
    <w:rsid w:val="007C3109"/>
    <w:rsid w:val="007C314E"/>
    <w:rsid w:val="007C31B9"/>
    <w:rsid w:val="007C3358"/>
    <w:rsid w:val="007C3745"/>
    <w:rsid w:val="007C3CBE"/>
    <w:rsid w:val="007C402B"/>
    <w:rsid w:val="007C412D"/>
    <w:rsid w:val="007C4334"/>
    <w:rsid w:val="007C45DD"/>
    <w:rsid w:val="007C4BE8"/>
    <w:rsid w:val="007C4D77"/>
    <w:rsid w:val="007C4EAC"/>
    <w:rsid w:val="007C4F9B"/>
    <w:rsid w:val="007C54A3"/>
    <w:rsid w:val="007C562B"/>
    <w:rsid w:val="007C566D"/>
    <w:rsid w:val="007C60A5"/>
    <w:rsid w:val="007C6294"/>
    <w:rsid w:val="007C64AC"/>
    <w:rsid w:val="007C64E1"/>
    <w:rsid w:val="007C6600"/>
    <w:rsid w:val="007C6B0C"/>
    <w:rsid w:val="007C6E0A"/>
    <w:rsid w:val="007C6EF2"/>
    <w:rsid w:val="007C6FC5"/>
    <w:rsid w:val="007C71A3"/>
    <w:rsid w:val="007C71A8"/>
    <w:rsid w:val="007C77EC"/>
    <w:rsid w:val="007C7A48"/>
    <w:rsid w:val="007C7DAD"/>
    <w:rsid w:val="007D003D"/>
    <w:rsid w:val="007D01CA"/>
    <w:rsid w:val="007D0361"/>
    <w:rsid w:val="007D05A7"/>
    <w:rsid w:val="007D1205"/>
    <w:rsid w:val="007D1288"/>
    <w:rsid w:val="007D1402"/>
    <w:rsid w:val="007D1782"/>
    <w:rsid w:val="007D1850"/>
    <w:rsid w:val="007D1A9A"/>
    <w:rsid w:val="007D2058"/>
    <w:rsid w:val="007D2635"/>
    <w:rsid w:val="007D26B7"/>
    <w:rsid w:val="007D28CB"/>
    <w:rsid w:val="007D2B70"/>
    <w:rsid w:val="007D321E"/>
    <w:rsid w:val="007D3746"/>
    <w:rsid w:val="007D3AD7"/>
    <w:rsid w:val="007D3F4A"/>
    <w:rsid w:val="007D43D9"/>
    <w:rsid w:val="007D45E9"/>
    <w:rsid w:val="007D49F1"/>
    <w:rsid w:val="007D4AC7"/>
    <w:rsid w:val="007D4D50"/>
    <w:rsid w:val="007D4E50"/>
    <w:rsid w:val="007D5D37"/>
    <w:rsid w:val="007D60A8"/>
    <w:rsid w:val="007D64B6"/>
    <w:rsid w:val="007D6EBE"/>
    <w:rsid w:val="007D6F14"/>
    <w:rsid w:val="007D7020"/>
    <w:rsid w:val="007D70EF"/>
    <w:rsid w:val="007D798F"/>
    <w:rsid w:val="007D7EA5"/>
    <w:rsid w:val="007E02F8"/>
    <w:rsid w:val="007E0508"/>
    <w:rsid w:val="007E0C1A"/>
    <w:rsid w:val="007E0D0F"/>
    <w:rsid w:val="007E0F9D"/>
    <w:rsid w:val="007E11BD"/>
    <w:rsid w:val="007E120B"/>
    <w:rsid w:val="007E1217"/>
    <w:rsid w:val="007E1939"/>
    <w:rsid w:val="007E1BCE"/>
    <w:rsid w:val="007E1CEB"/>
    <w:rsid w:val="007E2243"/>
    <w:rsid w:val="007E259F"/>
    <w:rsid w:val="007E343E"/>
    <w:rsid w:val="007E3641"/>
    <w:rsid w:val="007E3E6D"/>
    <w:rsid w:val="007E3F67"/>
    <w:rsid w:val="007E427A"/>
    <w:rsid w:val="007E4306"/>
    <w:rsid w:val="007E45B0"/>
    <w:rsid w:val="007E4ACA"/>
    <w:rsid w:val="007E4DE6"/>
    <w:rsid w:val="007E4F9A"/>
    <w:rsid w:val="007E518A"/>
    <w:rsid w:val="007E56D5"/>
    <w:rsid w:val="007E5AB3"/>
    <w:rsid w:val="007E5CD0"/>
    <w:rsid w:val="007E6754"/>
    <w:rsid w:val="007E6792"/>
    <w:rsid w:val="007E6D1A"/>
    <w:rsid w:val="007E6D22"/>
    <w:rsid w:val="007E6F0C"/>
    <w:rsid w:val="007E6F84"/>
    <w:rsid w:val="007E75E8"/>
    <w:rsid w:val="007E7B29"/>
    <w:rsid w:val="007E7B49"/>
    <w:rsid w:val="007F007B"/>
    <w:rsid w:val="007F0346"/>
    <w:rsid w:val="007F0884"/>
    <w:rsid w:val="007F09A0"/>
    <w:rsid w:val="007F0B94"/>
    <w:rsid w:val="007F1517"/>
    <w:rsid w:val="007F16A3"/>
    <w:rsid w:val="007F1AD4"/>
    <w:rsid w:val="007F1F71"/>
    <w:rsid w:val="007F2817"/>
    <w:rsid w:val="007F2EC1"/>
    <w:rsid w:val="007F2F66"/>
    <w:rsid w:val="007F3468"/>
    <w:rsid w:val="007F3738"/>
    <w:rsid w:val="007F45C8"/>
    <w:rsid w:val="007F47D1"/>
    <w:rsid w:val="007F4A9F"/>
    <w:rsid w:val="007F50FE"/>
    <w:rsid w:val="007F521E"/>
    <w:rsid w:val="007F5474"/>
    <w:rsid w:val="007F5552"/>
    <w:rsid w:val="007F59C5"/>
    <w:rsid w:val="007F59C8"/>
    <w:rsid w:val="007F5A09"/>
    <w:rsid w:val="007F5BF1"/>
    <w:rsid w:val="007F6BED"/>
    <w:rsid w:val="007F6D6C"/>
    <w:rsid w:val="007F6EDC"/>
    <w:rsid w:val="007F7427"/>
    <w:rsid w:val="007F7505"/>
    <w:rsid w:val="007F75A4"/>
    <w:rsid w:val="007F7C00"/>
    <w:rsid w:val="0080040E"/>
    <w:rsid w:val="00800857"/>
    <w:rsid w:val="00800BAE"/>
    <w:rsid w:val="00800C95"/>
    <w:rsid w:val="00800DAF"/>
    <w:rsid w:val="008013D3"/>
    <w:rsid w:val="008014DB"/>
    <w:rsid w:val="008015F1"/>
    <w:rsid w:val="0080204D"/>
    <w:rsid w:val="008022FA"/>
    <w:rsid w:val="00802354"/>
    <w:rsid w:val="00802526"/>
    <w:rsid w:val="0080275D"/>
    <w:rsid w:val="00802B07"/>
    <w:rsid w:val="00802D15"/>
    <w:rsid w:val="00802F88"/>
    <w:rsid w:val="00803A1A"/>
    <w:rsid w:val="00803ABB"/>
    <w:rsid w:val="00803C1D"/>
    <w:rsid w:val="00803CDA"/>
    <w:rsid w:val="00803DA7"/>
    <w:rsid w:val="008043F8"/>
    <w:rsid w:val="008044A0"/>
    <w:rsid w:val="00804522"/>
    <w:rsid w:val="00805244"/>
    <w:rsid w:val="00805539"/>
    <w:rsid w:val="00805733"/>
    <w:rsid w:val="00805757"/>
    <w:rsid w:val="008059E5"/>
    <w:rsid w:val="00806052"/>
    <w:rsid w:val="008061A6"/>
    <w:rsid w:val="00806363"/>
    <w:rsid w:val="00807388"/>
    <w:rsid w:val="008078E8"/>
    <w:rsid w:val="00807DFE"/>
    <w:rsid w:val="00807F5D"/>
    <w:rsid w:val="008104B4"/>
    <w:rsid w:val="0081050F"/>
    <w:rsid w:val="0081063F"/>
    <w:rsid w:val="00811965"/>
    <w:rsid w:val="00811F24"/>
    <w:rsid w:val="00812087"/>
    <w:rsid w:val="008122B5"/>
    <w:rsid w:val="00812AC3"/>
    <w:rsid w:val="00812B37"/>
    <w:rsid w:val="00813894"/>
    <w:rsid w:val="00813B1C"/>
    <w:rsid w:val="0081433A"/>
    <w:rsid w:val="00814696"/>
    <w:rsid w:val="00814A58"/>
    <w:rsid w:val="00814C82"/>
    <w:rsid w:val="008152BA"/>
    <w:rsid w:val="00816807"/>
    <w:rsid w:val="0081683D"/>
    <w:rsid w:val="00816881"/>
    <w:rsid w:val="00816B1A"/>
    <w:rsid w:val="0081705B"/>
    <w:rsid w:val="0081732E"/>
    <w:rsid w:val="0081759E"/>
    <w:rsid w:val="00820732"/>
    <w:rsid w:val="00820DC2"/>
    <w:rsid w:val="00821108"/>
    <w:rsid w:val="00821324"/>
    <w:rsid w:val="008215EB"/>
    <w:rsid w:val="00821A41"/>
    <w:rsid w:val="00821A4D"/>
    <w:rsid w:val="008233C1"/>
    <w:rsid w:val="00823740"/>
    <w:rsid w:val="008237FC"/>
    <w:rsid w:val="00823EB3"/>
    <w:rsid w:val="00824A7F"/>
    <w:rsid w:val="00825315"/>
    <w:rsid w:val="008253B0"/>
    <w:rsid w:val="00825A94"/>
    <w:rsid w:val="00826401"/>
    <w:rsid w:val="008267CC"/>
    <w:rsid w:val="00827212"/>
    <w:rsid w:val="00827415"/>
    <w:rsid w:val="008279AA"/>
    <w:rsid w:val="00830068"/>
    <w:rsid w:val="008302A9"/>
    <w:rsid w:val="0083037A"/>
    <w:rsid w:val="008307F1"/>
    <w:rsid w:val="00830862"/>
    <w:rsid w:val="0083093B"/>
    <w:rsid w:val="00830B44"/>
    <w:rsid w:val="00830DE7"/>
    <w:rsid w:val="0083171C"/>
    <w:rsid w:val="008317F5"/>
    <w:rsid w:val="00831ED5"/>
    <w:rsid w:val="00832732"/>
    <w:rsid w:val="00832802"/>
    <w:rsid w:val="00832A60"/>
    <w:rsid w:val="00832AD3"/>
    <w:rsid w:val="00833740"/>
    <w:rsid w:val="008338ED"/>
    <w:rsid w:val="00833C80"/>
    <w:rsid w:val="00833E63"/>
    <w:rsid w:val="00834262"/>
    <w:rsid w:val="0083448D"/>
    <w:rsid w:val="008349B5"/>
    <w:rsid w:val="00834EA8"/>
    <w:rsid w:val="00835C51"/>
    <w:rsid w:val="0083623B"/>
    <w:rsid w:val="00836BB8"/>
    <w:rsid w:val="008375D0"/>
    <w:rsid w:val="008377E1"/>
    <w:rsid w:val="00837A63"/>
    <w:rsid w:val="0084015A"/>
    <w:rsid w:val="0084025C"/>
    <w:rsid w:val="008403FA"/>
    <w:rsid w:val="0084049A"/>
    <w:rsid w:val="008404D9"/>
    <w:rsid w:val="008410FD"/>
    <w:rsid w:val="00841625"/>
    <w:rsid w:val="00841870"/>
    <w:rsid w:val="0084199E"/>
    <w:rsid w:val="00841BF5"/>
    <w:rsid w:val="00841D04"/>
    <w:rsid w:val="008420CA"/>
    <w:rsid w:val="008427C0"/>
    <w:rsid w:val="00842B78"/>
    <w:rsid w:val="00843F2C"/>
    <w:rsid w:val="00844029"/>
    <w:rsid w:val="00844126"/>
    <w:rsid w:val="00844154"/>
    <w:rsid w:val="0084422C"/>
    <w:rsid w:val="008443A3"/>
    <w:rsid w:val="008444F2"/>
    <w:rsid w:val="00844592"/>
    <w:rsid w:val="0084460A"/>
    <w:rsid w:val="00844A96"/>
    <w:rsid w:val="00844EBD"/>
    <w:rsid w:val="00845F3B"/>
    <w:rsid w:val="00845FDD"/>
    <w:rsid w:val="00846511"/>
    <w:rsid w:val="008469D0"/>
    <w:rsid w:val="00846AAA"/>
    <w:rsid w:val="00846AE8"/>
    <w:rsid w:val="00846BE0"/>
    <w:rsid w:val="00847021"/>
    <w:rsid w:val="0084722E"/>
    <w:rsid w:val="00847343"/>
    <w:rsid w:val="008474F6"/>
    <w:rsid w:val="0084760D"/>
    <w:rsid w:val="00847747"/>
    <w:rsid w:val="00847757"/>
    <w:rsid w:val="00847AF2"/>
    <w:rsid w:val="00847D17"/>
    <w:rsid w:val="00847D69"/>
    <w:rsid w:val="0085025A"/>
    <w:rsid w:val="00850364"/>
    <w:rsid w:val="00850368"/>
    <w:rsid w:val="0085060E"/>
    <w:rsid w:val="00850D57"/>
    <w:rsid w:val="00850E72"/>
    <w:rsid w:val="00851147"/>
    <w:rsid w:val="00851305"/>
    <w:rsid w:val="00851A83"/>
    <w:rsid w:val="00851ABA"/>
    <w:rsid w:val="00851DBF"/>
    <w:rsid w:val="00851FB6"/>
    <w:rsid w:val="00852067"/>
    <w:rsid w:val="0085392E"/>
    <w:rsid w:val="008540B7"/>
    <w:rsid w:val="008544F2"/>
    <w:rsid w:val="00854651"/>
    <w:rsid w:val="008548E2"/>
    <w:rsid w:val="008548FC"/>
    <w:rsid w:val="0085491B"/>
    <w:rsid w:val="008549DA"/>
    <w:rsid w:val="00854A0C"/>
    <w:rsid w:val="00854A73"/>
    <w:rsid w:val="00854C12"/>
    <w:rsid w:val="00855367"/>
    <w:rsid w:val="00855390"/>
    <w:rsid w:val="00855AE6"/>
    <w:rsid w:val="00856030"/>
    <w:rsid w:val="0085646C"/>
    <w:rsid w:val="00856800"/>
    <w:rsid w:val="0085761F"/>
    <w:rsid w:val="008576F6"/>
    <w:rsid w:val="00857740"/>
    <w:rsid w:val="00857800"/>
    <w:rsid w:val="00857B6F"/>
    <w:rsid w:val="008600D0"/>
    <w:rsid w:val="0086065A"/>
    <w:rsid w:val="0086066E"/>
    <w:rsid w:val="008606D5"/>
    <w:rsid w:val="008608F6"/>
    <w:rsid w:val="00860DC3"/>
    <w:rsid w:val="0086187C"/>
    <w:rsid w:val="00861D72"/>
    <w:rsid w:val="00861ED0"/>
    <w:rsid w:val="0086273F"/>
    <w:rsid w:val="0086289F"/>
    <w:rsid w:val="00862E33"/>
    <w:rsid w:val="00862FCB"/>
    <w:rsid w:val="0086319A"/>
    <w:rsid w:val="008636AF"/>
    <w:rsid w:val="00863A32"/>
    <w:rsid w:val="00863E79"/>
    <w:rsid w:val="00864205"/>
    <w:rsid w:val="008642AE"/>
    <w:rsid w:val="00864B0A"/>
    <w:rsid w:val="00864EB0"/>
    <w:rsid w:val="00864FD1"/>
    <w:rsid w:val="008652AB"/>
    <w:rsid w:val="008654EE"/>
    <w:rsid w:val="00865A34"/>
    <w:rsid w:val="00865DE8"/>
    <w:rsid w:val="00866536"/>
    <w:rsid w:val="0086656A"/>
    <w:rsid w:val="00866D8B"/>
    <w:rsid w:val="00866F01"/>
    <w:rsid w:val="00866FDC"/>
    <w:rsid w:val="0086743D"/>
    <w:rsid w:val="00867517"/>
    <w:rsid w:val="008676B6"/>
    <w:rsid w:val="0086776D"/>
    <w:rsid w:val="008678B5"/>
    <w:rsid w:val="008702DC"/>
    <w:rsid w:val="00870430"/>
    <w:rsid w:val="00870658"/>
    <w:rsid w:val="008706CB"/>
    <w:rsid w:val="00870849"/>
    <w:rsid w:val="00870A80"/>
    <w:rsid w:val="00870F84"/>
    <w:rsid w:val="00871039"/>
    <w:rsid w:val="008713B9"/>
    <w:rsid w:val="00871619"/>
    <w:rsid w:val="008716F4"/>
    <w:rsid w:val="0087173A"/>
    <w:rsid w:val="00871B2C"/>
    <w:rsid w:val="00871E0D"/>
    <w:rsid w:val="0087223D"/>
    <w:rsid w:val="0087253A"/>
    <w:rsid w:val="0087315D"/>
    <w:rsid w:val="008734CF"/>
    <w:rsid w:val="00873B45"/>
    <w:rsid w:val="00873DF8"/>
    <w:rsid w:val="00873ED6"/>
    <w:rsid w:val="0087429C"/>
    <w:rsid w:val="008748AB"/>
    <w:rsid w:val="00874971"/>
    <w:rsid w:val="00874E25"/>
    <w:rsid w:val="00874E65"/>
    <w:rsid w:val="00874FB4"/>
    <w:rsid w:val="00875036"/>
    <w:rsid w:val="0087559E"/>
    <w:rsid w:val="0087563B"/>
    <w:rsid w:val="00875AA9"/>
    <w:rsid w:val="00875F84"/>
    <w:rsid w:val="00875FE1"/>
    <w:rsid w:val="008760CF"/>
    <w:rsid w:val="0087611C"/>
    <w:rsid w:val="00876223"/>
    <w:rsid w:val="0087655E"/>
    <w:rsid w:val="00876D8A"/>
    <w:rsid w:val="00877816"/>
    <w:rsid w:val="00877BE1"/>
    <w:rsid w:val="00877FDB"/>
    <w:rsid w:val="008802AC"/>
    <w:rsid w:val="00880409"/>
    <w:rsid w:val="00880447"/>
    <w:rsid w:val="00880938"/>
    <w:rsid w:val="00880B0E"/>
    <w:rsid w:val="00880DF4"/>
    <w:rsid w:val="00881074"/>
    <w:rsid w:val="00881352"/>
    <w:rsid w:val="008813CA"/>
    <w:rsid w:val="008818C9"/>
    <w:rsid w:val="00882259"/>
    <w:rsid w:val="00882546"/>
    <w:rsid w:val="00882A04"/>
    <w:rsid w:val="008834AA"/>
    <w:rsid w:val="0088379D"/>
    <w:rsid w:val="00884225"/>
    <w:rsid w:val="008847C4"/>
    <w:rsid w:val="00884F94"/>
    <w:rsid w:val="00885085"/>
    <w:rsid w:val="0088542D"/>
    <w:rsid w:val="008854B7"/>
    <w:rsid w:val="0088587C"/>
    <w:rsid w:val="00885A04"/>
    <w:rsid w:val="00885EB6"/>
    <w:rsid w:val="00885F83"/>
    <w:rsid w:val="00885FDE"/>
    <w:rsid w:val="008861C3"/>
    <w:rsid w:val="008862EB"/>
    <w:rsid w:val="00886383"/>
    <w:rsid w:val="00886AEF"/>
    <w:rsid w:val="00886C82"/>
    <w:rsid w:val="00886E0F"/>
    <w:rsid w:val="00887002"/>
    <w:rsid w:val="008875A3"/>
    <w:rsid w:val="00887A83"/>
    <w:rsid w:val="008905F9"/>
    <w:rsid w:val="00890928"/>
    <w:rsid w:val="00890D18"/>
    <w:rsid w:val="00890FB8"/>
    <w:rsid w:val="00891397"/>
    <w:rsid w:val="008915EB"/>
    <w:rsid w:val="008917B4"/>
    <w:rsid w:val="00891A0B"/>
    <w:rsid w:val="00891A47"/>
    <w:rsid w:val="00891C30"/>
    <w:rsid w:val="00891E7E"/>
    <w:rsid w:val="00891F55"/>
    <w:rsid w:val="0089200C"/>
    <w:rsid w:val="008920ED"/>
    <w:rsid w:val="008921D8"/>
    <w:rsid w:val="00892293"/>
    <w:rsid w:val="0089243B"/>
    <w:rsid w:val="008924D9"/>
    <w:rsid w:val="008927E2"/>
    <w:rsid w:val="00892B86"/>
    <w:rsid w:val="00892BBC"/>
    <w:rsid w:val="00892C1A"/>
    <w:rsid w:val="00892FEC"/>
    <w:rsid w:val="0089373A"/>
    <w:rsid w:val="008937B8"/>
    <w:rsid w:val="00893A6C"/>
    <w:rsid w:val="008941FC"/>
    <w:rsid w:val="00894462"/>
    <w:rsid w:val="0089516F"/>
    <w:rsid w:val="008954B6"/>
    <w:rsid w:val="00895666"/>
    <w:rsid w:val="00895727"/>
    <w:rsid w:val="008957A9"/>
    <w:rsid w:val="00895A11"/>
    <w:rsid w:val="00895CFF"/>
    <w:rsid w:val="00896490"/>
    <w:rsid w:val="00896778"/>
    <w:rsid w:val="00896BCD"/>
    <w:rsid w:val="00896C87"/>
    <w:rsid w:val="00896CEB"/>
    <w:rsid w:val="00897574"/>
    <w:rsid w:val="008975D2"/>
    <w:rsid w:val="008975E6"/>
    <w:rsid w:val="008975F0"/>
    <w:rsid w:val="0089793A"/>
    <w:rsid w:val="00897D88"/>
    <w:rsid w:val="008A001C"/>
    <w:rsid w:val="008A0233"/>
    <w:rsid w:val="008A1243"/>
    <w:rsid w:val="008A131F"/>
    <w:rsid w:val="008A1630"/>
    <w:rsid w:val="008A19EE"/>
    <w:rsid w:val="008A1B34"/>
    <w:rsid w:val="008A1E6F"/>
    <w:rsid w:val="008A1F12"/>
    <w:rsid w:val="008A1FAD"/>
    <w:rsid w:val="008A258B"/>
    <w:rsid w:val="008A2AED"/>
    <w:rsid w:val="008A33EE"/>
    <w:rsid w:val="008A3B4B"/>
    <w:rsid w:val="008A3C90"/>
    <w:rsid w:val="008A3D38"/>
    <w:rsid w:val="008A3FBD"/>
    <w:rsid w:val="008A46D7"/>
    <w:rsid w:val="008A48A8"/>
    <w:rsid w:val="008A4BE8"/>
    <w:rsid w:val="008A4DF5"/>
    <w:rsid w:val="008A4F29"/>
    <w:rsid w:val="008A52A1"/>
    <w:rsid w:val="008A53BB"/>
    <w:rsid w:val="008A5803"/>
    <w:rsid w:val="008A590A"/>
    <w:rsid w:val="008A5958"/>
    <w:rsid w:val="008A631A"/>
    <w:rsid w:val="008A6BA5"/>
    <w:rsid w:val="008A6D7C"/>
    <w:rsid w:val="008A6D93"/>
    <w:rsid w:val="008A6F20"/>
    <w:rsid w:val="008A7075"/>
    <w:rsid w:val="008A7628"/>
    <w:rsid w:val="008A789C"/>
    <w:rsid w:val="008A79AD"/>
    <w:rsid w:val="008A7B52"/>
    <w:rsid w:val="008A7BBE"/>
    <w:rsid w:val="008A7EE1"/>
    <w:rsid w:val="008A7F27"/>
    <w:rsid w:val="008B0FF5"/>
    <w:rsid w:val="008B1B73"/>
    <w:rsid w:val="008B1DA8"/>
    <w:rsid w:val="008B20EE"/>
    <w:rsid w:val="008B249B"/>
    <w:rsid w:val="008B2515"/>
    <w:rsid w:val="008B2CCC"/>
    <w:rsid w:val="008B345B"/>
    <w:rsid w:val="008B37F1"/>
    <w:rsid w:val="008B383E"/>
    <w:rsid w:val="008B4265"/>
    <w:rsid w:val="008B431C"/>
    <w:rsid w:val="008B4622"/>
    <w:rsid w:val="008B4790"/>
    <w:rsid w:val="008B4A41"/>
    <w:rsid w:val="008B54E2"/>
    <w:rsid w:val="008B56D8"/>
    <w:rsid w:val="008B59E8"/>
    <w:rsid w:val="008B5B9B"/>
    <w:rsid w:val="008B5D2E"/>
    <w:rsid w:val="008B5FFB"/>
    <w:rsid w:val="008B67DE"/>
    <w:rsid w:val="008B6AEC"/>
    <w:rsid w:val="008B6FF1"/>
    <w:rsid w:val="008B71D2"/>
    <w:rsid w:val="008B77B1"/>
    <w:rsid w:val="008B798E"/>
    <w:rsid w:val="008B7E0F"/>
    <w:rsid w:val="008B7FF1"/>
    <w:rsid w:val="008C020A"/>
    <w:rsid w:val="008C0297"/>
    <w:rsid w:val="008C039E"/>
    <w:rsid w:val="008C0791"/>
    <w:rsid w:val="008C09E5"/>
    <w:rsid w:val="008C0F9F"/>
    <w:rsid w:val="008C24F1"/>
    <w:rsid w:val="008C2EB3"/>
    <w:rsid w:val="008C3062"/>
    <w:rsid w:val="008C319F"/>
    <w:rsid w:val="008C32BB"/>
    <w:rsid w:val="008C3354"/>
    <w:rsid w:val="008C39A2"/>
    <w:rsid w:val="008C39E1"/>
    <w:rsid w:val="008C43A8"/>
    <w:rsid w:val="008C47C2"/>
    <w:rsid w:val="008C4DD1"/>
    <w:rsid w:val="008C519A"/>
    <w:rsid w:val="008C52B4"/>
    <w:rsid w:val="008C575D"/>
    <w:rsid w:val="008C57E0"/>
    <w:rsid w:val="008C5CA9"/>
    <w:rsid w:val="008C5DF3"/>
    <w:rsid w:val="008C5E50"/>
    <w:rsid w:val="008C6064"/>
    <w:rsid w:val="008C62DA"/>
    <w:rsid w:val="008C63A0"/>
    <w:rsid w:val="008C63DA"/>
    <w:rsid w:val="008C702A"/>
    <w:rsid w:val="008C72A0"/>
    <w:rsid w:val="008C7388"/>
    <w:rsid w:val="008C73F9"/>
    <w:rsid w:val="008C7504"/>
    <w:rsid w:val="008C7D2B"/>
    <w:rsid w:val="008C7FF1"/>
    <w:rsid w:val="008D056A"/>
    <w:rsid w:val="008D05E6"/>
    <w:rsid w:val="008D098E"/>
    <w:rsid w:val="008D0F36"/>
    <w:rsid w:val="008D1434"/>
    <w:rsid w:val="008D14D3"/>
    <w:rsid w:val="008D1E13"/>
    <w:rsid w:val="008D2090"/>
    <w:rsid w:val="008D2092"/>
    <w:rsid w:val="008D24DB"/>
    <w:rsid w:val="008D279B"/>
    <w:rsid w:val="008D33AC"/>
    <w:rsid w:val="008D3A20"/>
    <w:rsid w:val="008D3A2E"/>
    <w:rsid w:val="008D3EBE"/>
    <w:rsid w:val="008D3F0A"/>
    <w:rsid w:val="008D41F1"/>
    <w:rsid w:val="008D4453"/>
    <w:rsid w:val="008D48BC"/>
    <w:rsid w:val="008D4958"/>
    <w:rsid w:val="008D4E2F"/>
    <w:rsid w:val="008D4E6C"/>
    <w:rsid w:val="008D4EF7"/>
    <w:rsid w:val="008D5041"/>
    <w:rsid w:val="008D5127"/>
    <w:rsid w:val="008D5185"/>
    <w:rsid w:val="008D5641"/>
    <w:rsid w:val="008D574B"/>
    <w:rsid w:val="008D5FCB"/>
    <w:rsid w:val="008D6187"/>
    <w:rsid w:val="008D65D5"/>
    <w:rsid w:val="008D675D"/>
    <w:rsid w:val="008D6BC8"/>
    <w:rsid w:val="008D6C7D"/>
    <w:rsid w:val="008D6E9F"/>
    <w:rsid w:val="008D6EE4"/>
    <w:rsid w:val="008D7521"/>
    <w:rsid w:val="008D778A"/>
    <w:rsid w:val="008D77D6"/>
    <w:rsid w:val="008D7FBA"/>
    <w:rsid w:val="008E0190"/>
    <w:rsid w:val="008E068E"/>
    <w:rsid w:val="008E075B"/>
    <w:rsid w:val="008E09C3"/>
    <w:rsid w:val="008E0CBC"/>
    <w:rsid w:val="008E0DCC"/>
    <w:rsid w:val="008E0E6B"/>
    <w:rsid w:val="008E0ED2"/>
    <w:rsid w:val="008E1115"/>
    <w:rsid w:val="008E1442"/>
    <w:rsid w:val="008E148B"/>
    <w:rsid w:val="008E1535"/>
    <w:rsid w:val="008E1638"/>
    <w:rsid w:val="008E17EC"/>
    <w:rsid w:val="008E1FA7"/>
    <w:rsid w:val="008E210C"/>
    <w:rsid w:val="008E29B3"/>
    <w:rsid w:val="008E2B63"/>
    <w:rsid w:val="008E31FD"/>
    <w:rsid w:val="008E32BB"/>
    <w:rsid w:val="008E332A"/>
    <w:rsid w:val="008E38C3"/>
    <w:rsid w:val="008E411C"/>
    <w:rsid w:val="008E42B8"/>
    <w:rsid w:val="008E47DE"/>
    <w:rsid w:val="008E49BE"/>
    <w:rsid w:val="008E54AA"/>
    <w:rsid w:val="008E5548"/>
    <w:rsid w:val="008E5755"/>
    <w:rsid w:val="008E5A58"/>
    <w:rsid w:val="008E5C4A"/>
    <w:rsid w:val="008E6071"/>
    <w:rsid w:val="008E6CE8"/>
    <w:rsid w:val="008E743F"/>
    <w:rsid w:val="008E753F"/>
    <w:rsid w:val="008E7A76"/>
    <w:rsid w:val="008F00DB"/>
    <w:rsid w:val="008F0D08"/>
    <w:rsid w:val="008F0D5F"/>
    <w:rsid w:val="008F10F2"/>
    <w:rsid w:val="008F11D3"/>
    <w:rsid w:val="008F1221"/>
    <w:rsid w:val="008F1B1D"/>
    <w:rsid w:val="008F1B25"/>
    <w:rsid w:val="008F1B51"/>
    <w:rsid w:val="008F2190"/>
    <w:rsid w:val="008F285C"/>
    <w:rsid w:val="008F29AF"/>
    <w:rsid w:val="008F2CCA"/>
    <w:rsid w:val="008F2CCE"/>
    <w:rsid w:val="008F2D30"/>
    <w:rsid w:val="008F3075"/>
    <w:rsid w:val="008F30DC"/>
    <w:rsid w:val="008F35A5"/>
    <w:rsid w:val="008F3973"/>
    <w:rsid w:val="008F3A4F"/>
    <w:rsid w:val="008F45E7"/>
    <w:rsid w:val="008F4F30"/>
    <w:rsid w:val="008F55A1"/>
    <w:rsid w:val="008F55D5"/>
    <w:rsid w:val="008F5730"/>
    <w:rsid w:val="008F6238"/>
    <w:rsid w:val="008F6295"/>
    <w:rsid w:val="008F726E"/>
    <w:rsid w:val="008F7A69"/>
    <w:rsid w:val="0090011F"/>
    <w:rsid w:val="00900205"/>
    <w:rsid w:val="009004F1"/>
    <w:rsid w:val="009006E7"/>
    <w:rsid w:val="009007AC"/>
    <w:rsid w:val="00900C2F"/>
    <w:rsid w:val="00900EDE"/>
    <w:rsid w:val="00900EF7"/>
    <w:rsid w:val="00900F45"/>
    <w:rsid w:val="00901137"/>
    <w:rsid w:val="00901594"/>
    <w:rsid w:val="00901CC9"/>
    <w:rsid w:val="00901D44"/>
    <w:rsid w:val="00902C42"/>
    <w:rsid w:val="009030B5"/>
    <w:rsid w:val="00903159"/>
    <w:rsid w:val="009031B8"/>
    <w:rsid w:val="009032E9"/>
    <w:rsid w:val="009036C7"/>
    <w:rsid w:val="00903925"/>
    <w:rsid w:val="009039C4"/>
    <w:rsid w:val="00903B4A"/>
    <w:rsid w:val="00903B52"/>
    <w:rsid w:val="00903D6B"/>
    <w:rsid w:val="009042CE"/>
    <w:rsid w:val="0090434E"/>
    <w:rsid w:val="0090459E"/>
    <w:rsid w:val="00904FDC"/>
    <w:rsid w:val="009053C3"/>
    <w:rsid w:val="009059DA"/>
    <w:rsid w:val="009059E5"/>
    <w:rsid w:val="00905CDB"/>
    <w:rsid w:val="00905E1E"/>
    <w:rsid w:val="00905E3B"/>
    <w:rsid w:val="00906035"/>
    <w:rsid w:val="009061A2"/>
    <w:rsid w:val="00906321"/>
    <w:rsid w:val="0090642C"/>
    <w:rsid w:val="00906767"/>
    <w:rsid w:val="0090712D"/>
    <w:rsid w:val="00907AC2"/>
    <w:rsid w:val="00907F6D"/>
    <w:rsid w:val="00910050"/>
    <w:rsid w:val="00911522"/>
    <w:rsid w:val="00911C82"/>
    <w:rsid w:val="00911EB1"/>
    <w:rsid w:val="00911F4F"/>
    <w:rsid w:val="0091216C"/>
    <w:rsid w:val="00912292"/>
    <w:rsid w:val="009123F5"/>
    <w:rsid w:val="0091244B"/>
    <w:rsid w:val="009124B9"/>
    <w:rsid w:val="00912676"/>
    <w:rsid w:val="00912746"/>
    <w:rsid w:val="0091292A"/>
    <w:rsid w:val="0091296A"/>
    <w:rsid w:val="00912AD1"/>
    <w:rsid w:val="00912C89"/>
    <w:rsid w:val="0091305C"/>
    <w:rsid w:val="009130C1"/>
    <w:rsid w:val="009135F1"/>
    <w:rsid w:val="009136A5"/>
    <w:rsid w:val="00913B8C"/>
    <w:rsid w:val="00913DA7"/>
    <w:rsid w:val="009141D2"/>
    <w:rsid w:val="00914250"/>
    <w:rsid w:val="00914A38"/>
    <w:rsid w:val="00914F3C"/>
    <w:rsid w:val="00915053"/>
    <w:rsid w:val="0091534D"/>
    <w:rsid w:val="00915B0D"/>
    <w:rsid w:val="00915F24"/>
    <w:rsid w:val="009161AB"/>
    <w:rsid w:val="0091658B"/>
    <w:rsid w:val="00916BF8"/>
    <w:rsid w:val="00916C75"/>
    <w:rsid w:val="00917354"/>
    <w:rsid w:val="00917534"/>
    <w:rsid w:val="00917AE7"/>
    <w:rsid w:val="00917C97"/>
    <w:rsid w:val="00917EB8"/>
    <w:rsid w:val="009201C7"/>
    <w:rsid w:val="009205C4"/>
    <w:rsid w:val="00920A6E"/>
    <w:rsid w:val="00920EDD"/>
    <w:rsid w:val="009212C6"/>
    <w:rsid w:val="00921D62"/>
    <w:rsid w:val="0092247B"/>
    <w:rsid w:val="00922ACB"/>
    <w:rsid w:val="00922AFB"/>
    <w:rsid w:val="009230D0"/>
    <w:rsid w:val="009239FB"/>
    <w:rsid w:val="009244A5"/>
    <w:rsid w:val="00924E7F"/>
    <w:rsid w:val="00925000"/>
    <w:rsid w:val="009254FF"/>
    <w:rsid w:val="0092575F"/>
    <w:rsid w:val="00925CEF"/>
    <w:rsid w:val="00925EE7"/>
    <w:rsid w:val="00926125"/>
    <w:rsid w:val="009261CF"/>
    <w:rsid w:val="009265DF"/>
    <w:rsid w:val="009269C6"/>
    <w:rsid w:val="00926EA8"/>
    <w:rsid w:val="009271D8"/>
    <w:rsid w:val="00927FC5"/>
    <w:rsid w:val="00930789"/>
    <w:rsid w:val="00930C37"/>
    <w:rsid w:val="00930E30"/>
    <w:rsid w:val="009311C8"/>
    <w:rsid w:val="0093123F"/>
    <w:rsid w:val="00931276"/>
    <w:rsid w:val="009314FF"/>
    <w:rsid w:val="00931968"/>
    <w:rsid w:val="00931EE4"/>
    <w:rsid w:val="00931F69"/>
    <w:rsid w:val="00932174"/>
    <w:rsid w:val="00932576"/>
    <w:rsid w:val="00932865"/>
    <w:rsid w:val="00932E7A"/>
    <w:rsid w:val="009330A1"/>
    <w:rsid w:val="00933321"/>
    <w:rsid w:val="00933888"/>
    <w:rsid w:val="00934AAF"/>
    <w:rsid w:val="00934AB3"/>
    <w:rsid w:val="00934ACC"/>
    <w:rsid w:val="00934B63"/>
    <w:rsid w:val="00934DA6"/>
    <w:rsid w:val="009350CB"/>
    <w:rsid w:val="00935700"/>
    <w:rsid w:val="00935989"/>
    <w:rsid w:val="009359F6"/>
    <w:rsid w:val="00935A49"/>
    <w:rsid w:val="00935B37"/>
    <w:rsid w:val="00935C72"/>
    <w:rsid w:val="00935DC2"/>
    <w:rsid w:val="009360EF"/>
    <w:rsid w:val="009361ED"/>
    <w:rsid w:val="00936980"/>
    <w:rsid w:val="009369BC"/>
    <w:rsid w:val="00936CC5"/>
    <w:rsid w:val="00936DBF"/>
    <w:rsid w:val="00936FFE"/>
    <w:rsid w:val="00937542"/>
    <w:rsid w:val="0093761C"/>
    <w:rsid w:val="00937D47"/>
    <w:rsid w:val="00937DB4"/>
    <w:rsid w:val="00937EB4"/>
    <w:rsid w:val="00937F97"/>
    <w:rsid w:val="009404B9"/>
    <w:rsid w:val="0094058F"/>
    <w:rsid w:val="00940659"/>
    <w:rsid w:val="00940742"/>
    <w:rsid w:val="009407F1"/>
    <w:rsid w:val="00940950"/>
    <w:rsid w:val="00940B12"/>
    <w:rsid w:val="00940EC8"/>
    <w:rsid w:val="00940F15"/>
    <w:rsid w:val="00941B72"/>
    <w:rsid w:val="00942727"/>
    <w:rsid w:val="00942A25"/>
    <w:rsid w:val="00942D62"/>
    <w:rsid w:val="00942F72"/>
    <w:rsid w:val="009430D7"/>
    <w:rsid w:val="009432FD"/>
    <w:rsid w:val="009433B2"/>
    <w:rsid w:val="00943458"/>
    <w:rsid w:val="0094363F"/>
    <w:rsid w:val="0094393C"/>
    <w:rsid w:val="00943BF8"/>
    <w:rsid w:val="00943CEE"/>
    <w:rsid w:val="00943D1A"/>
    <w:rsid w:val="00943FA4"/>
    <w:rsid w:val="009440F0"/>
    <w:rsid w:val="009443F2"/>
    <w:rsid w:val="009445F8"/>
    <w:rsid w:val="009447C3"/>
    <w:rsid w:val="009449A7"/>
    <w:rsid w:val="00944C79"/>
    <w:rsid w:val="00945085"/>
    <w:rsid w:val="009454A4"/>
    <w:rsid w:val="009456E4"/>
    <w:rsid w:val="00945997"/>
    <w:rsid w:val="00945CA8"/>
    <w:rsid w:val="00945DBC"/>
    <w:rsid w:val="00947021"/>
    <w:rsid w:val="009470D7"/>
    <w:rsid w:val="00947394"/>
    <w:rsid w:val="00947479"/>
    <w:rsid w:val="0094751C"/>
    <w:rsid w:val="0094784D"/>
    <w:rsid w:val="00950111"/>
    <w:rsid w:val="00950213"/>
    <w:rsid w:val="009502E9"/>
    <w:rsid w:val="00950596"/>
    <w:rsid w:val="009507FF"/>
    <w:rsid w:val="00950BC9"/>
    <w:rsid w:val="00950FAF"/>
    <w:rsid w:val="00951108"/>
    <w:rsid w:val="00951404"/>
    <w:rsid w:val="009515E2"/>
    <w:rsid w:val="00951D9A"/>
    <w:rsid w:val="00952677"/>
    <w:rsid w:val="009526A6"/>
    <w:rsid w:val="009526DA"/>
    <w:rsid w:val="0095295A"/>
    <w:rsid w:val="009530A7"/>
    <w:rsid w:val="009532BC"/>
    <w:rsid w:val="009533EF"/>
    <w:rsid w:val="009539EA"/>
    <w:rsid w:val="00953DE9"/>
    <w:rsid w:val="00954127"/>
    <w:rsid w:val="00954BA4"/>
    <w:rsid w:val="00954D1A"/>
    <w:rsid w:val="00954DC0"/>
    <w:rsid w:val="00955037"/>
    <w:rsid w:val="009557D4"/>
    <w:rsid w:val="00955BF8"/>
    <w:rsid w:val="00955FD4"/>
    <w:rsid w:val="00956012"/>
    <w:rsid w:val="009564F9"/>
    <w:rsid w:val="0095678F"/>
    <w:rsid w:val="00956822"/>
    <w:rsid w:val="0095682F"/>
    <w:rsid w:val="00956A17"/>
    <w:rsid w:val="00956AF6"/>
    <w:rsid w:val="00956ED8"/>
    <w:rsid w:val="00956EEA"/>
    <w:rsid w:val="00957297"/>
    <w:rsid w:val="0095752B"/>
    <w:rsid w:val="00957F16"/>
    <w:rsid w:val="009603BA"/>
    <w:rsid w:val="00960CF0"/>
    <w:rsid w:val="00960D5A"/>
    <w:rsid w:val="00961094"/>
    <w:rsid w:val="009617DB"/>
    <w:rsid w:val="00961837"/>
    <w:rsid w:val="00961A8B"/>
    <w:rsid w:val="00961E80"/>
    <w:rsid w:val="00961EEC"/>
    <w:rsid w:val="00961FD8"/>
    <w:rsid w:val="0096280B"/>
    <w:rsid w:val="00962B6C"/>
    <w:rsid w:val="00962E5C"/>
    <w:rsid w:val="00962F2B"/>
    <w:rsid w:val="0096303E"/>
    <w:rsid w:val="009638A2"/>
    <w:rsid w:val="00963C05"/>
    <w:rsid w:val="00963E59"/>
    <w:rsid w:val="00964578"/>
    <w:rsid w:val="009645E3"/>
    <w:rsid w:val="009649B0"/>
    <w:rsid w:val="00964C7D"/>
    <w:rsid w:val="009657F9"/>
    <w:rsid w:val="00965B7A"/>
    <w:rsid w:val="00965D4C"/>
    <w:rsid w:val="00966077"/>
    <w:rsid w:val="0096637E"/>
    <w:rsid w:val="0096643A"/>
    <w:rsid w:val="009664BB"/>
    <w:rsid w:val="0096696A"/>
    <w:rsid w:val="00966B24"/>
    <w:rsid w:val="00966DF2"/>
    <w:rsid w:val="00966E2B"/>
    <w:rsid w:val="00967113"/>
    <w:rsid w:val="00967583"/>
    <w:rsid w:val="00967E2C"/>
    <w:rsid w:val="00970564"/>
    <w:rsid w:val="00971622"/>
    <w:rsid w:val="009718DF"/>
    <w:rsid w:val="009720CE"/>
    <w:rsid w:val="009720F8"/>
    <w:rsid w:val="00972228"/>
    <w:rsid w:val="00972F70"/>
    <w:rsid w:val="009732FA"/>
    <w:rsid w:val="00973A91"/>
    <w:rsid w:val="00973C59"/>
    <w:rsid w:val="009743AE"/>
    <w:rsid w:val="00974630"/>
    <w:rsid w:val="0097478F"/>
    <w:rsid w:val="0097496E"/>
    <w:rsid w:val="00974FE1"/>
    <w:rsid w:val="00974FEB"/>
    <w:rsid w:val="00975124"/>
    <w:rsid w:val="00975259"/>
    <w:rsid w:val="0097529C"/>
    <w:rsid w:val="009760F6"/>
    <w:rsid w:val="00976847"/>
    <w:rsid w:val="00976D89"/>
    <w:rsid w:val="00976DCA"/>
    <w:rsid w:val="00977684"/>
    <w:rsid w:val="00977F66"/>
    <w:rsid w:val="009803FD"/>
    <w:rsid w:val="009804A3"/>
    <w:rsid w:val="009804D5"/>
    <w:rsid w:val="00980522"/>
    <w:rsid w:val="009808CE"/>
    <w:rsid w:val="009808F9"/>
    <w:rsid w:val="00980FD0"/>
    <w:rsid w:val="009811F1"/>
    <w:rsid w:val="009813D2"/>
    <w:rsid w:val="009816BF"/>
    <w:rsid w:val="0098171B"/>
    <w:rsid w:val="0098181F"/>
    <w:rsid w:val="00981AFE"/>
    <w:rsid w:val="00981B72"/>
    <w:rsid w:val="00981B92"/>
    <w:rsid w:val="00981CC4"/>
    <w:rsid w:val="00981ECB"/>
    <w:rsid w:val="00982063"/>
    <w:rsid w:val="009820F7"/>
    <w:rsid w:val="009823C0"/>
    <w:rsid w:val="00982A66"/>
    <w:rsid w:val="00982D70"/>
    <w:rsid w:val="00982DCF"/>
    <w:rsid w:val="00982FF5"/>
    <w:rsid w:val="00983698"/>
    <w:rsid w:val="009836CD"/>
    <w:rsid w:val="009836D0"/>
    <w:rsid w:val="00983FE0"/>
    <w:rsid w:val="009840D3"/>
    <w:rsid w:val="00984109"/>
    <w:rsid w:val="00984BC1"/>
    <w:rsid w:val="009853C5"/>
    <w:rsid w:val="009853DD"/>
    <w:rsid w:val="009854C8"/>
    <w:rsid w:val="0098558D"/>
    <w:rsid w:val="00985EA8"/>
    <w:rsid w:val="00986123"/>
    <w:rsid w:val="00986151"/>
    <w:rsid w:val="009862E5"/>
    <w:rsid w:val="00986DC9"/>
    <w:rsid w:val="00986E3D"/>
    <w:rsid w:val="0098740A"/>
    <w:rsid w:val="00987785"/>
    <w:rsid w:val="009877F6"/>
    <w:rsid w:val="00987A73"/>
    <w:rsid w:val="00987C37"/>
    <w:rsid w:val="00990577"/>
    <w:rsid w:val="00990B03"/>
    <w:rsid w:val="00990BDC"/>
    <w:rsid w:val="00990C9C"/>
    <w:rsid w:val="009913A2"/>
    <w:rsid w:val="00991596"/>
    <w:rsid w:val="00991B0D"/>
    <w:rsid w:val="00991BDE"/>
    <w:rsid w:val="00991BE3"/>
    <w:rsid w:val="00992520"/>
    <w:rsid w:val="00992999"/>
    <w:rsid w:val="009929B2"/>
    <w:rsid w:val="00993206"/>
    <w:rsid w:val="00993990"/>
    <w:rsid w:val="00993A82"/>
    <w:rsid w:val="00993B84"/>
    <w:rsid w:val="00993CC5"/>
    <w:rsid w:val="00993CF7"/>
    <w:rsid w:val="0099411F"/>
    <w:rsid w:val="0099432D"/>
    <w:rsid w:val="00994701"/>
    <w:rsid w:val="00994CB7"/>
    <w:rsid w:val="00994E81"/>
    <w:rsid w:val="00994F0E"/>
    <w:rsid w:val="00995A2E"/>
    <w:rsid w:val="00995A36"/>
    <w:rsid w:val="00995DE5"/>
    <w:rsid w:val="0099609C"/>
    <w:rsid w:val="009961D4"/>
    <w:rsid w:val="00996637"/>
    <w:rsid w:val="00996AD1"/>
    <w:rsid w:val="00996CF6"/>
    <w:rsid w:val="0099700F"/>
    <w:rsid w:val="009972AB"/>
    <w:rsid w:val="00997868"/>
    <w:rsid w:val="00997B2D"/>
    <w:rsid w:val="009A0076"/>
    <w:rsid w:val="009A0266"/>
    <w:rsid w:val="009A0537"/>
    <w:rsid w:val="009A0C67"/>
    <w:rsid w:val="009A12FB"/>
    <w:rsid w:val="009A17A3"/>
    <w:rsid w:val="009A1C22"/>
    <w:rsid w:val="009A1E9C"/>
    <w:rsid w:val="009A1EE4"/>
    <w:rsid w:val="009A1F0D"/>
    <w:rsid w:val="009A2C8E"/>
    <w:rsid w:val="009A34C1"/>
    <w:rsid w:val="009A351A"/>
    <w:rsid w:val="009A390F"/>
    <w:rsid w:val="009A4C18"/>
    <w:rsid w:val="009A4C70"/>
    <w:rsid w:val="009A5206"/>
    <w:rsid w:val="009A52E8"/>
    <w:rsid w:val="009A557D"/>
    <w:rsid w:val="009A5820"/>
    <w:rsid w:val="009A5EF2"/>
    <w:rsid w:val="009A65ED"/>
    <w:rsid w:val="009A7605"/>
    <w:rsid w:val="009A76DD"/>
    <w:rsid w:val="009A7861"/>
    <w:rsid w:val="009A7899"/>
    <w:rsid w:val="009B1160"/>
    <w:rsid w:val="009B13D6"/>
    <w:rsid w:val="009B14AC"/>
    <w:rsid w:val="009B1DDE"/>
    <w:rsid w:val="009B1E71"/>
    <w:rsid w:val="009B2163"/>
    <w:rsid w:val="009B2211"/>
    <w:rsid w:val="009B24FB"/>
    <w:rsid w:val="009B2F87"/>
    <w:rsid w:val="009B3430"/>
    <w:rsid w:val="009B3687"/>
    <w:rsid w:val="009B3A9E"/>
    <w:rsid w:val="009B3B68"/>
    <w:rsid w:val="009B428D"/>
    <w:rsid w:val="009B4739"/>
    <w:rsid w:val="009B4E19"/>
    <w:rsid w:val="009B4E31"/>
    <w:rsid w:val="009B54A4"/>
    <w:rsid w:val="009B653B"/>
    <w:rsid w:val="009B68CA"/>
    <w:rsid w:val="009B6E3B"/>
    <w:rsid w:val="009B7057"/>
    <w:rsid w:val="009B73C0"/>
    <w:rsid w:val="009B74DF"/>
    <w:rsid w:val="009B77D6"/>
    <w:rsid w:val="009B7EE5"/>
    <w:rsid w:val="009B7F52"/>
    <w:rsid w:val="009C0094"/>
    <w:rsid w:val="009C0980"/>
    <w:rsid w:val="009C09A7"/>
    <w:rsid w:val="009C0A4C"/>
    <w:rsid w:val="009C0ADF"/>
    <w:rsid w:val="009C0B63"/>
    <w:rsid w:val="009C0D15"/>
    <w:rsid w:val="009C1460"/>
    <w:rsid w:val="009C1833"/>
    <w:rsid w:val="009C18F4"/>
    <w:rsid w:val="009C1B61"/>
    <w:rsid w:val="009C1E08"/>
    <w:rsid w:val="009C2959"/>
    <w:rsid w:val="009C2AA5"/>
    <w:rsid w:val="009C2FCC"/>
    <w:rsid w:val="009C34EE"/>
    <w:rsid w:val="009C351B"/>
    <w:rsid w:val="009C393A"/>
    <w:rsid w:val="009C3CFF"/>
    <w:rsid w:val="009C427B"/>
    <w:rsid w:val="009C45B0"/>
    <w:rsid w:val="009C48CF"/>
    <w:rsid w:val="009C4B6C"/>
    <w:rsid w:val="009C4C82"/>
    <w:rsid w:val="009C4E25"/>
    <w:rsid w:val="009C4E28"/>
    <w:rsid w:val="009C5036"/>
    <w:rsid w:val="009C54A6"/>
    <w:rsid w:val="009C55AF"/>
    <w:rsid w:val="009C6C7D"/>
    <w:rsid w:val="009C6D5F"/>
    <w:rsid w:val="009C6E97"/>
    <w:rsid w:val="009C782B"/>
    <w:rsid w:val="009C7993"/>
    <w:rsid w:val="009C7D02"/>
    <w:rsid w:val="009D0357"/>
    <w:rsid w:val="009D04E1"/>
    <w:rsid w:val="009D0885"/>
    <w:rsid w:val="009D0DC9"/>
    <w:rsid w:val="009D1B9E"/>
    <w:rsid w:val="009D1C68"/>
    <w:rsid w:val="009D1E1A"/>
    <w:rsid w:val="009D234C"/>
    <w:rsid w:val="009D26E3"/>
    <w:rsid w:val="009D2F24"/>
    <w:rsid w:val="009D2F45"/>
    <w:rsid w:val="009D3DD7"/>
    <w:rsid w:val="009D3E2E"/>
    <w:rsid w:val="009D443F"/>
    <w:rsid w:val="009D44D9"/>
    <w:rsid w:val="009D47E6"/>
    <w:rsid w:val="009D4D1D"/>
    <w:rsid w:val="009D527A"/>
    <w:rsid w:val="009D5392"/>
    <w:rsid w:val="009D59BC"/>
    <w:rsid w:val="009D5F4D"/>
    <w:rsid w:val="009D67C3"/>
    <w:rsid w:val="009D6849"/>
    <w:rsid w:val="009D6D03"/>
    <w:rsid w:val="009D6D2F"/>
    <w:rsid w:val="009D6DE1"/>
    <w:rsid w:val="009D6F0E"/>
    <w:rsid w:val="009D72DA"/>
    <w:rsid w:val="009D7493"/>
    <w:rsid w:val="009D7A6F"/>
    <w:rsid w:val="009D7B72"/>
    <w:rsid w:val="009D7D09"/>
    <w:rsid w:val="009E036D"/>
    <w:rsid w:val="009E06DD"/>
    <w:rsid w:val="009E0740"/>
    <w:rsid w:val="009E0A06"/>
    <w:rsid w:val="009E107E"/>
    <w:rsid w:val="009E10A7"/>
    <w:rsid w:val="009E12D6"/>
    <w:rsid w:val="009E16A9"/>
    <w:rsid w:val="009E1839"/>
    <w:rsid w:val="009E1A1B"/>
    <w:rsid w:val="009E23E6"/>
    <w:rsid w:val="009E2BE9"/>
    <w:rsid w:val="009E2C25"/>
    <w:rsid w:val="009E2C29"/>
    <w:rsid w:val="009E300B"/>
    <w:rsid w:val="009E3269"/>
    <w:rsid w:val="009E334D"/>
    <w:rsid w:val="009E33F6"/>
    <w:rsid w:val="009E345B"/>
    <w:rsid w:val="009E361E"/>
    <w:rsid w:val="009E3B45"/>
    <w:rsid w:val="009E3CAE"/>
    <w:rsid w:val="009E4474"/>
    <w:rsid w:val="009E483E"/>
    <w:rsid w:val="009E4B4D"/>
    <w:rsid w:val="009E4CE2"/>
    <w:rsid w:val="009E527C"/>
    <w:rsid w:val="009E58A2"/>
    <w:rsid w:val="009E59EC"/>
    <w:rsid w:val="009E5E6C"/>
    <w:rsid w:val="009E5F6A"/>
    <w:rsid w:val="009E60E4"/>
    <w:rsid w:val="009E7525"/>
    <w:rsid w:val="009E78A9"/>
    <w:rsid w:val="009E7BE6"/>
    <w:rsid w:val="009F1442"/>
    <w:rsid w:val="009F1525"/>
    <w:rsid w:val="009F186B"/>
    <w:rsid w:val="009F1934"/>
    <w:rsid w:val="009F1DAF"/>
    <w:rsid w:val="009F2503"/>
    <w:rsid w:val="009F29FA"/>
    <w:rsid w:val="009F3103"/>
    <w:rsid w:val="009F35B2"/>
    <w:rsid w:val="009F42A1"/>
    <w:rsid w:val="009F434A"/>
    <w:rsid w:val="009F4492"/>
    <w:rsid w:val="009F46CF"/>
    <w:rsid w:val="009F49D5"/>
    <w:rsid w:val="009F4E82"/>
    <w:rsid w:val="009F5548"/>
    <w:rsid w:val="009F5A35"/>
    <w:rsid w:val="009F5A68"/>
    <w:rsid w:val="009F692D"/>
    <w:rsid w:val="009F6A41"/>
    <w:rsid w:val="009F6CE7"/>
    <w:rsid w:val="009F6FE3"/>
    <w:rsid w:val="009F71B9"/>
    <w:rsid w:val="009F7CCA"/>
    <w:rsid w:val="00A006A8"/>
    <w:rsid w:val="00A0080D"/>
    <w:rsid w:val="00A0084B"/>
    <w:rsid w:val="00A019BF"/>
    <w:rsid w:val="00A01C13"/>
    <w:rsid w:val="00A01D0E"/>
    <w:rsid w:val="00A02142"/>
    <w:rsid w:val="00A02190"/>
    <w:rsid w:val="00A026D7"/>
    <w:rsid w:val="00A02C35"/>
    <w:rsid w:val="00A02D23"/>
    <w:rsid w:val="00A02EB0"/>
    <w:rsid w:val="00A02F39"/>
    <w:rsid w:val="00A02F5F"/>
    <w:rsid w:val="00A031B1"/>
    <w:rsid w:val="00A032E0"/>
    <w:rsid w:val="00A035BD"/>
    <w:rsid w:val="00A0384A"/>
    <w:rsid w:val="00A03964"/>
    <w:rsid w:val="00A03C69"/>
    <w:rsid w:val="00A03FCC"/>
    <w:rsid w:val="00A04105"/>
    <w:rsid w:val="00A0453B"/>
    <w:rsid w:val="00A0494E"/>
    <w:rsid w:val="00A051D8"/>
    <w:rsid w:val="00A052AF"/>
    <w:rsid w:val="00A058A8"/>
    <w:rsid w:val="00A05DBC"/>
    <w:rsid w:val="00A05E72"/>
    <w:rsid w:val="00A05F69"/>
    <w:rsid w:val="00A0602D"/>
    <w:rsid w:val="00A06447"/>
    <w:rsid w:val="00A0684C"/>
    <w:rsid w:val="00A06888"/>
    <w:rsid w:val="00A06DD0"/>
    <w:rsid w:val="00A06FAC"/>
    <w:rsid w:val="00A07521"/>
    <w:rsid w:val="00A07C28"/>
    <w:rsid w:val="00A10306"/>
    <w:rsid w:val="00A10EB2"/>
    <w:rsid w:val="00A10F57"/>
    <w:rsid w:val="00A11105"/>
    <w:rsid w:val="00A114AC"/>
    <w:rsid w:val="00A11E4E"/>
    <w:rsid w:val="00A1206F"/>
    <w:rsid w:val="00A120D8"/>
    <w:rsid w:val="00A12440"/>
    <w:rsid w:val="00A12460"/>
    <w:rsid w:val="00A12F66"/>
    <w:rsid w:val="00A130D3"/>
    <w:rsid w:val="00A132A9"/>
    <w:rsid w:val="00A13F47"/>
    <w:rsid w:val="00A146D1"/>
    <w:rsid w:val="00A14806"/>
    <w:rsid w:val="00A1486D"/>
    <w:rsid w:val="00A15020"/>
    <w:rsid w:val="00A1557C"/>
    <w:rsid w:val="00A155AD"/>
    <w:rsid w:val="00A155D1"/>
    <w:rsid w:val="00A155F1"/>
    <w:rsid w:val="00A157CF"/>
    <w:rsid w:val="00A15954"/>
    <w:rsid w:val="00A1639A"/>
    <w:rsid w:val="00A16A14"/>
    <w:rsid w:val="00A16A97"/>
    <w:rsid w:val="00A170DB"/>
    <w:rsid w:val="00A1769B"/>
    <w:rsid w:val="00A1771B"/>
    <w:rsid w:val="00A17C2E"/>
    <w:rsid w:val="00A17E5B"/>
    <w:rsid w:val="00A205E4"/>
    <w:rsid w:val="00A20AC3"/>
    <w:rsid w:val="00A21047"/>
    <w:rsid w:val="00A21174"/>
    <w:rsid w:val="00A215F3"/>
    <w:rsid w:val="00A218C8"/>
    <w:rsid w:val="00A21B45"/>
    <w:rsid w:val="00A21FDD"/>
    <w:rsid w:val="00A22749"/>
    <w:rsid w:val="00A22B82"/>
    <w:rsid w:val="00A22D17"/>
    <w:rsid w:val="00A2308F"/>
    <w:rsid w:val="00A2333D"/>
    <w:rsid w:val="00A237B2"/>
    <w:rsid w:val="00A240F6"/>
    <w:rsid w:val="00A241CF"/>
    <w:rsid w:val="00A241DF"/>
    <w:rsid w:val="00A24344"/>
    <w:rsid w:val="00A24B1A"/>
    <w:rsid w:val="00A24BFF"/>
    <w:rsid w:val="00A25916"/>
    <w:rsid w:val="00A25A03"/>
    <w:rsid w:val="00A2625F"/>
    <w:rsid w:val="00A2660A"/>
    <w:rsid w:val="00A2667C"/>
    <w:rsid w:val="00A26D1F"/>
    <w:rsid w:val="00A26E41"/>
    <w:rsid w:val="00A2711A"/>
    <w:rsid w:val="00A27176"/>
    <w:rsid w:val="00A2770E"/>
    <w:rsid w:val="00A27823"/>
    <w:rsid w:val="00A27B85"/>
    <w:rsid w:val="00A27BE7"/>
    <w:rsid w:val="00A27C7F"/>
    <w:rsid w:val="00A27F67"/>
    <w:rsid w:val="00A300F0"/>
    <w:rsid w:val="00A3018B"/>
    <w:rsid w:val="00A304DD"/>
    <w:rsid w:val="00A307B3"/>
    <w:rsid w:val="00A30EA0"/>
    <w:rsid w:val="00A30F47"/>
    <w:rsid w:val="00A30FB1"/>
    <w:rsid w:val="00A31AE1"/>
    <w:rsid w:val="00A321B5"/>
    <w:rsid w:val="00A321F0"/>
    <w:rsid w:val="00A32ACF"/>
    <w:rsid w:val="00A32C66"/>
    <w:rsid w:val="00A32C73"/>
    <w:rsid w:val="00A331BA"/>
    <w:rsid w:val="00A333FA"/>
    <w:rsid w:val="00A33ED7"/>
    <w:rsid w:val="00A33F3B"/>
    <w:rsid w:val="00A34279"/>
    <w:rsid w:val="00A342D7"/>
    <w:rsid w:val="00A34837"/>
    <w:rsid w:val="00A34BAA"/>
    <w:rsid w:val="00A34DF4"/>
    <w:rsid w:val="00A34DFC"/>
    <w:rsid w:val="00A34ECB"/>
    <w:rsid w:val="00A354E5"/>
    <w:rsid w:val="00A356A2"/>
    <w:rsid w:val="00A35C97"/>
    <w:rsid w:val="00A363B6"/>
    <w:rsid w:val="00A367B5"/>
    <w:rsid w:val="00A36856"/>
    <w:rsid w:val="00A36D13"/>
    <w:rsid w:val="00A372DF"/>
    <w:rsid w:val="00A3741C"/>
    <w:rsid w:val="00A374F4"/>
    <w:rsid w:val="00A3762E"/>
    <w:rsid w:val="00A37E06"/>
    <w:rsid w:val="00A4002D"/>
    <w:rsid w:val="00A40741"/>
    <w:rsid w:val="00A40A49"/>
    <w:rsid w:val="00A40A4A"/>
    <w:rsid w:val="00A40C73"/>
    <w:rsid w:val="00A40D2E"/>
    <w:rsid w:val="00A41077"/>
    <w:rsid w:val="00A414FD"/>
    <w:rsid w:val="00A41B65"/>
    <w:rsid w:val="00A41DEA"/>
    <w:rsid w:val="00A41EB5"/>
    <w:rsid w:val="00A41EC8"/>
    <w:rsid w:val="00A41F19"/>
    <w:rsid w:val="00A42738"/>
    <w:rsid w:val="00A42F1A"/>
    <w:rsid w:val="00A42F2D"/>
    <w:rsid w:val="00A42FBE"/>
    <w:rsid w:val="00A4301E"/>
    <w:rsid w:val="00A430D6"/>
    <w:rsid w:val="00A431C7"/>
    <w:rsid w:val="00A43214"/>
    <w:rsid w:val="00A43DBD"/>
    <w:rsid w:val="00A43DC2"/>
    <w:rsid w:val="00A44BB5"/>
    <w:rsid w:val="00A44D26"/>
    <w:rsid w:val="00A450B3"/>
    <w:rsid w:val="00A45549"/>
    <w:rsid w:val="00A45563"/>
    <w:rsid w:val="00A45843"/>
    <w:rsid w:val="00A45A46"/>
    <w:rsid w:val="00A45A61"/>
    <w:rsid w:val="00A45B90"/>
    <w:rsid w:val="00A46604"/>
    <w:rsid w:val="00A4661C"/>
    <w:rsid w:val="00A468BD"/>
    <w:rsid w:val="00A46AE2"/>
    <w:rsid w:val="00A46EDB"/>
    <w:rsid w:val="00A46EDD"/>
    <w:rsid w:val="00A47EA1"/>
    <w:rsid w:val="00A501D1"/>
    <w:rsid w:val="00A5026A"/>
    <w:rsid w:val="00A50511"/>
    <w:rsid w:val="00A50843"/>
    <w:rsid w:val="00A509AE"/>
    <w:rsid w:val="00A50E17"/>
    <w:rsid w:val="00A510DD"/>
    <w:rsid w:val="00A511C8"/>
    <w:rsid w:val="00A51A2A"/>
    <w:rsid w:val="00A51D34"/>
    <w:rsid w:val="00A52010"/>
    <w:rsid w:val="00A5204A"/>
    <w:rsid w:val="00A52293"/>
    <w:rsid w:val="00A5261E"/>
    <w:rsid w:val="00A52690"/>
    <w:rsid w:val="00A5286A"/>
    <w:rsid w:val="00A52981"/>
    <w:rsid w:val="00A52B64"/>
    <w:rsid w:val="00A53780"/>
    <w:rsid w:val="00A53B07"/>
    <w:rsid w:val="00A54244"/>
    <w:rsid w:val="00A54643"/>
    <w:rsid w:val="00A548D9"/>
    <w:rsid w:val="00A54E14"/>
    <w:rsid w:val="00A5552F"/>
    <w:rsid w:val="00A5577C"/>
    <w:rsid w:val="00A55E3C"/>
    <w:rsid w:val="00A561B2"/>
    <w:rsid w:val="00A5698F"/>
    <w:rsid w:val="00A570BD"/>
    <w:rsid w:val="00A573ED"/>
    <w:rsid w:val="00A5766B"/>
    <w:rsid w:val="00A57734"/>
    <w:rsid w:val="00A57A29"/>
    <w:rsid w:val="00A57D5F"/>
    <w:rsid w:val="00A6033C"/>
    <w:rsid w:val="00A604F9"/>
    <w:rsid w:val="00A60879"/>
    <w:rsid w:val="00A60B21"/>
    <w:rsid w:val="00A60DD5"/>
    <w:rsid w:val="00A60EA7"/>
    <w:rsid w:val="00A6108E"/>
    <w:rsid w:val="00A61117"/>
    <w:rsid w:val="00A61278"/>
    <w:rsid w:val="00A61322"/>
    <w:rsid w:val="00A61C87"/>
    <w:rsid w:val="00A61D4A"/>
    <w:rsid w:val="00A61EA3"/>
    <w:rsid w:val="00A62286"/>
    <w:rsid w:val="00A62298"/>
    <w:rsid w:val="00A626AA"/>
    <w:rsid w:val="00A62724"/>
    <w:rsid w:val="00A62C7E"/>
    <w:rsid w:val="00A6324B"/>
    <w:rsid w:val="00A63310"/>
    <w:rsid w:val="00A634ED"/>
    <w:rsid w:val="00A63792"/>
    <w:rsid w:val="00A638AF"/>
    <w:rsid w:val="00A63C65"/>
    <w:rsid w:val="00A63C67"/>
    <w:rsid w:val="00A63DB1"/>
    <w:rsid w:val="00A63FC8"/>
    <w:rsid w:val="00A64728"/>
    <w:rsid w:val="00A64BB6"/>
    <w:rsid w:val="00A65023"/>
    <w:rsid w:val="00A652D4"/>
    <w:rsid w:val="00A656D4"/>
    <w:rsid w:val="00A65869"/>
    <w:rsid w:val="00A65B05"/>
    <w:rsid w:val="00A65E4A"/>
    <w:rsid w:val="00A6616C"/>
    <w:rsid w:val="00A67254"/>
    <w:rsid w:val="00A67550"/>
    <w:rsid w:val="00A67A18"/>
    <w:rsid w:val="00A67A4E"/>
    <w:rsid w:val="00A67C03"/>
    <w:rsid w:val="00A67E13"/>
    <w:rsid w:val="00A702DF"/>
    <w:rsid w:val="00A702FB"/>
    <w:rsid w:val="00A70525"/>
    <w:rsid w:val="00A70647"/>
    <w:rsid w:val="00A70B4B"/>
    <w:rsid w:val="00A70BAC"/>
    <w:rsid w:val="00A711DF"/>
    <w:rsid w:val="00A71456"/>
    <w:rsid w:val="00A71DE5"/>
    <w:rsid w:val="00A71F39"/>
    <w:rsid w:val="00A71F49"/>
    <w:rsid w:val="00A72070"/>
    <w:rsid w:val="00A726B4"/>
    <w:rsid w:val="00A72760"/>
    <w:rsid w:val="00A72A5C"/>
    <w:rsid w:val="00A72D4C"/>
    <w:rsid w:val="00A72EDD"/>
    <w:rsid w:val="00A72F4B"/>
    <w:rsid w:val="00A7352C"/>
    <w:rsid w:val="00A73812"/>
    <w:rsid w:val="00A73830"/>
    <w:rsid w:val="00A73CC2"/>
    <w:rsid w:val="00A73D80"/>
    <w:rsid w:val="00A74078"/>
    <w:rsid w:val="00A7479E"/>
    <w:rsid w:val="00A74FF5"/>
    <w:rsid w:val="00A75007"/>
    <w:rsid w:val="00A750FE"/>
    <w:rsid w:val="00A75EC5"/>
    <w:rsid w:val="00A760ED"/>
    <w:rsid w:val="00A768AF"/>
    <w:rsid w:val="00A7698E"/>
    <w:rsid w:val="00A76BE3"/>
    <w:rsid w:val="00A76C2F"/>
    <w:rsid w:val="00A76E08"/>
    <w:rsid w:val="00A772A1"/>
    <w:rsid w:val="00A77577"/>
    <w:rsid w:val="00A77741"/>
    <w:rsid w:val="00A77959"/>
    <w:rsid w:val="00A77A5F"/>
    <w:rsid w:val="00A77CD3"/>
    <w:rsid w:val="00A80104"/>
    <w:rsid w:val="00A804C7"/>
    <w:rsid w:val="00A80BDB"/>
    <w:rsid w:val="00A80BE7"/>
    <w:rsid w:val="00A80CF5"/>
    <w:rsid w:val="00A80FE2"/>
    <w:rsid w:val="00A81257"/>
    <w:rsid w:val="00A81532"/>
    <w:rsid w:val="00A815DA"/>
    <w:rsid w:val="00A819F1"/>
    <w:rsid w:val="00A81BCE"/>
    <w:rsid w:val="00A81DC5"/>
    <w:rsid w:val="00A821D3"/>
    <w:rsid w:val="00A826CA"/>
    <w:rsid w:val="00A82A45"/>
    <w:rsid w:val="00A82C49"/>
    <w:rsid w:val="00A83D65"/>
    <w:rsid w:val="00A83F68"/>
    <w:rsid w:val="00A8455D"/>
    <w:rsid w:val="00A84683"/>
    <w:rsid w:val="00A8474D"/>
    <w:rsid w:val="00A85346"/>
    <w:rsid w:val="00A8598E"/>
    <w:rsid w:val="00A85DB4"/>
    <w:rsid w:val="00A85DC5"/>
    <w:rsid w:val="00A861AB"/>
    <w:rsid w:val="00A86636"/>
    <w:rsid w:val="00A86675"/>
    <w:rsid w:val="00A87121"/>
    <w:rsid w:val="00A874A1"/>
    <w:rsid w:val="00A87850"/>
    <w:rsid w:val="00A90024"/>
    <w:rsid w:val="00A90814"/>
    <w:rsid w:val="00A90A99"/>
    <w:rsid w:val="00A90EC8"/>
    <w:rsid w:val="00A913CF"/>
    <w:rsid w:val="00A91749"/>
    <w:rsid w:val="00A918D9"/>
    <w:rsid w:val="00A919BF"/>
    <w:rsid w:val="00A919DB"/>
    <w:rsid w:val="00A91CA1"/>
    <w:rsid w:val="00A91EF3"/>
    <w:rsid w:val="00A91F39"/>
    <w:rsid w:val="00A9247C"/>
    <w:rsid w:val="00A92647"/>
    <w:rsid w:val="00A92AE7"/>
    <w:rsid w:val="00A92C22"/>
    <w:rsid w:val="00A9315D"/>
    <w:rsid w:val="00A93202"/>
    <w:rsid w:val="00A9335C"/>
    <w:rsid w:val="00A93475"/>
    <w:rsid w:val="00A934C9"/>
    <w:rsid w:val="00A936A3"/>
    <w:rsid w:val="00A93929"/>
    <w:rsid w:val="00A93A1C"/>
    <w:rsid w:val="00A93ED3"/>
    <w:rsid w:val="00A94109"/>
    <w:rsid w:val="00A945B6"/>
    <w:rsid w:val="00A94C97"/>
    <w:rsid w:val="00A94DC4"/>
    <w:rsid w:val="00A95080"/>
    <w:rsid w:val="00A95088"/>
    <w:rsid w:val="00A95929"/>
    <w:rsid w:val="00A95998"/>
    <w:rsid w:val="00A95B68"/>
    <w:rsid w:val="00A95E18"/>
    <w:rsid w:val="00A9668C"/>
    <w:rsid w:val="00A9673E"/>
    <w:rsid w:val="00A968BE"/>
    <w:rsid w:val="00A96BE2"/>
    <w:rsid w:val="00A96F29"/>
    <w:rsid w:val="00A975AB"/>
    <w:rsid w:val="00A9775D"/>
    <w:rsid w:val="00A97E45"/>
    <w:rsid w:val="00A97F42"/>
    <w:rsid w:val="00AA038C"/>
    <w:rsid w:val="00AA0599"/>
    <w:rsid w:val="00AA077B"/>
    <w:rsid w:val="00AA09D6"/>
    <w:rsid w:val="00AA0BAD"/>
    <w:rsid w:val="00AA0BC3"/>
    <w:rsid w:val="00AA0C8C"/>
    <w:rsid w:val="00AA17CE"/>
    <w:rsid w:val="00AA1838"/>
    <w:rsid w:val="00AA1A28"/>
    <w:rsid w:val="00AA1D3A"/>
    <w:rsid w:val="00AA201B"/>
    <w:rsid w:val="00AA2145"/>
    <w:rsid w:val="00AA24A6"/>
    <w:rsid w:val="00AA2544"/>
    <w:rsid w:val="00AA26D2"/>
    <w:rsid w:val="00AA2B3A"/>
    <w:rsid w:val="00AA2E9D"/>
    <w:rsid w:val="00AA2F3F"/>
    <w:rsid w:val="00AA35C1"/>
    <w:rsid w:val="00AA3791"/>
    <w:rsid w:val="00AA3C95"/>
    <w:rsid w:val="00AA3CAD"/>
    <w:rsid w:val="00AA403E"/>
    <w:rsid w:val="00AA4DF0"/>
    <w:rsid w:val="00AA5114"/>
    <w:rsid w:val="00AA54D1"/>
    <w:rsid w:val="00AA5530"/>
    <w:rsid w:val="00AA586C"/>
    <w:rsid w:val="00AA5A7A"/>
    <w:rsid w:val="00AA5B31"/>
    <w:rsid w:val="00AA5B53"/>
    <w:rsid w:val="00AA5CF7"/>
    <w:rsid w:val="00AA6640"/>
    <w:rsid w:val="00AA670D"/>
    <w:rsid w:val="00AA69F3"/>
    <w:rsid w:val="00AA6F85"/>
    <w:rsid w:val="00AA7061"/>
    <w:rsid w:val="00AA73E7"/>
    <w:rsid w:val="00AA756C"/>
    <w:rsid w:val="00AA7593"/>
    <w:rsid w:val="00AA7CE6"/>
    <w:rsid w:val="00AA7E1A"/>
    <w:rsid w:val="00AA7F28"/>
    <w:rsid w:val="00AB0098"/>
    <w:rsid w:val="00AB0135"/>
    <w:rsid w:val="00AB0140"/>
    <w:rsid w:val="00AB05FC"/>
    <w:rsid w:val="00AB0923"/>
    <w:rsid w:val="00AB0DBB"/>
    <w:rsid w:val="00AB1020"/>
    <w:rsid w:val="00AB1C6F"/>
    <w:rsid w:val="00AB1CDA"/>
    <w:rsid w:val="00AB1EBB"/>
    <w:rsid w:val="00AB2BCA"/>
    <w:rsid w:val="00AB2F70"/>
    <w:rsid w:val="00AB3091"/>
    <w:rsid w:val="00AB324C"/>
    <w:rsid w:val="00AB347D"/>
    <w:rsid w:val="00AB34FB"/>
    <w:rsid w:val="00AB4675"/>
    <w:rsid w:val="00AB47D3"/>
    <w:rsid w:val="00AB4E17"/>
    <w:rsid w:val="00AB5274"/>
    <w:rsid w:val="00AB58A9"/>
    <w:rsid w:val="00AB5C6C"/>
    <w:rsid w:val="00AB5E1B"/>
    <w:rsid w:val="00AB60F7"/>
    <w:rsid w:val="00AB64ED"/>
    <w:rsid w:val="00AB6633"/>
    <w:rsid w:val="00AB73A6"/>
    <w:rsid w:val="00AB785F"/>
    <w:rsid w:val="00AB7BCC"/>
    <w:rsid w:val="00AB7CDF"/>
    <w:rsid w:val="00AB7D47"/>
    <w:rsid w:val="00AB7E76"/>
    <w:rsid w:val="00AC0467"/>
    <w:rsid w:val="00AC04E7"/>
    <w:rsid w:val="00AC125B"/>
    <w:rsid w:val="00AC174D"/>
    <w:rsid w:val="00AC1926"/>
    <w:rsid w:val="00AC19FD"/>
    <w:rsid w:val="00AC1A91"/>
    <w:rsid w:val="00AC1D6C"/>
    <w:rsid w:val="00AC1DB5"/>
    <w:rsid w:val="00AC2174"/>
    <w:rsid w:val="00AC2378"/>
    <w:rsid w:val="00AC2412"/>
    <w:rsid w:val="00AC2CB2"/>
    <w:rsid w:val="00AC2E00"/>
    <w:rsid w:val="00AC3004"/>
    <w:rsid w:val="00AC30AB"/>
    <w:rsid w:val="00AC36FB"/>
    <w:rsid w:val="00AC41AA"/>
    <w:rsid w:val="00AC43C1"/>
    <w:rsid w:val="00AC4757"/>
    <w:rsid w:val="00AC4AF6"/>
    <w:rsid w:val="00AC4EEA"/>
    <w:rsid w:val="00AC5556"/>
    <w:rsid w:val="00AC57BF"/>
    <w:rsid w:val="00AC5B43"/>
    <w:rsid w:val="00AC5B70"/>
    <w:rsid w:val="00AC5FDC"/>
    <w:rsid w:val="00AC65D4"/>
    <w:rsid w:val="00AC6D77"/>
    <w:rsid w:val="00AC6DA7"/>
    <w:rsid w:val="00AC6FC9"/>
    <w:rsid w:val="00AC751A"/>
    <w:rsid w:val="00AC7659"/>
    <w:rsid w:val="00AC76AC"/>
    <w:rsid w:val="00AC76BC"/>
    <w:rsid w:val="00AC78CE"/>
    <w:rsid w:val="00AD008A"/>
    <w:rsid w:val="00AD0605"/>
    <w:rsid w:val="00AD08A8"/>
    <w:rsid w:val="00AD0911"/>
    <w:rsid w:val="00AD0A01"/>
    <w:rsid w:val="00AD0C0C"/>
    <w:rsid w:val="00AD0E1D"/>
    <w:rsid w:val="00AD1C1B"/>
    <w:rsid w:val="00AD1F3C"/>
    <w:rsid w:val="00AD21CD"/>
    <w:rsid w:val="00AD2A9A"/>
    <w:rsid w:val="00AD3272"/>
    <w:rsid w:val="00AD330F"/>
    <w:rsid w:val="00AD33BB"/>
    <w:rsid w:val="00AD3473"/>
    <w:rsid w:val="00AD3DE1"/>
    <w:rsid w:val="00AD3E59"/>
    <w:rsid w:val="00AD442E"/>
    <w:rsid w:val="00AD450C"/>
    <w:rsid w:val="00AD4818"/>
    <w:rsid w:val="00AD4DE9"/>
    <w:rsid w:val="00AD511D"/>
    <w:rsid w:val="00AD51D7"/>
    <w:rsid w:val="00AD5294"/>
    <w:rsid w:val="00AD5949"/>
    <w:rsid w:val="00AD5B79"/>
    <w:rsid w:val="00AD5BE9"/>
    <w:rsid w:val="00AD6097"/>
    <w:rsid w:val="00AD6274"/>
    <w:rsid w:val="00AD62DF"/>
    <w:rsid w:val="00AD6D4C"/>
    <w:rsid w:val="00AD737B"/>
    <w:rsid w:val="00AD7428"/>
    <w:rsid w:val="00AD77EE"/>
    <w:rsid w:val="00AD793D"/>
    <w:rsid w:val="00AE0513"/>
    <w:rsid w:val="00AE0C7D"/>
    <w:rsid w:val="00AE0E1A"/>
    <w:rsid w:val="00AE1330"/>
    <w:rsid w:val="00AE15A8"/>
    <w:rsid w:val="00AE1AD1"/>
    <w:rsid w:val="00AE1D7A"/>
    <w:rsid w:val="00AE20D1"/>
    <w:rsid w:val="00AE248A"/>
    <w:rsid w:val="00AE282A"/>
    <w:rsid w:val="00AE28ED"/>
    <w:rsid w:val="00AE2904"/>
    <w:rsid w:val="00AE2B91"/>
    <w:rsid w:val="00AE2BEA"/>
    <w:rsid w:val="00AE321B"/>
    <w:rsid w:val="00AE41AA"/>
    <w:rsid w:val="00AE4362"/>
    <w:rsid w:val="00AE4367"/>
    <w:rsid w:val="00AE4663"/>
    <w:rsid w:val="00AE47F2"/>
    <w:rsid w:val="00AE48F9"/>
    <w:rsid w:val="00AE4977"/>
    <w:rsid w:val="00AE4980"/>
    <w:rsid w:val="00AE4AFA"/>
    <w:rsid w:val="00AE4BE1"/>
    <w:rsid w:val="00AE5195"/>
    <w:rsid w:val="00AE51E3"/>
    <w:rsid w:val="00AE54E4"/>
    <w:rsid w:val="00AE574A"/>
    <w:rsid w:val="00AE5A6F"/>
    <w:rsid w:val="00AE5D57"/>
    <w:rsid w:val="00AE6329"/>
    <w:rsid w:val="00AE69B5"/>
    <w:rsid w:val="00AE6EC5"/>
    <w:rsid w:val="00AE73AA"/>
    <w:rsid w:val="00AE7CE8"/>
    <w:rsid w:val="00AE7E6E"/>
    <w:rsid w:val="00AF0937"/>
    <w:rsid w:val="00AF0C25"/>
    <w:rsid w:val="00AF0DF7"/>
    <w:rsid w:val="00AF0E4C"/>
    <w:rsid w:val="00AF1794"/>
    <w:rsid w:val="00AF17A9"/>
    <w:rsid w:val="00AF1965"/>
    <w:rsid w:val="00AF1A7C"/>
    <w:rsid w:val="00AF1C4C"/>
    <w:rsid w:val="00AF1E2E"/>
    <w:rsid w:val="00AF2144"/>
    <w:rsid w:val="00AF2174"/>
    <w:rsid w:val="00AF267C"/>
    <w:rsid w:val="00AF2735"/>
    <w:rsid w:val="00AF278D"/>
    <w:rsid w:val="00AF2C3A"/>
    <w:rsid w:val="00AF30AB"/>
    <w:rsid w:val="00AF318A"/>
    <w:rsid w:val="00AF3380"/>
    <w:rsid w:val="00AF359C"/>
    <w:rsid w:val="00AF35E7"/>
    <w:rsid w:val="00AF374D"/>
    <w:rsid w:val="00AF39FF"/>
    <w:rsid w:val="00AF3AB1"/>
    <w:rsid w:val="00AF3AD4"/>
    <w:rsid w:val="00AF440C"/>
    <w:rsid w:val="00AF4505"/>
    <w:rsid w:val="00AF4983"/>
    <w:rsid w:val="00AF5A5E"/>
    <w:rsid w:val="00AF624A"/>
    <w:rsid w:val="00AF681B"/>
    <w:rsid w:val="00AF6994"/>
    <w:rsid w:val="00AF6C6C"/>
    <w:rsid w:val="00AF6E78"/>
    <w:rsid w:val="00AF7892"/>
    <w:rsid w:val="00AF7A0B"/>
    <w:rsid w:val="00AF7E7D"/>
    <w:rsid w:val="00B0002F"/>
    <w:rsid w:val="00B00310"/>
    <w:rsid w:val="00B0072A"/>
    <w:rsid w:val="00B00773"/>
    <w:rsid w:val="00B00D81"/>
    <w:rsid w:val="00B00EE4"/>
    <w:rsid w:val="00B01C25"/>
    <w:rsid w:val="00B0208D"/>
    <w:rsid w:val="00B023DC"/>
    <w:rsid w:val="00B02541"/>
    <w:rsid w:val="00B02D52"/>
    <w:rsid w:val="00B03771"/>
    <w:rsid w:val="00B038B8"/>
    <w:rsid w:val="00B03D83"/>
    <w:rsid w:val="00B04164"/>
    <w:rsid w:val="00B04250"/>
    <w:rsid w:val="00B04AAD"/>
    <w:rsid w:val="00B051D3"/>
    <w:rsid w:val="00B052CC"/>
    <w:rsid w:val="00B056E9"/>
    <w:rsid w:val="00B05A64"/>
    <w:rsid w:val="00B05B4F"/>
    <w:rsid w:val="00B0695C"/>
    <w:rsid w:val="00B06D13"/>
    <w:rsid w:val="00B074DC"/>
    <w:rsid w:val="00B0754C"/>
    <w:rsid w:val="00B07A0D"/>
    <w:rsid w:val="00B07D97"/>
    <w:rsid w:val="00B10341"/>
    <w:rsid w:val="00B105C3"/>
    <w:rsid w:val="00B106A8"/>
    <w:rsid w:val="00B109B6"/>
    <w:rsid w:val="00B11043"/>
    <w:rsid w:val="00B116F0"/>
    <w:rsid w:val="00B11AC5"/>
    <w:rsid w:val="00B11C59"/>
    <w:rsid w:val="00B1202F"/>
    <w:rsid w:val="00B1275E"/>
    <w:rsid w:val="00B129E4"/>
    <w:rsid w:val="00B12F6E"/>
    <w:rsid w:val="00B13336"/>
    <w:rsid w:val="00B13DD5"/>
    <w:rsid w:val="00B14093"/>
    <w:rsid w:val="00B140AE"/>
    <w:rsid w:val="00B144DC"/>
    <w:rsid w:val="00B14F59"/>
    <w:rsid w:val="00B15020"/>
    <w:rsid w:val="00B154B9"/>
    <w:rsid w:val="00B15678"/>
    <w:rsid w:val="00B1577A"/>
    <w:rsid w:val="00B15867"/>
    <w:rsid w:val="00B159C1"/>
    <w:rsid w:val="00B15C44"/>
    <w:rsid w:val="00B162AB"/>
    <w:rsid w:val="00B162E4"/>
    <w:rsid w:val="00B1679B"/>
    <w:rsid w:val="00B16985"/>
    <w:rsid w:val="00B169D9"/>
    <w:rsid w:val="00B16B8F"/>
    <w:rsid w:val="00B16E97"/>
    <w:rsid w:val="00B16F41"/>
    <w:rsid w:val="00B17BB5"/>
    <w:rsid w:val="00B17F9F"/>
    <w:rsid w:val="00B20387"/>
    <w:rsid w:val="00B20525"/>
    <w:rsid w:val="00B20BC2"/>
    <w:rsid w:val="00B20FD6"/>
    <w:rsid w:val="00B217E4"/>
    <w:rsid w:val="00B21D98"/>
    <w:rsid w:val="00B22760"/>
    <w:rsid w:val="00B22C3A"/>
    <w:rsid w:val="00B22D03"/>
    <w:rsid w:val="00B235DD"/>
    <w:rsid w:val="00B239DC"/>
    <w:rsid w:val="00B23B4C"/>
    <w:rsid w:val="00B23D28"/>
    <w:rsid w:val="00B24050"/>
    <w:rsid w:val="00B2414C"/>
    <w:rsid w:val="00B241EA"/>
    <w:rsid w:val="00B2432C"/>
    <w:rsid w:val="00B24414"/>
    <w:rsid w:val="00B245B9"/>
    <w:rsid w:val="00B24DCC"/>
    <w:rsid w:val="00B2513B"/>
    <w:rsid w:val="00B25262"/>
    <w:rsid w:val="00B254F4"/>
    <w:rsid w:val="00B25AAA"/>
    <w:rsid w:val="00B25ADE"/>
    <w:rsid w:val="00B25C80"/>
    <w:rsid w:val="00B25F8B"/>
    <w:rsid w:val="00B260C4"/>
    <w:rsid w:val="00B26515"/>
    <w:rsid w:val="00B26A84"/>
    <w:rsid w:val="00B26DA2"/>
    <w:rsid w:val="00B2728E"/>
    <w:rsid w:val="00B272EC"/>
    <w:rsid w:val="00B27A2C"/>
    <w:rsid w:val="00B27B56"/>
    <w:rsid w:val="00B27F7C"/>
    <w:rsid w:val="00B30340"/>
    <w:rsid w:val="00B304F9"/>
    <w:rsid w:val="00B30D5E"/>
    <w:rsid w:val="00B30D7D"/>
    <w:rsid w:val="00B310D6"/>
    <w:rsid w:val="00B3137F"/>
    <w:rsid w:val="00B3156B"/>
    <w:rsid w:val="00B316BA"/>
    <w:rsid w:val="00B31E13"/>
    <w:rsid w:val="00B31FB1"/>
    <w:rsid w:val="00B31FEB"/>
    <w:rsid w:val="00B3258D"/>
    <w:rsid w:val="00B3284D"/>
    <w:rsid w:val="00B32CF0"/>
    <w:rsid w:val="00B3367F"/>
    <w:rsid w:val="00B336F7"/>
    <w:rsid w:val="00B3387C"/>
    <w:rsid w:val="00B33CDE"/>
    <w:rsid w:val="00B33F4E"/>
    <w:rsid w:val="00B3423E"/>
    <w:rsid w:val="00B345BF"/>
    <w:rsid w:val="00B347CC"/>
    <w:rsid w:val="00B34C4C"/>
    <w:rsid w:val="00B353BA"/>
    <w:rsid w:val="00B353C7"/>
    <w:rsid w:val="00B35801"/>
    <w:rsid w:val="00B35C6A"/>
    <w:rsid w:val="00B35E40"/>
    <w:rsid w:val="00B366F7"/>
    <w:rsid w:val="00B37504"/>
    <w:rsid w:val="00B37644"/>
    <w:rsid w:val="00B4028C"/>
    <w:rsid w:val="00B40874"/>
    <w:rsid w:val="00B4094B"/>
    <w:rsid w:val="00B4135B"/>
    <w:rsid w:val="00B41B0A"/>
    <w:rsid w:val="00B4283E"/>
    <w:rsid w:val="00B43045"/>
    <w:rsid w:val="00B43276"/>
    <w:rsid w:val="00B436BE"/>
    <w:rsid w:val="00B43C88"/>
    <w:rsid w:val="00B43E59"/>
    <w:rsid w:val="00B44481"/>
    <w:rsid w:val="00B447C5"/>
    <w:rsid w:val="00B44B01"/>
    <w:rsid w:val="00B44B86"/>
    <w:rsid w:val="00B457EF"/>
    <w:rsid w:val="00B45D6E"/>
    <w:rsid w:val="00B463D5"/>
    <w:rsid w:val="00B46407"/>
    <w:rsid w:val="00B46484"/>
    <w:rsid w:val="00B467EE"/>
    <w:rsid w:val="00B468E7"/>
    <w:rsid w:val="00B47F0A"/>
    <w:rsid w:val="00B500D0"/>
    <w:rsid w:val="00B50682"/>
    <w:rsid w:val="00B50B2E"/>
    <w:rsid w:val="00B50CD8"/>
    <w:rsid w:val="00B50F63"/>
    <w:rsid w:val="00B51181"/>
    <w:rsid w:val="00B513C6"/>
    <w:rsid w:val="00B51490"/>
    <w:rsid w:val="00B51817"/>
    <w:rsid w:val="00B51A13"/>
    <w:rsid w:val="00B51C47"/>
    <w:rsid w:val="00B53EE6"/>
    <w:rsid w:val="00B5400B"/>
    <w:rsid w:val="00B552A1"/>
    <w:rsid w:val="00B555C2"/>
    <w:rsid w:val="00B56353"/>
    <w:rsid w:val="00B565F9"/>
    <w:rsid w:val="00B56873"/>
    <w:rsid w:val="00B56D15"/>
    <w:rsid w:val="00B5707C"/>
    <w:rsid w:val="00B570CF"/>
    <w:rsid w:val="00B571C1"/>
    <w:rsid w:val="00B573A6"/>
    <w:rsid w:val="00B57F39"/>
    <w:rsid w:val="00B600A0"/>
    <w:rsid w:val="00B60310"/>
    <w:rsid w:val="00B6040C"/>
    <w:rsid w:val="00B608DE"/>
    <w:rsid w:val="00B608E5"/>
    <w:rsid w:val="00B60E51"/>
    <w:rsid w:val="00B60FF0"/>
    <w:rsid w:val="00B610D9"/>
    <w:rsid w:val="00B61787"/>
    <w:rsid w:val="00B618F1"/>
    <w:rsid w:val="00B61CA3"/>
    <w:rsid w:val="00B62603"/>
    <w:rsid w:val="00B628A5"/>
    <w:rsid w:val="00B62A6D"/>
    <w:rsid w:val="00B6322D"/>
    <w:rsid w:val="00B635A6"/>
    <w:rsid w:val="00B639E3"/>
    <w:rsid w:val="00B63B0D"/>
    <w:rsid w:val="00B63C8A"/>
    <w:rsid w:val="00B63DBD"/>
    <w:rsid w:val="00B64127"/>
    <w:rsid w:val="00B642AF"/>
    <w:rsid w:val="00B64CDB"/>
    <w:rsid w:val="00B65551"/>
    <w:rsid w:val="00B6568D"/>
    <w:rsid w:val="00B65910"/>
    <w:rsid w:val="00B65BB8"/>
    <w:rsid w:val="00B65CBC"/>
    <w:rsid w:val="00B66806"/>
    <w:rsid w:val="00B66910"/>
    <w:rsid w:val="00B66E9C"/>
    <w:rsid w:val="00B66EE0"/>
    <w:rsid w:val="00B6704E"/>
    <w:rsid w:val="00B6726C"/>
    <w:rsid w:val="00B67394"/>
    <w:rsid w:val="00B67962"/>
    <w:rsid w:val="00B6796C"/>
    <w:rsid w:val="00B6799A"/>
    <w:rsid w:val="00B6799C"/>
    <w:rsid w:val="00B67FE8"/>
    <w:rsid w:val="00B70684"/>
    <w:rsid w:val="00B706FE"/>
    <w:rsid w:val="00B70727"/>
    <w:rsid w:val="00B70800"/>
    <w:rsid w:val="00B70A15"/>
    <w:rsid w:val="00B70ACC"/>
    <w:rsid w:val="00B70D77"/>
    <w:rsid w:val="00B70DC9"/>
    <w:rsid w:val="00B70F2D"/>
    <w:rsid w:val="00B71449"/>
    <w:rsid w:val="00B717A4"/>
    <w:rsid w:val="00B71851"/>
    <w:rsid w:val="00B71910"/>
    <w:rsid w:val="00B71AC2"/>
    <w:rsid w:val="00B71C84"/>
    <w:rsid w:val="00B71F76"/>
    <w:rsid w:val="00B7220C"/>
    <w:rsid w:val="00B72C9D"/>
    <w:rsid w:val="00B72F94"/>
    <w:rsid w:val="00B72FD0"/>
    <w:rsid w:val="00B732F6"/>
    <w:rsid w:val="00B733FB"/>
    <w:rsid w:val="00B7356B"/>
    <w:rsid w:val="00B736B2"/>
    <w:rsid w:val="00B73CBB"/>
    <w:rsid w:val="00B74011"/>
    <w:rsid w:val="00B74174"/>
    <w:rsid w:val="00B743D9"/>
    <w:rsid w:val="00B74489"/>
    <w:rsid w:val="00B74C01"/>
    <w:rsid w:val="00B7512B"/>
    <w:rsid w:val="00B753C4"/>
    <w:rsid w:val="00B753E4"/>
    <w:rsid w:val="00B75464"/>
    <w:rsid w:val="00B7589F"/>
    <w:rsid w:val="00B759A8"/>
    <w:rsid w:val="00B75ABD"/>
    <w:rsid w:val="00B7606C"/>
    <w:rsid w:val="00B760D6"/>
    <w:rsid w:val="00B768E1"/>
    <w:rsid w:val="00B77423"/>
    <w:rsid w:val="00B77489"/>
    <w:rsid w:val="00B777B2"/>
    <w:rsid w:val="00B779A0"/>
    <w:rsid w:val="00B80046"/>
    <w:rsid w:val="00B80125"/>
    <w:rsid w:val="00B80907"/>
    <w:rsid w:val="00B80C26"/>
    <w:rsid w:val="00B813E8"/>
    <w:rsid w:val="00B81496"/>
    <w:rsid w:val="00B81981"/>
    <w:rsid w:val="00B81CF4"/>
    <w:rsid w:val="00B81E2E"/>
    <w:rsid w:val="00B824AD"/>
    <w:rsid w:val="00B82607"/>
    <w:rsid w:val="00B827D8"/>
    <w:rsid w:val="00B831DB"/>
    <w:rsid w:val="00B832A8"/>
    <w:rsid w:val="00B8345F"/>
    <w:rsid w:val="00B83574"/>
    <w:rsid w:val="00B83C6C"/>
    <w:rsid w:val="00B83EDB"/>
    <w:rsid w:val="00B841F4"/>
    <w:rsid w:val="00B8429F"/>
    <w:rsid w:val="00B84A10"/>
    <w:rsid w:val="00B84F2D"/>
    <w:rsid w:val="00B85125"/>
    <w:rsid w:val="00B85688"/>
    <w:rsid w:val="00B85756"/>
    <w:rsid w:val="00B8591D"/>
    <w:rsid w:val="00B85FF2"/>
    <w:rsid w:val="00B85FFB"/>
    <w:rsid w:val="00B863A3"/>
    <w:rsid w:val="00B864E1"/>
    <w:rsid w:val="00B865CC"/>
    <w:rsid w:val="00B86DC8"/>
    <w:rsid w:val="00B8711C"/>
    <w:rsid w:val="00B87332"/>
    <w:rsid w:val="00B87350"/>
    <w:rsid w:val="00B8745C"/>
    <w:rsid w:val="00B877E3"/>
    <w:rsid w:val="00B87B08"/>
    <w:rsid w:val="00B900BD"/>
    <w:rsid w:val="00B906F0"/>
    <w:rsid w:val="00B90834"/>
    <w:rsid w:val="00B909AA"/>
    <w:rsid w:val="00B90A3E"/>
    <w:rsid w:val="00B90B3E"/>
    <w:rsid w:val="00B91000"/>
    <w:rsid w:val="00B91671"/>
    <w:rsid w:val="00B91803"/>
    <w:rsid w:val="00B91ECD"/>
    <w:rsid w:val="00B92389"/>
    <w:rsid w:val="00B92591"/>
    <w:rsid w:val="00B92BDC"/>
    <w:rsid w:val="00B92EF1"/>
    <w:rsid w:val="00B93181"/>
    <w:rsid w:val="00B932D4"/>
    <w:rsid w:val="00B93A78"/>
    <w:rsid w:val="00B93DAF"/>
    <w:rsid w:val="00B944B6"/>
    <w:rsid w:val="00B95161"/>
    <w:rsid w:val="00B95480"/>
    <w:rsid w:val="00B95686"/>
    <w:rsid w:val="00B95B1D"/>
    <w:rsid w:val="00B95F0B"/>
    <w:rsid w:val="00B967BE"/>
    <w:rsid w:val="00B96857"/>
    <w:rsid w:val="00B96C8A"/>
    <w:rsid w:val="00B9709D"/>
    <w:rsid w:val="00B97500"/>
    <w:rsid w:val="00B9799A"/>
    <w:rsid w:val="00B97C5D"/>
    <w:rsid w:val="00B97C9E"/>
    <w:rsid w:val="00BA049E"/>
    <w:rsid w:val="00BA06CB"/>
    <w:rsid w:val="00BA10C0"/>
    <w:rsid w:val="00BA11B0"/>
    <w:rsid w:val="00BA1426"/>
    <w:rsid w:val="00BA175D"/>
    <w:rsid w:val="00BA1E17"/>
    <w:rsid w:val="00BA22CC"/>
    <w:rsid w:val="00BA2C28"/>
    <w:rsid w:val="00BA2D67"/>
    <w:rsid w:val="00BA3985"/>
    <w:rsid w:val="00BA3F1F"/>
    <w:rsid w:val="00BA4405"/>
    <w:rsid w:val="00BA49B2"/>
    <w:rsid w:val="00BA4E9C"/>
    <w:rsid w:val="00BA533F"/>
    <w:rsid w:val="00BA5C56"/>
    <w:rsid w:val="00BA5E9A"/>
    <w:rsid w:val="00BA604B"/>
    <w:rsid w:val="00BA629F"/>
    <w:rsid w:val="00BA637A"/>
    <w:rsid w:val="00BA6447"/>
    <w:rsid w:val="00BA64FE"/>
    <w:rsid w:val="00BA6D62"/>
    <w:rsid w:val="00BA7474"/>
    <w:rsid w:val="00BA7801"/>
    <w:rsid w:val="00BA78A6"/>
    <w:rsid w:val="00BA7DE5"/>
    <w:rsid w:val="00BB04EE"/>
    <w:rsid w:val="00BB078A"/>
    <w:rsid w:val="00BB2275"/>
    <w:rsid w:val="00BB257F"/>
    <w:rsid w:val="00BB2B47"/>
    <w:rsid w:val="00BB2DFD"/>
    <w:rsid w:val="00BB3035"/>
    <w:rsid w:val="00BB3320"/>
    <w:rsid w:val="00BB36D3"/>
    <w:rsid w:val="00BB37C1"/>
    <w:rsid w:val="00BB38FB"/>
    <w:rsid w:val="00BB3F12"/>
    <w:rsid w:val="00BB3F3E"/>
    <w:rsid w:val="00BB40A1"/>
    <w:rsid w:val="00BB4214"/>
    <w:rsid w:val="00BB425D"/>
    <w:rsid w:val="00BB4743"/>
    <w:rsid w:val="00BB48EA"/>
    <w:rsid w:val="00BB4E23"/>
    <w:rsid w:val="00BB4E58"/>
    <w:rsid w:val="00BB5BAB"/>
    <w:rsid w:val="00BB5E07"/>
    <w:rsid w:val="00BB611E"/>
    <w:rsid w:val="00BB6810"/>
    <w:rsid w:val="00BB686F"/>
    <w:rsid w:val="00BB69E8"/>
    <w:rsid w:val="00BB6A49"/>
    <w:rsid w:val="00BB6C09"/>
    <w:rsid w:val="00BB6E29"/>
    <w:rsid w:val="00BB7325"/>
    <w:rsid w:val="00BB736B"/>
    <w:rsid w:val="00BB758D"/>
    <w:rsid w:val="00BB76BD"/>
    <w:rsid w:val="00BB77DE"/>
    <w:rsid w:val="00BB7C28"/>
    <w:rsid w:val="00BC193A"/>
    <w:rsid w:val="00BC2055"/>
    <w:rsid w:val="00BC209E"/>
    <w:rsid w:val="00BC2168"/>
    <w:rsid w:val="00BC27FF"/>
    <w:rsid w:val="00BC28FB"/>
    <w:rsid w:val="00BC2C32"/>
    <w:rsid w:val="00BC2FEB"/>
    <w:rsid w:val="00BC34B6"/>
    <w:rsid w:val="00BC3623"/>
    <w:rsid w:val="00BC363B"/>
    <w:rsid w:val="00BC39B9"/>
    <w:rsid w:val="00BC3ED8"/>
    <w:rsid w:val="00BC4345"/>
    <w:rsid w:val="00BC4672"/>
    <w:rsid w:val="00BC48F8"/>
    <w:rsid w:val="00BC491B"/>
    <w:rsid w:val="00BC5ABD"/>
    <w:rsid w:val="00BC5D89"/>
    <w:rsid w:val="00BC5F29"/>
    <w:rsid w:val="00BC633D"/>
    <w:rsid w:val="00BC63CA"/>
    <w:rsid w:val="00BC6553"/>
    <w:rsid w:val="00BC65AF"/>
    <w:rsid w:val="00BC66C1"/>
    <w:rsid w:val="00BC6BA1"/>
    <w:rsid w:val="00BC6E68"/>
    <w:rsid w:val="00BC7785"/>
    <w:rsid w:val="00BC7D7E"/>
    <w:rsid w:val="00BC7DB2"/>
    <w:rsid w:val="00BC7E75"/>
    <w:rsid w:val="00BD07FA"/>
    <w:rsid w:val="00BD081B"/>
    <w:rsid w:val="00BD09D3"/>
    <w:rsid w:val="00BD0B79"/>
    <w:rsid w:val="00BD0D2C"/>
    <w:rsid w:val="00BD0E47"/>
    <w:rsid w:val="00BD182B"/>
    <w:rsid w:val="00BD1E87"/>
    <w:rsid w:val="00BD21B9"/>
    <w:rsid w:val="00BD28C1"/>
    <w:rsid w:val="00BD29BB"/>
    <w:rsid w:val="00BD2AE9"/>
    <w:rsid w:val="00BD2BEC"/>
    <w:rsid w:val="00BD2CF8"/>
    <w:rsid w:val="00BD2D68"/>
    <w:rsid w:val="00BD2EBE"/>
    <w:rsid w:val="00BD3023"/>
    <w:rsid w:val="00BD359F"/>
    <w:rsid w:val="00BD3AF8"/>
    <w:rsid w:val="00BD3B02"/>
    <w:rsid w:val="00BD3DFD"/>
    <w:rsid w:val="00BD44F1"/>
    <w:rsid w:val="00BD46CA"/>
    <w:rsid w:val="00BD47AB"/>
    <w:rsid w:val="00BD47CD"/>
    <w:rsid w:val="00BD47E8"/>
    <w:rsid w:val="00BD489A"/>
    <w:rsid w:val="00BD499A"/>
    <w:rsid w:val="00BD52F7"/>
    <w:rsid w:val="00BD53BC"/>
    <w:rsid w:val="00BD5466"/>
    <w:rsid w:val="00BD5602"/>
    <w:rsid w:val="00BD578B"/>
    <w:rsid w:val="00BD5CC4"/>
    <w:rsid w:val="00BD5E15"/>
    <w:rsid w:val="00BD5F61"/>
    <w:rsid w:val="00BD5FF2"/>
    <w:rsid w:val="00BD65EB"/>
    <w:rsid w:val="00BD697C"/>
    <w:rsid w:val="00BD6C30"/>
    <w:rsid w:val="00BD6D09"/>
    <w:rsid w:val="00BD6D4D"/>
    <w:rsid w:val="00BD6DA8"/>
    <w:rsid w:val="00BD70F9"/>
    <w:rsid w:val="00BD7240"/>
    <w:rsid w:val="00BD79DB"/>
    <w:rsid w:val="00BD7ABF"/>
    <w:rsid w:val="00BE0333"/>
    <w:rsid w:val="00BE05F9"/>
    <w:rsid w:val="00BE0786"/>
    <w:rsid w:val="00BE0F96"/>
    <w:rsid w:val="00BE1221"/>
    <w:rsid w:val="00BE15CC"/>
    <w:rsid w:val="00BE1681"/>
    <w:rsid w:val="00BE1997"/>
    <w:rsid w:val="00BE1EE5"/>
    <w:rsid w:val="00BE20EF"/>
    <w:rsid w:val="00BE235B"/>
    <w:rsid w:val="00BE25B0"/>
    <w:rsid w:val="00BE295B"/>
    <w:rsid w:val="00BE30EF"/>
    <w:rsid w:val="00BE3412"/>
    <w:rsid w:val="00BE3413"/>
    <w:rsid w:val="00BE359E"/>
    <w:rsid w:val="00BE3849"/>
    <w:rsid w:val="00BE38EE"/>
    <w:rsid w:val="00BE40E7"/>
    <w:rsid w:val="00BE49ED"/>
    <w:rsid w:val="00BE4E59"/>
    <w:rsid w:val="00BE5B9F"/>
    <w:rsid w:val="00BE620A"/>
    <w:rsid w:val="00BE6276"/>
    <w:rsid w:val="00BE6573"/>
    <w:rsid w:val="00BE69E4"/>
    <w:rsid w:val="00BE71A5"/>
    <w:rsid w:val="00BE72ED"/>
    <w:rsid w:val="00BE7451"/>
    <w:rsid w:val="00BE75A2"/>
    <w:rsid w:val="00BE7EB7"/>
    <w:rsid w:val="00BE7FB0"/>
    <w:rsid w:val="00BF0590"/>
    <w:rsid w:val="00BF089A"/>
    <w:rsid w:val="00BF097D"/>
    <w:rsid w:val="00BF0A2D"/>
    <w:rsid w:val="00BF0D85"/>
    <w:rsid w:val="00BF1313"/>
    <w:rsid w:val="00BF14FF"/>
    <w:rsid w:val="00BF15CE"/>
    <w:rsid w:val="00BF1BD6"/>
    <w:rsid w:val="00BF1EDA"/>
    <w:rsid w:val="00BF23DE"/>
    <w:rsid w:val="00BF278E"/>
    <w:rsid w:val="00BF2B4D"/>
    <w:rsid w:val="00BF2C80"/>
    <w:rsid w:val="00BF2E19"/>
    <w:rsid w:val="00BF2E4F"/>
    <w:rsid w:val="00BF2F7D"/>
    <w:rsid w:val="00BF3031"/>
    <w:rsid w:val="00BF3187"/>
    <w:rsid w:val="00BF34DB"/>
    <w:rsid w:val="00BF3759"/>
    <w:rsid w:val="00BF37E6"/>
    <w:rsid w:val="00BF4971"/>
    <w:rsid w:val="00BF4FBF"/>
    <w:rsid w:val="00BF553A"/>
    <w:rsid w:val="00BF560E"/>
    <w:rsid w:val="00BF5840"/>
    <w:rsid w:val="00BF584A"/>
    <w:rsid w:val="00BF5876"/>
    <w:rsid w:val="00BF6E53"/>
    <w:rsid w:val="00BF6F33"/>
    <w:rsid w:val="00BF72DA"/>
    <w:rsid w:val="00BF7A2E"/>
    <w:rsid w:val="00C01275"/>
    <w:rsid w:val="00C012D0"/>
    <w:rsid w:val="00C01579"/>
    <w:rsid w:val="00C01E46"/>
    <w:rsid w:val="00C0234F"/>
    <w:rsid w:val="00C02572"/>
    <w:rsid w:val="00C02BF3"/>
    <w:rsid w:val="00C02FE1"/>
    <w:rsid w:val="00C03B09"/>
    <w:rsid w:val="00C03F41"/>
    <w:rsid w:val="00C04057"/>
    <w:rsid w:val="00C0405F"/>
    <w:rsid w:val="00C04064"/>
    <w:rsid w:val="00C04181"/>
    <w:rsid w:val="00C04890"/>
    <w:rsid w:val="00C04BE5"/>
    <w:rsid w:val="00C04E09"/>
    <w:rsid w:val="00C05070"/>
    <w:rsid w:val="00C0529A"/>
    <w:rsid w:val="00C0529C"/>
    <w:rsid w:val="00C053A4"/>
    <w:rsid w:val="00C054A9"/>
    <w:rsid w:val="00C058BE"/>
    <w:rsid w:val="00C0643E"/>
    <w:rsid w:val="00C06944"/>
    <w:rsid w:val="00C06D9C"/>
    <w:rsid w:val="00C06F04"/>
    <w:rsid w:val="00C070A8"/>
    <w:rsid w:val="00C07F31"/>
    <w:rsid w:val="00C1000E"/>
    <w:rsid w:val="00C1077F"/>
    <w:rsid w:val="00C10EB2"/>
    <w:rsid w:val="00C114AD"/>
    <w:rsid w:val="00C12316"/>
    <w:rsid w:val="00C12697"/>
    <w:rsid w:val="00C12A34"/>
    <w:rsid w:val="00C12B8B"/>
    <w:rsid w:val="00C12C5F"/>
    <w:rsid w:val="00C12DA6"/>
    <w:rsid w:val="00C12EBB"/>
    <w:rsid w:val="00C130D1"/>
    <w:rsid w:val="00C135AA"/>
    <w:rsid w:val="00C13CD5"/>
    <w:rsid w:val="00C14275"/>
    <w:rsid w:val="00C1470F"/>
    <w:rsid w:val="00C14901"/>
    <w:rsid w:val="00C14926"/>
    <w:rsid w:val="00C14D15"/>
    <w:rsid w:val="00C14D52"/>
    <w:rsid w:val="00C155A4"/>
    <w:rsid w:val="00C156C1"/>
    <w:rsid w:val="00C1588D"/>
    <w:rsid w:val="00C15AD1"/>
    <w:rsid w:val="00C15E58"/>
    <w:rsid w:val="00C15F03"/>
    <w:rsid w:val="00C15F38"/>
    <w:rsid w:val="00C163D6"/>
    <w:rsid w:val="00C16588"/>
    <w:rsid w:val="00C1661E"/>
    <w:rsid w:val="00C16695"/>
    <w:rsid w:val="00C1676C"/>
    <w:rsid w:val="00C1780F"/>
    <w:rsid w:val="00C178F5"/>
    <w:rsid w:val="00C17A72"/>
    <w:rsid w:val="00C17F72"/>
    <w:rsid w:val="00C200C2"/>
    <w:rsid w:val="00C20E43"/>
    <w:rsid w:val="00C2102D"/>
    <w:rsid w:val="00C216F8"/>
    <w:rsid w:val="00C2172A"/>
    <w:rsid w:val="00C21C16"/>
    <w:rsid w:val="00C2203A"/>
    <w:rsid w:val="00C2229F"/>
    <w:rsid w:val="00C2320C"/>
    <w:rsid w:val="00C236F2"/>
    <w:rsid w:val="00C23F02"/>
    <w:rsid w:val="00C24225"/>
    <w:rsid w:val="00C24B00"/>
    <w:rsid w:val="00C253FA"/>
    <w:rsid w:val="00C25731"/>
    <w:rsid w:val="00C2576B"/>
    <w:rsid w:val="00C25CB0"/>
    <w:rsid w:val="00C25FA0"/>
    <w:rsid w:val="00C261DC"/>
    <w:rsid w:val="00C26450"/>
    <w:rsid w:val="00C2656D"/>
    <w:rsid w:val="00C2667C"/>
    <w:rsid w:val="00C266EB"/>
    <w:rsid w:val="00C2683D"/>
    <w:rsid w:val="00C270B1"/>
    <w:rsid w:val="00C270DE"/>
    <w:rsid w:val="00C27339"/>
    <w:rsid w:val="00C27342"/>
    <w:rsid w:val="00C275AF"/>
    <w:rsid w:val="00C275F1"/>
    <w:rsid w:val="00C3053C"/>
    <w:rsid w:val="00C305B6"/>
    <w:rsid w:val="00C30CD9"/>
    <w:rsid w:val="00C30D49"/>
    <w:rsid w:val="00C31010"/>
    <w:rsid w:val="00C31201"/>
    <w:rsid w:val="00C31720"/>
    <w:rsid w:val="00C31B3F"/>
    <w:rsid w:val="00C31CF5"/>
    <w:rsid w:val="00C32981"/>
    <w:rsid w:val="00C32E85"/>
    <w:rsid w:val="00C3316B"/>
    <w:rsid w:val="00C331F4"/>
    <w:rsid w:val="00C33358"/>
    <w:rsid w:val="00C334D0"/>
    <w:rsid w:val="00C33831"/>
    <w:rsid w:val="00C339CC"/>
    <w:rsid w:val="00C339EB"/>
    <w:rsid w:val="00C33E8C"/>
    <w:rsid w:val="00C34889"/>
    <w:rsid w:val="00C34A91"/>
    <w:rsid w:val="00C34B53"/>
    <w:rsid w:val="00C34B9B"/>
    <w:rsid w:val="00C355C3"/>
    <w:rsid w:val="00C35C1A"/>
    <w:rsid w:val="00C35DA3"/>
    <w:rsid w:val="00C365EF"/>
    <w:rsid w:val="00C368EA"/>
    <w:rsid w:val="00C369EB"/>
    <w:rsid w:val="00C36FB3"/>
    <w:rsid w:val="00C36FED"/>
    <w:rsid w:val="00C37214"/>
    <w:rsid w:val="00C378AA"/>
    <w:rsid w:val="00C40A8D"/>
    <w:rsid w:val="00C413CF"/>
    <w:rsid w:val="00C41737"/>
    <w:rsid w:val="00C41D83"/>
    <w:rsid w:val="00C421E5"/>
    <w:rsid w:val="00C426C5"/>
    <w:rsid w:val="00C42A4B"/>
    <w:rsid w:val="00C42A4E"/>
    <w:rsid w:val="00C42B12"/>
    <w:rsid w:val="00C42C8C"/>
    <w:rsid w:val="00C42D68"/>
    <w:rsid w:val="00C43531"/>
    <w:rsid w:val="00C44626"/>
    <w:rsid w:val="00C44752"/>
    <w:rsid w:val="00C448BC"/>
    <w:rsid w:val="00C44CDA"/>
    <w:rsid w:val="00C45536"/>
    <w:rsid w:val="00C45F05"/>
    <w:rsid w:val="00C4608D"/>
    <w:rsid w:val="00C47B87"/>
    <w:rsid w:val="00C47D38"/>
    <w:rsid w:val="00C47F76"/>
    <w:rsid w:val="00C5009E"/>
    <w:rsid w:val="00C504DB"/>
    <w:rsid w:val="00C5050F"/>
    <w:rsid w:val="00C50993"/>
    <w:rsid w:val="00C50BEC"/>
    <w:rsid w:val="00C50CC1"/>
    <w:rsid w:val="00C50F05"/>
    <w:rsid w:val="00C5145D"/>
    <w:rsid w:val="00C51501"/>
    <w:rsid w:val="00C51AAB"/>
    <w:rsid w:val="00C51C36"/>
    <w:rsid w:val="00C51D01"/>
    <w:rsid w:val="00C528F4"/>
    <w:rsid w:val="00C52A50"/>
    <w:rsid w:val="00C52DEF"/>
    <w:rsid w:val="00C53151"/>
    <w:rsid w:val="00C53420"/>
    <w:rsid w:val="00C534C1"/>
    <w:rsid w:val="00C537D1"/>
    <w:rsid w:val="00C53AED"/>
    <w:rsid w:val="00C53CF3"/>
    <w:rsid w:val="00C541BF"/>
    <w:rsid w:val="00C541F0"/>
    <w:rsid w:val="00C54719"/>
    <w:rsid w:val="00C548F1"/>
    <w:rsid w:val="00C54E82"/>
    <w:rsid w:val="00C55B8D"/>
    <w:rsid w:val="00C55F97"/>
    <w:rsid w:val="00C55FF5"/>
    <w:rsid w:val="00C562EC"/>
    <w:rsid w:val="00C567A8"/>
    <w:rsid w:val="00C574F0"/>
    <w:rsid w:val="00C575ED"/>
    <w:rsid w:val="00C57658"/>
    <w:rsid w:val="00C5784C"/>
    <w:rsid w:val="00C5790F"/>
    <w:rsid w:val="00C60476"/>
    <w:rsid w:val="00C60510"/>
    <w:rsid w:val="00C605AA"/>
    <w:rsid w:val="00C605F7"/>
    <w:rsid w:val="00C606ED"/>
    <w:rsid w:val="00C609EA"/>
    <w:rsid w:val="00C61543"/>
    <w:rsid w:val="00C617A1"/>
    <w:rsid w:val="00C61865"/>
    <w:rsid w:val="00C61961"/>
    <w:rsid w:val="00C620C5"/>
    <w:rsid w:val="00C628E1"/>
    <w:rsid w:val="00C63403"/>
    <w:rsid w:val="00C63808"/>
    <w:rsid w:val="00C6382A"/>
    <w:rsid w:val="00C63873"/>
    <w:rsid w:val="00C63D8A"/>
    <w:rsid w:val="00C64571"/>
    <w:rsid w:val="00C64738"/>
    <w:rsid w:val="00C6498C"/>
    <w:rsid w:val="00C64D02"/>
    <w:rsid w:val="00C64EC4"/>
    <w:rsid w:val="00C64F4F"/>
    <w:rsid w:val="00C64F5D"/>
    <w:rsid w:val="00C65A90"/>
    <w:rsid w:val="00C661A9"/>
    <w:rsid w:val="00C66402"/>
    <w:rsid w:val="00C66B40"/>
    <w:rsid w:val="00C66EB2"/>
    <w:rsid w:val="00C67815"/>
    <w:rsid w:val="00C679C1"/>
    <w:rsid w:val="00C70503"/>
    <w:rsid w:val="00C70852"/>
    <w:rsid w:val="00C709CA"/>
    <w:rsid w:val="00C70A6C"/>
    <w:rsid w:val="00C70ADB"/>
    <w:rsid w:val="00C717D8"/>
    <w:rsid w:val="00C7200F"/>
    <w:rsid w:val="00C7216E"/>
    <w:rsid w:val="00C721F2"/>
    <w:rsid w:val="00C722BF"/>
    <w:rsid w:val="00C72888"/>
    <w:rsid w:val="00C72C82"/>
    <w:rsid w:val="00C73560"/>
    <w:rsid w:val="00C7372F"/>
    <w:rsid w:val="00C73D2F"/>
    <w:rsid w:val="00C73D3E"/>
    <w:rsid w:val="00C74281"/>
    <w:rsid w:val="00C74A75"/>
    <w:rsid w:val="00C74B5B"/>
    <w:rsid w:val="00C74CD1"/>
    <w:rsid w:val="00C7584C"/>
    <w:rsid w:val="00C758BA"/>
    <w:rsid w:val="00C75BC9"/>
    <w:rsid w:val="00C76E94"/>
    <w:rsid w:val="00C76F4D"/>
    <w:rsid w:val="00C771F4"/>
    <w:rsid w:val="00C77311"/>
    <w:rsid w:val="00C773B7"/>
    <w:rsid w:val="00C77AB7"/>
    <w:rsid w:val="00C77D95"/>
    <w:rsid w:val="00C8020E"/>
    <w:rsid w:val="00C80324"/>
    <w:rsid w:val="00C8064E"/>
    <w:rsid w:val="00C8074D"/>
    <w:rsid w:val="00C8103C"/>
    <w:rsid w:val="00C813FF"/>
    <w:rsid w:val="00C81545"/>
    <w:rsid w:val="00C81743"/>
    <w:rsid w:val="00C81AFE"/>
    <w:rsid w:val="00C81D0C"/>
    <w:rsid w:val="00C81DA7"/>
    <w:rsid w:val="00C81F97"/>
    <w:rsid w:val="00C82062"/>
    <w:rsid w:val="00C82190"/>
    <w:rsid w:val="00C82656"/>
    <w:rsid w:val="00C8297A"/>
    <w:rsid w:val="00C8385B"/>
    <w:rsid w:val="00C83FE8"/>
    <w:rsid w:val="00C842F8"/>
    <w:rsid w:val="00C84550"/>
    <w:rsid w:val="00C8490B"/>
    <w:rsid w:val="00C84F44"/>
    <w:rsid w:val="00C850EB"/>
    <w:rsid w:val="00C85113"/>
    <w:rsid w:val="00C851DF"/>
    <w:rsid w:val="00C85733"/>
    <w:rsid w:val="00C8638B"/>
    <w:rsid w:val="00C863FC"/>
    <w:rsid w:val="00C866ED"/>
    <w:rsid w:val="00C869EE"/>
    <w:rsid w:val="00C86A7F"/>
    <w:rsid w:val="00C86DC0"/>
    <w:rsid w:val="00C875A9"/>
    <w:rsid w:val="00C876C5"/>
    <w:rsid w:val="00C90365"/>
    <w:rsid w:val="00C9047E"/>
    <w:rsid w:val="00C90A15"/>
    <w:rsid w:val="00C91338"/>
    <w:rsid w:val="00C920BB"/>
    <w:rsid w:val="00C921A2"/>
    <w:rsid w:val="00C92479"/>
    <w:rsid w:val="00C927DD"/>
    <w:rsid w:val="00C92950"/>
    <w:rsid w:val="00C93908"/>
    <w:rsid w:val="00C94081"/>
    <w:rsid w:val="00C9423F"/>
    <w:rsid w:val="00C94240"/>
    <w:rsid w:val="00C94285"/>
    <w:rsid w:val="00C94483"/>
    <w:rsid w:val="00C94534"/>
    <w:rsid w:val="00C949CB"/>
    <w:rsid w:val="00C94B31"/>
    <w:rsid w:val="00C94B7E"/>
    <w:rsid w:val="00C94D64"/>
    <w:rsid w:val="00C94E0E"/>
    <w:rsid w:val="00C951C2"/>
    <w:rsid w:val="00C95711"/>
    <w:rsid w:val="00C95960"/>
    <w:rsid w:val="00C95A74"/>
    <w:rsid w:val="00C9601F"/>
    <w:rsid w:val="00C96480"/>
    <w:rsid w:val="00C9670B"/>
    <w:rsid w:val="00C96807"/>
    <w:rsid w:val="00C97166"/>
    <w:rsid w:val="00C9716F"/>
    <w:rsid w:val="00C97AE8"/>
    <w:rsid w:val="00C97C4A"/>
    <w:rsid w:val="00C97DEF"/>
    <w:rsid w:val="00CA0073"/>
    <w:rsid w:val="00CA04E6"/>
    <w:rsid w:val="00CA1717"/>
    <w:rsid w:val="00CA1ED3"/>
    <w:rsid w:val="00CA2032"/>
    <w:rsid w:val="00CA21B3"/>
    <w:rsid w:val="00CA2201"/>
    <w:rsid w:val="00CA23F6"/>
    <w:rsid w:val="00CA2454"/>
    <w:rsid w:val="00CA2645"/>
    <w:rsid w:val="00CA2A8D"/>
    <w:rsid w:val="00CA2C36"/>
    <w:rsid w:val="00CA2CB0"/>
    <w:rsid w:val="00CA2DC7"/>
    <w:rsid w:val="00CA35C7"/>
    <w:rsid w:val="00CA3A30"/>
    <w:rsid w:val="00CA42F8"/>
    <w:rsid w:val="00CA4997"/>
    <w:rsid w:val="00CA49AB"/>
    <w:rsid w:val="00CA4D64"/>
    <w:rsid w:val="00CA5130"/>
    <w:rsid w:val="00CA55A5"/>
    <w:rsid w:val="00CA5DD0"/>
    <w:rsid w:val="00CA62A2"/>
    <w:rsid w:val="00CA6CB0"/>
    <w:rsid w:val="00CA7E8D"/>
    <w:rsid w:val="00CB027B"/>
    <w:rsid w:val="00CB08DA"/>
    <w:rsid w:val="00CB0E31"/>
    <w:rsid w:val="00CB105A"/>
    <w:rsid w:val="00CB10E3"/>
    <w:rsid w:val="00CB142B"/>
    <w:rsid w:val="00CB1577"/>
    <w:rsid w:val="00CB1BC2"/>
    <w:rsid w:val="00CB2463"/>
    <w:rsid w:val="00CB3222"/>
    <w:rsid w:val="00CB3909"/>
    <w:rsid w:val="00CB3A60"/>
    <w:rsid w:val="00CB4175"/>
    <w:rsid w:val="00CB472F"/>
    <w:rsid w:val="00CB496E"/>
    <w:rsid w:val="00CB5308"/>
    <w:rsid w:val="00CB56D0"/>
    <w:rsid w:val="00CB5B1C"/>
    <w:rsid w:val="00CB6055"/>
    <w:rsid w:val="00CB6147"/>
    <w:rsid w:val="00CB63F8"/>
    <w:rsid w:val="00CB6673"/>
    <w:rsid w:val="00CB6800"/>
    <w:rsid w:val="00CB69B5"/>
    <w:rsid w:val="00CB6D94"/>
    <w:rsid w:val="00CB6F2A"/>
    <w:rsid w:val="00CB7C45"/>
    <w:rsid w:val="00CC0378"/>
    <w:rsid w:val="00CC08A5"/>
    <w:rsid w:val="00CC0924"/>
    <w:rsid w:val="00CC0C09"/>
    <w:rsid w:val="00CC0CC3"/>
    <w:rsid w:val="00CC1107"/>
    <w:rsid w:val="00CC15B0"/>
    <w:rsid w:val="00CC1BB1"/>
    <w:rsid w:val="00CC1BBB"/>
    <w:rsid w:val="00CC1E91"/>
    <w:rsid w:val="00CC3003"/>
    <w:rsid w:val="00CC3086"/>
    <w:rsid w:val="00CC31AE"/>
    <w:rsid w:val="00CC35A0"/>
    <w:rsid w:val="00CC3863"/>
    <w:rsid w:val="00CC40F2"/>
    <w:rsid w:val="00CC43C4"/>
    <w:rsid w:val="00CC4776"/>
    <w:rsid w:val="00CC47B6"/>
    <w:rsid w:val="00CC4942"/>
    <w:rsid w:val="00CC4A45"/>
    <w:rsid w:val="00CC4AA9"/>
    <w:rsid w:val="00CC4B42"/>
    <w:rsid w:val="00CC4E6E"/>
    <w:rsid w:val="00CC5505"/>
    <w:rsid w:val="00CC56D1"/>
    <w:rsid w:val="00CC5792"/>
    <w:rsid w:val="00CC6BD6"/>
    <w:rsid w:val="00CC7221"/>
    <w:rsid w:val="00CC725D"/>
    <w:rsid w:val="00CC7299"/>
    <w:rsid w:val="00CC7450"/>
    <w:rsid w:val="00CC74CB"/>
    <w:rsid w:val="00CD02CA"/>
    <w:rsid w:val="00CD0540"/>
    <w:rsid w:val="00CD06A9"/>
    <w:rsid w:val="00CD07D0"/>
    <w:rsid w:val="00CD0E8F"/>
    <w:rsid w:val="00CD146C"/>
    <w:rsid w:val="00CD16EA"/>
    <w:rsid w:val="00CD1A8A"/>
    <w:rsid w:val="00CD1AEF"/>
    <w:rsid w:val="00CD1E87"/>
    <w:rsid w:val="00CD2064"/>
    <w:rsid w:val="00CD227A"/>
    <w:rsid w:val="00CD22AB"/>
    <w:rsid w:val="00CD2EA0"/>
    <w:rsid w:val="00CD2F4E"/>
    <w:rsid w:val="00CD357C"/>
    <w:rsid w:val="00CD38FC"/>
    <w:rsid w:val="00CD3D6B"/>
    <w:rsid w:val="00CD3E7F"/>
    <w:rsid w:val="00CD459E"/>
    <w:rsid w:val="00CD46BC"/>
    <w:rsid w:val="00CD47F9"/>
    <w:rsid w:val="00CD513B"/>
    <w:rsid w:val="00CD5274"/>
    <w:rsid w:val="00CD578F"/>
    <w:rsid w:val="00CD62F6"/>
    <w:rsid w:val="00CD6525"/>
    <w:rsid w:val="00CD6529"/>
    <w:rsid w:val="00CD6D3C"/>
    <w:rsid w:val="00CD6E7F"/>
    <w:rsid w:val="00CD6F95"/>
    <w:rsid w:val="00CD7103"/>
    <w:rsid w:val="00CD71F7"/>
    <w:rsid w:val="00CD7657"/>
    <w:rsid w:val="00CD7BC7"/>
    <w:rsid w:val="00CE0094"/>
    <w:rsid w:val="00CE011B"/>
    <w:rsid w:val="00CE0220"/>
    <w:rsid w:val="00CE0A24"/>
    <w:rsid w:val="00CE0AD8"/>
    <w:rsid w:val="00CE129B"/>
    <w:rsid w:val="00CE1408"/>
    <w:rsid w:val="00CE1A04"/>
    <w:rsid w:val="00CE1A27"/>
    <w:rsid w:val="00CE1AA0"/>
    <w:rsid w:val="00CE1E30"/>
    <w:rsid w:val="00CE237F"/>
    <w:rsid w:val="00CE2D66"/>
    <w:rsid w:val="00CE348B"/>
    <w:rsid w:val="00CE384E"/>
    <w:rsid w:val="00CE38D2"/>
    <w:rsid w:val="00CE3B23"/>
    <w:rsid w:val="00CE3BD6"/>
    <w:rsid w:val="00CE3EDC"/>
    <w:rsid w:val="00CE42E1"/>
    <w:rsid w:val="00CE4334"/>
    <w:rsid w:val="00CE4C12"/>
    <w:rsid w:val="00CE5365"/>
    <w:rsid w:val="00CE5E10"/>
    <w:rsid w:val="00CE5EAB"/>
    <w:rsid w:val="00CE6119"/>
    <w:rsid w:val="00CE6741"/>
    <w:rsid w:val="00CE6A97"/>
    <w:rsid w:val="00CE6BF9"/>
    <w:rsid w:val="00CE6CC1"/>
    <w:rsid w:val="00CE6D39"/>
    <w:rsid w:val="00CE6D8F"/>
    <w:rsid w:val="00CE6F6B"/>
    <w:rsid w:val="00CE73ED"/>
    <w:rsid w:val="00CE799D"/>
    <w:rsid w:val="00CE7A01"/>
    <w:rsid w:val="00CF0147"/>
    <w:rsid w:val="00CF0C56"/>
    <w:rsid w:val="00CF10E8"/>
    <w:rsid w:val="00CF14BC"/>
    <w:rsid w:val="00CF199B"/>
    <w:rsid w:val="00CF2000"/>
    <w:rsid w:val="00CF236A"/>
    <w:rsid w:val="00CF2551"/>
    <w:rsid w:val="00CF2F3D"/>
    <w:rsid w:val="00CF2FF8"/>
    <w:rsid w:val="00CF3251"/>
    <w:rsid w:val="00CF32AF"/>
    <w:rsid w:val="00CF379E"/>
    <w:rsid w:val="00CF3AA4"/>
    <w:rsid w:val="00CF3EB8"/>
    <w:rsid w:val="00CF4383"/>
    <w:rsid w:val="00CF4794"/>
    <w:rsid w:val="00CF4862"/>
    <w:rsid w:val="00CF4A76"/>
    <w:rsid w:val="00CF4C16"/>
    <w:rsid w:val="00CF4C80"/>
    <w:rsid w:val="00CF4C84"/>
    <w:rsid w:val="00CF5144"/>
    <w:rsid w:val="00CF55AB"/>
    <w:rsid w:val="00CF55BC"/>
    <w:rsid w:val="00CF62D4"/>
    <w:rsid w:val="00CF646E"/>
    <w:rsid w:val="00CF64B7"/>
    <w:rsid w:val="00CF6CD2"/>
    <w:rsid w:val="00CF73A1"/>
    <w:rsid w:val="00CF7A0F"/>
    <w:rsid w:val="00CF7A70"/>
    <w:rsid w:val="00CF7F02"/>
    <w:rsid w:val="00D0070B"/>
    <w:rsid w:val="00D00AF9"/>
    <w:rsid w:val="00D017DD"/>
    <w:rsid w:val="00D018B0"/>
    <w:rsid w:val="00D01F89"/>
    <w:rsid w:val="00D021E6"/>
    <w:rsid w:val="00D02BFC"/>
    <w:rsid w:val="00D0351F"/>
    <w:rsid w:val="00D036E6"/>
    <w:rsid w:val="00D03986"/>
    <w:rsid w:val="00D03C89"/>
    <w:rsid w:val="00D04022"/>
    <w:rsid w:val="00D0426A"/>
    <w:rsid w:val="00D042AF"/>
    <w:rsid w:val="00D04433"/>
    <w:rsid w:val="00D04581"/>
    <w:rsid w:val="00D049D4"/>
    <w:rsid w:val="00D04F00"/>
    <w:rsid w:val="00D05469"/>
    <w:rsid w:val="00D05988"/>
    <w:rsid w:val="00D059E0"/>
    <w:rsid w:val="00D05ABB"/>
    <w:rsid w:val="00D05B62"/>
    <w:rsid w:val="00D05D78"/>
    <w:rsid w:val="00D05EF5"/>
    <w:rsid w:val="00D05EFA"/>
    <w:rsid w:val="00D05F76"/>
    <w:rsid w:val="00D06944"/>
    <w:rsid w:val="00D0725A"/>
    <w:rsid w:val="00D0745D"/>
    <w:rsid w:val="00D0779F"/>
    <w:rsid w:val="00D10AC1"/>
    <w:rsid w:val="00D10B94"/>
    <w:rsid w:val="00D10DB8"/>
    <w:rsid w:val="00D1105B"/>
    <w:rsid w:val="00D11E0C"/>
    <w:rsid w:val="00D11FD1"/>
    <w:rsid w:val="00D125C6"/>
    <w:rsid w:val="00D13153"/>
    <w:rsid w:val="00D137DD"/>
    <w:rsid w:val="00D139B3"/>
    <w:rsid w:val="00D139F2"/>
    <w:rsid w:val="00D13BD4"/>
    <w:rsid w:val="00D1430B"/>
    <w:rsid w:val="00D146B9"/>
    <w:rsid w:val="00D14A79"/>
    <w:rsid w:val="00D14DD7"/>
    <w:rsid w:val="00D14E47"/>
    <w:rsid w:val="00D1548D"/>
    <w:rsid w:val="00D154B0"/>
    <w:rsid w:val="00D15864"/>
    <w:rsid w:val="00D16715"/>
    <w:rsid w:val="00D16E05"/>
    <w:rsid w:val="00D175AB"/>
    <w:rsid w:val="00D176DF"/>
    <w:rsid w:val="00D17D8F"/>
    <w:rsid w:val="00D2019C"/>
    <w:rsid w:val="00D20314"/>
    <w:rsid w:val="00D2061F"/>
    <w:rsid w:val="00D20857"/>
    <w:rsid w:val="00D2086E"/>
    <w:rsid w:val="00D20C27"/>
    <w:rsid w:val="00D213E2"/>
    <w:rsid w:val="00D214BC"/>
    <w:rsid w:val="00D21E97"/>
    <w:rsid w:val="00D224C6"/>
    <w:rsid w:val="00D22B4A"/>
    <w:rsid w:val="00D22CFF"/>
    <w:rsid w:val="00D2329B"/>
    <w:rsid w:val="00D23620"/>
    <w:rsid w:val="00D2379E"/>
    <w:rsid w:val="00D23927"/>
    <w:rsid w:val="00D23A78"/>
    <w:rsid w:val="00D23B7C"/>
    <w:rsid w:val="00D2408D"/>
    <w:rsid w:val="00D24D08"/>
    <w:rsid w:val="00D25726"/>
    <w:rsid w:val="00D257B7"/>
    <w:rsid w:val="00D258FF"/>
    <w:rsid w:val="00D25F4F"/>
    <w:rsid w:val="00D26779"/>
    <w:rsid w:val="00D26CDE"/>
    <w:rsid w:val="00D26E22"/>
    <w:rsid w:val="00D27467"/>
    <w:rsid w:val="00D30112"/>
    <w:rsid w:val="00D302E7"/>
    <w:rsid w:val="00D309E0"/>
    <w:rsid w:val="00D30ACD"/>
    <w:rsid w:val="00D30CA0"/>
    <w:rsid w:val="00D31262"/>
    <w:rsid w:val="00D3169C"/>
    <w:rsid w:val="00D31A60"/>
    <w:rsid w:val="00D321AD"/>
    <w:rsid w:val="00D32377"/>
    <w:rsid w:val="00D323AA"/>
    <w:rsid w:val="00D323DC"/>
    <w:rsid w:val="00D326FC"/>
    <w:rsid w:val="00D327F4"/>
    <w:rsid w:val="00D32E9C"/>
    <w:rsid w:val="00D335A7"/>
    <w:rsid w:val="00D33BF3"/>
    <w:rsid w:val="00D33C50"/>
    <w:rsid w:val="00D3421C"/>
    <w:rsid w:val="00D34B6A"/>
    <w:rsid w:val="00D34C03"/>
    <w:rsid w:val="00D353CD"/>
    <w:rsid w:val="00D353DE"/>
    <w:rsid w:val="00D35419"/>
    <w:rsid w:val="00D3552B"/>
    <w:rsid w:val="00D35A5A"/>
    <w:rsid w:val="00D35F9E"/>
    <w:rsid w:val="00D3602D"/>
    <w:rsid w:val="00D361C4"/>
    <w:rsid w:val="00D361DB"/>
    <w:rsid w:val="00D36589"/>
    <w:rsid w:val="00D3674E"/>
    <w:rsid w:val="00D36902"/>
    <w:rsid w:val="00D36C5D"/>
    <w:rsid w:val="00D3710C"/>
    <w:rsid w:val="00D37B7E"/>
    <w:rsid w:val="00D37D33"/>
    <w:rsid w:val="00D401B5"/>
    <w:rsid w:val="00D40245"/>
    <w:rsid w:val="00D402D3"/>
    <w:rsid w:val="00D405B6"/>
    <w:rsid w:val="00D40698"/>
    <w:rsid w:val="00D406E1"/>
    <w:rsid w:val="00D40717"/>
    <w:rsid w:val="00D4100A"/>
    <w:rsid w:val="00D410E0"/>
    <w:rsid w:val="00D413B4"/>
    <w:rsid w:val="00D414F2"/>
    <w:rsid w:val="00D417DF"/>
    <w:rsid w:val="00D41AF6"/>
    <w:rsid w:val="00D42025"/>
    <w:rsid w:val="00D4222F"/>
    <w:rsid w:val="00D424BE"/>
    <w:rsid w:val="00D42A16"/>
    <w:rsid w:val="00D430E1"/>
    <w:rsid w:val="00D435F8"/>
    <w:rsid w:val="00D43632"/>
    <w:rsid w:val="00D43B88"/>
    <w:rsid w:val="00D44148"/>
    <w:rsid w:val="00D44336"/>
    <w:rsid w:val="00D4463A"/>
    <w:rsid w:val="00D44809"/>
    <w:rsid w:val="00D44B4B"/>
    <w:rsid w:val="00D44BAE"/>
    <w:rsid w:val="00D44F66"/>
    <w:rsid w:val="00D451ED"/>
    <w:rsid w:val="00D4542F"/>
    <w:rsid w:val="00D455B3"/>
    <w:rsid w:val="00D45836"/>
    <w:rsid w:val="00D46417"/>
    <w:rsid w:val="00D4648C"/>
    <w:rsid w:val="00D46621"/>
    <w:rsid w:val="00D46A77"/>
    <w:rsid w:val="00D46F05"/>
    <w:rsid w:val="00D47289"/>
    <w:rsid w:val="00D47524"/>
    <w:rsid w:val="00D47570"/>
    <w:rsid w:val="00D47B5C"/>
    <w:rsid w:val="00D50D3A"/>
    <w:rsid w:val="00D50E68"/>
    <w:rsid w:val="00D510B1"/>
    <w:rsid w:val="00D51263"/>
    <w:rsid w:val="00D512D8"/>
    <w:rsid w:val="00D519DD"/>
    <w:rsid w:val="00D51C3F"/>
    <w:rsid w:val="00D52172"/>
    <w:rsid w:val="00D52532"/>
    <w:rsid w:val="00D52891"/>
    <w:rsid w:val="00D52A30"/>
    <w:rsid w:val="00D53027"/>
    <w:rsid w:val="00D530B0"/>
    <w:rsid w:val="00D53140"/>
    <w:rsid w:val="00D5318A"/>
    <w:rsid w:val="00D531DB"/>
    <w:rsid w:val="00D5324A"/>
    <w:rsid w:val="00D539A5"/>
    <w:rsid w:val="00D53B50"/>
    <w:rsid w:val="00D53B72"/>
    <w:rsid w:val="00D53BEC"/>
    <w:rsid w:val="00D53F88"/>
    <w:rsid w:val="00D54486"/>
    <w:rsid w:val="00D54638"/>
    <w:rsid w:val="00D546EF"/>
    <w:rsid w:val="00D54810"/>
    <w:rsid w:val="00D54BDC"/>
    <w:rsid w:val="00D551BF"/>
    <w:rsid w:val="00D553B9"/>
    <w:rsid w:val="00D55876"/>
    <w:rsid w:val="00D558D1"/>
    <w:rsid w:val="00D559F8"/>
    <w:rsid w:val="00D5624E"/>
    <w:rsid w:val="00D56763"/>
    <w:rsid w:val="00D56BE4"/>
    <w:rsid w:val="00D56C63"/>
    <w:rsid w:val="00D56E81"/>
    <w:rsid w:val="00D56F87"/>
    <w:rsid w:val="00D57105"/>
    <w:rsid w:val="00D5732D"/>
    <w:rsid w:val="00D60C0D"/>
    <w:rsid w:val="00D6105C"/>
    <w:rsid w:val="00D61282"/>
    <w:rsid w:val="00D6146D"/>
    <w:rsid w:val="00D61860"/>
    <w:rsid w:val="00D62701"/>
    <w:rsid w:val="00D63006"/>
    <w:rsid w:val="00D63325"/>
    <w:rsid w:val="00D63A7C"/>
    <w:rsid w:val="00D63C3F"/>
    <w:rsid w:val="00D63CCA"/>
    <w:rsid w:val="00D63CDA"/>
    <w:rsid w:val="00D63D1C"/>
    <w:rsid w:val="00D644F6"/>
    <w:rsid w:val="00D64714"/>
    <w:rsid w:val="00D64927"/>
    <w:rsid w:val="00D652CE"/>
    <w:rsid w:val="00D658A2"/>
    <w:rsid w:val="00D659D7"/>
    <w:rsid w:val="00D65BC8"/>
    <w:rsid w:val="00D65D58"/>
    <w:rsid w:val="00D6606E"/>
    <w:rsid w:val="00D66459"/>
    <w:rsid w:val="00D667CD"/>
    <w:rsid w:val="00D66867"/>
    <w:rsid w:val="00D66FA8"/>
    <w:rsid w:val="00D672C0"/>
    <w:rsid w:val="00D67751"/>
    <w:rsid w:val="00D67841"/>
    <w:rsid w:val="00D67842"/>
    <w:rsid w:val="00D67B79"/>
    <w:rsid w:val="00D67BE5"/>
    <w:rsid w:val="00D67C4A"/>
    <w:rsid w:val="00D67D5F"/>
    <w:rsid w:val="00D7005A"/>
    <w:rsid w:val="00D70115"/>
    <w:rsid w:val="00D70152"/>
    <w:rsid w:val="00D70383"/>
    <w:rsid w:val="00D70801"/>
    <w:rsid w:val="00D7089D"/>
    <w:rsid w:val="00D70AC0"/>
    <w:rsid w:val="00D71D8D"/>
    <w:rsid w:val="00D727FF"/>
    <w:rsid w:val="00D72F86"/>
    <w:rsid w:val="00D731BE"/>
    <w:rsid w:val="00D73231"/>
    <w:rsid w:val="00D7333B"/>
    <w:rsid w:val="00D735F8"/>
    <w:rsid w:val="00D73AA0"/>
    <w:rsid w:val="00D73AE6"/>
    <w:rsid w:val="00D73B26"/>
    <w:rsid w:val="00D74465"/>
    <w:rsid w:val="00D744B7"/>
    <w:rsid w:val="00D745A2"/>
    <w:rsid w:val="00D7465E"/>
    <w:rsid w:val="00D74E7C"/>
    <w:rsid w:val="00D75529"/>
    <w:rsid w:val="00D757FB"/>
    <w:rsid w:val="00D75843"/>
    <w:rsid w:val="00D75FA5"/>
    <w:rsid w:val="00D76653"/>
    <w:rsid w:val="00D7686D"/>
    <w:rsid w:val="00D76A5D"/>
    <w:rsid w:val="00D77279"/>
    <w:rsid w:val="00D802DA"/>
    <w:rsid w:val="00D80855"/>
    <w:rsid w:val="00D8095C"/>
    <w:rsid w:val="00D80964"/>
    <w:rsid w:val="00D80A67"/>
    <w:rsid w:val="00D80C18"/>
    <w:rsid w:val="00D81244"/>
    <w:rsid w:val="00D81F4F"/>
    <w:rsid w:val="00D823CD"/>
    <w:rsid w:val="00D82A7E"/>
    <w:rsid w:val="00D82D86"/>
    <w:rsid w:val="00D8380C"/>
    <w:rsid w:val="00D83A03"/>
    <w:rsid w:val="00D83A0B"/>
    <w:rsid w:val="00D83E4E"/>
    <w:rsid w:val="00D84035"/>
    <w:rsid w:val="00D84113"/>
    <w:rsid w:val="00D84205"/>
    <w:rsid w:val="00D84338"/>
    <w:rsid w:val="00D84AAB"/>
    <w:rsid w:val="00D84AED"/>
    <w:rsid w:val="00D8511E"/>
    <w:rsid w:val="00D85454"/>
    <w:rsid w:val="00D85A7A"/>
    <w:rsid w:val="00D85EDA"/>
    <w:rsid w:val="00D86014"/>
    <w:rsid w:val="00D861A8"/>
    <w:rsid w:val="00D86239"/>
    <w:rsid w:val="00D862B7"/>
    <w:rsid w:val="00D86868"/>
    <w:rsid w:val="00D869FE"/>
    <w:rsid w:val="00D86A94"/>
    <w:rsid w:val="00D87739"/>
    <w:rsid w:val="00D878D2"/>
    <w:rsid w:val="00D87951"/>
    <w:rsid w:val="00D87C83"/>
    <w:rsid w:val="00D87ED3"/>
    <w:rsid w:val="00D900B5"/>
    <w:rsid w:val="00D906DE"/>
    <w:rsid w:val="00D909A4"/>
    <w:rsid w:val="00D90C6D"/>
    <w:rsid w:val="00D90CB3"/>
    <w:rsid w:val="00D91587"/>
    <w:rsid w:val="00D91A3D"/>
    <w:rsid w:val="00D91DBF"/>
    <w:rsid w:val="00D91FB8"/>
    <w:rsid w:val="00D9261A"/>
    <w:rsid w:val="00D92810"/>
    <w:rsid w:val="00D929F1"/>
    <w:rsid w:val="00D92F0F"/>
    <w:rsid w:val="00D9308C"/>
    <w:rsid w:val="00D932C2"/>
    <w:rsid w:val="00D9332C"/>
    <w:rsid w:val="00D934F8"/>
    <w:rsid w:val="00D93553"/>
    <w:rsid w:val="00D93939"/>
    <w:rsid w:val="00D93E9A"/>
    <w:rsid w:val="00D9445F"/>
    <w:rsid w:val="00D9479D"/>
    <w:rsid w:val="00D947C3"/>
    <w:rsid w:val="00D94B62"/>
    <w:rsid w:val="00D94D8D"/>
    <w:rsid w:val="00D9556D"/>
    <w:rsid w:val="00D95B0C"/>
    <w:rsid w:val="00D95CEF"/>
    <w:rsid w:val="00D95DCF"/>
    <w:rsid w:val="00D9606D"/>
    <w:rsid w:val="00D96085"/>
    <w:rsid w:val="00D961F8"/>
    <w:rsid w:val="00D966E6"/>
    <w:rsid w:val="00D96DAE"/>
    <w:rsid w:val="00D96F33"/>
    <w:rsid w:val="00D975B9"/>
    <w:rsid w:val="00D97B88"/>
    <w:rsid w:val="00D97D71"/>
    <w:rsid w:val="00D97DF0"/>
    <w:rsid w:val="00DA05DC"/>
    <w:rsid w:val="00DA064D"/>
    <w:rsid w:val="00DA0F03"/>
    <w:rsid w:val="00DA0F8B"/>
    <w:rsid w:val="00DA11BC"/>
    <w:rsid w:val="00DA136C"/>
    <w:rsid w:val="00DA1A89"/>
    <w:rsid w:val="00DA1B19"/>
    <w:rsid w:val="00DA1DEA"/>
    <w:rsid w:val="00DA1FAF"/>
    <w:rsid w:val="00DA217D"/>
    <w:rsid w:val="00DA2433"/>
    <w:rsid w:val="00DA2B74"/>
    <w:rsid w:val="00DA3D81"/>
    <w:rsid w:val="00DA3FF3"/>
    <w:rsid w:val="00DA4114"/>
    <w:rsid w:val="00DA41EE"/>
    <w:rsid w:val="00DA4402"/>
    <w:rsid w:val="00DA4524"/>
    <w:rsid w:val="00DA4731"/>
    <w:rsid w:val="00DA4D26"/>
    <w:rsid w:val="00DA5670"/>
    <w:rsid w:val="00DA5D1A"/>
    <w:rsid w:val="00DA5D5D"/>
    <w:rsid w:val="00DA62B4"/>
    <w:rsid w:val="00DA6705"/>
    <w:rsid w:val="00DA6DF4"/>
    <w:rsid w:val="00DA73E8"/>
    <w:rsid w:val="00DA7739"/>
    <w:rsid w:val="00DA7774"/>
    <w:rsid w:val="00DA7A26"/>
    <w:rsid w:val="00DA7DE3"/>
    <w:rsid w:val="00DA7E5A"/>
    <w:rsid w:val="00DB05FC"/>
    <w:rsid w:val="00DB13CA"/>
    <w:rsid w:val="00DB144D"/>
    <w:rsid w:val="00DB1ED4"/>
    <w:rsid w:val="00DB2348"/>
    <w:rsid w:val="00DB27F7"/>
    <w:rsid w:val="00DB34D9"/>
    <w:rsid w:val="00DB368F"/>
    <w:rsid w:val="00DB423A"/>
    <w:rsid w:val="00DB4288"/>
    <w:rsid w:val="00DB4446"/>
    <w:rsid w:val="00DB4C51"/>
    <w:rsid w:val="00DB4F0F"/>
    <w:rsid w:val="00DB5217"/>
    <w:rsid w:val="00DB535C"/>
    <w:rsid w:val="00DB5BB2"/>
    <w:rsid w:val="00DB5E48"/>
    <w:rsid w:val="00DB64A2"/>
    <w:rsid w:val="00DB67CB"/>
    <w:rsid w:val="00DB6A40"/>
    <w:rsid w:val="00DB6B96"/>
    <w:rsid w:val="00DB6DA9"/>
    <w:rsid w:val="00DB7297"/>
    <w:rsid w:val="00DB72BE"/>
    <w:rsid w:val="00DB73D6"/>
    <w:rsid w:val="00DB76D4"/>
    <w:rsid w:val="00DB79A3"/>
    <w:rsid w:val="00DC0340"/>
    <w:rsid w:val="00DC06D1"/>
    <w:rsid w:val="00DC0A70"/>
    <w:rsid w:val="00DC0B48"/>
    <w:rsid w:val="00DC0B7C"/>
    <w:rsid w:val="00DC183A"/>
    <w:rsid w:val="00DC1E97"/>
    <w:rsid w:val="00DC1F39"/>
    <w:rsid w:val="00DC1F59"/>
    <w:rsid w:val="00DC244E"/>
    <w:rsid w:val="00DC25D6"/>
    <w:rsid w:val="00DC27C3"/>
    <w:rsid w:val="00DC29A3"/>
    <w:rsid w:val="00DC2AF5"/>
    <w:rsid w:val="00DC2B1D"/>
    <w:rsid w:val="00DC31B9"/>
    <w:rsid w:val="00DC3210"/>
    <w:rsid w:val="00DC3B0A"/>
    <w:rsid w:val="00DC478E"/>
    <w:rsid w:val="00DC4F12"/>
    <w:rsid w:val="00DC52C0"/>
    <w:rsid w:val="00DC54BE"/>
    <w:rsid w:val="00DC58B1"/>
    <w:rsid w:val="00DC64A6"/>
    <w:rsid w:val="00DC6796"/>
    <w:rsid w:val="00DC6853"/>
    <w:rsid w:val="00DC7838"/>
    <w:rsid w:val="00DC7D0D"/>
    <w:rsid w:val="00DC7EB5"/>
    <w:rsid w:val="00DD02C2"/>
    <w:rsid w:val="00DD038A"/>
    <w:rsid w:val="00DD0B4C"/>
    <w:rsid w:val="00DD0FCD"/>
    <w:rsid w:val="00DD1844"/>
    <w:rsid w:val="00DD1912"/>
    <w:rsid w:val="00DD1AEB"/>
    <w:rsid w:val="00DD1C5E"/>
    <w:rsid w:val="00DD1D32"/>
    <w:rsid w:val="00DD1EAF"/>
    <w:rsid w:val="00DD26C8"/>
    <w:rsid w:val="00DD2C35"/>
    <w:rsid w:val="00DD2D68"/>
    <w:rsid w:val="00DD3BFE"/>
    <w:rsid w:val="00DD4169"/>
    <w:rsid w:val="00DD49FF"/>
    <w:rsid w:val="00DD4ED1"/>
    <w:rsid w:val="00DD50C3"/>
    <w:rsid w:val="00DD51AD"/>
    <w:rsid w:val="00DD5598"/>
    <w:rsid w:val="00DD56C4"/>
    <w:rsid w:val="00DD6171"/>
    <w:rsid w:val="00DD6318"/>
    <w:rsid w:val="00DD6455"/>
    <w:rsid w:val="00DD6AEB"/>
    <w:rsid w:val="00DD6D32"/>
    <w:rsid w:val="00DD7D0E"/>
    <w:rsid w:val="00DD7D1D"/>
    <w:rsid w:val="00DE0700"/>
    <w:rsid w:val="00DE08BC"/>
    <w:rsid w:val="00DE0ABE"/>
    <w:rsid w:val="00DE0AF5"/>
    <w:rsid w:val="00DE0B84"/>
    <w:rsid w:val="00DE159F"/>
    <w:rsid w:val="00DE28A4"/>
    <w:rsid w:val="00DE2C8B"/>
    <w:rsid w:val="00DE30E4"/>
    <w:rsid w:val="00DE338D"/>
    <w:rsid w:val="00DE3517"/>
    <w:rsid w:val="00DE3ADC"/>
    <w:rsid w:val="00DE3BBB"/>
    <w:rsid w:val="00DE3DE1"/>
    <w:rsid w:val="00DE42AB"/>
    <w:rsid w:val="00DE4325"/>
    <w:rsid w:val="00DE4544"/>
    <w:rsid w:val="00DE4B4E"/>
    <w:rsid w:val="00DE4C34"/>
    <w:rsid w:val="00DE4CF5"/>
    <w:rsid w:val="00DE4E03"/>
    <w:rsid w:val="00DE4E90"/>
    <w:rsid w:val="00DE50AA"/>
    <w:rsid w:val="00DE5186"/>
    <w:rsid w:val="00DE54FF"/>
    <w:rsid w:val="00DE551A"/>
    <w:rsid w:val="00DE5789"/>
    <w:rsid w:val="00DE5CF5"/>
    <w:rsid w:val="00DE5EA4"/>
    <w:rsid w:val="00DE5F62"/>
    <w:rsid w:val="00DE6045"/>
    <w:rsid w:val="00DE6103"/>
    <w:rsid w:val="00DE628C"/>
    <w:rsid w:val="00DE68D7"/>
    <w:rsid w:val="00DE69A1"/>
    <w:rsid w:val="00DE6E92"/>
    <w:rsid w:val="00DE78A4"/>
    <w:rsid w:val="00DE78D0"/>
    <w:rsid w:val="00DE7B15"/>
    <w:rsid w:val="00DF0004"/>
    <w:rsid w:val="00DF00F1"/>
    <w:rsid w:val="00DF0120"/>
    <w:rsid w:val="00DF0957"/>
    <w:rsid w:val="00DF14E9"/>
    <w:rsid w:val="00DF153E"/>
    <w:rsid w:val="00DF1755"/>
    <w:rsid w:val="00DF175A"/>
    <w:rsid w:val="00DF19F5"/>
    <w:rsid w:val="00DF1BAB"/>
    <w:rsid w:val="00DF1DC3"/>
    <w:rsid w:val="00DF1FA8"/>
    <w:rsid w:val="00DF2786"/>
    <w:rsid w:val="00DF2B74"/>
    <w:rsid w:val="00DF2ED4"/>
    <w:rsid w:val="00DF3D42"/>
    <w:rsid w:val="00DF3EFF"/>
    <w:rsid w:val="00DF48F2"/>
    <w:rsid w:val="00DF4ABB"/>
    <w:rsid w:val="00DF4B55"/>
    <w:rsid w:val="00DF4C75"/>
    <w:rsid w:val="00DF51FD"/>
    <w:rsid w:val="00DF5205"/>
    <w:rsid w:val="00DF5473"/>
    <w:rsid w:val="00DF5649"/>
    <w:rsid w:val="00DF57FA"/>
    <w:rsid w:val="00DF5B6A"/>
    <w:rsid w:val="00DF5D81"/>
    <w:rsid w:val="00DF5FB9"/>
    <w:rsid w:val="00DF6035"/>
    <w:rsid w:val="00DF6235"/>
    <w:rsid w:val="00DF6F6B"/>
    <w:rsid w:val="00DF7353"/>
    <w:rsid w:val="00DF7450"/>
    <w:rsid w:val="00DF799F"/>
    <w:rsid w:val="00DF7A2F"/>
    <w:rsid w:val="00DF7BB3"/>
    <w:rsid w:val="00E002AF"/>
    <w:rsid w:val="00E00470"/>
    <w:rsid w:val="00E00531"/>
    <w:rsid w:val="00E0105F"/>
    <w:rsid w:val="00E01086"/>
    <w:rsid w:val="00E01173"/>
    <w:rsid w:val="00E0129E"/>
    <w:rsid w:val="00E01441"/>
    <w:rsid w:val="00E015DC"/>
    <w:rsid w:val="00E016E6"/>
    <w:rsid w:val="00E01859"/>
    <w:rsid w:val="00E01C7B"/>
    <w:rsid w:val="00E01D50"/>
    <w:rsid w:val="00E01DBB"/>
    <w:rsid w:val="00E01EC4"/>
    <w:rsid w:val="00E020B8"/>
    <w:rsid w:val="00E024BF"/>
    <w:rsid w:val="00E02A83"/>
    <w:rsid w:val="00E02AFA"/>
    <w:rsid w:val="00E02C70"/>
    <w:rsid w:val="00E03221"/>
    <w:rsid w:val="00E03CE3"/>
    <w:rsid w:val="00E04D15"/>
    <w:rsid w:val="00E05189"/>
    <w:rsid w:val="00E05779"/>
    <w:rsid w:val="00E057EE"/>
    <w:rsid w:val="00E059D2"/>
    <w:rsid w:val="00E05E06"/>
    <w:rsid w:val="00E062A1"/>
    <w:rsid w:val="00E0631E"/>
    <w:rsid w:val="00E067FB"/>
    <w:rsid w:val="00E07271"/>
    <w:rsid w:val="00E073A4"/>
    <w:rsid w:val="00E074BB"/>
    <w:rsid w:val="00E07A92"/>
    <w:rsid w:val="00E07AAE"/>
    <w:rsid w:val="00E101BF"/>
    <w:rsid w:val="00E1024D"/>
    <w:rsid w:val="00E10272"/>
    <w:rsid w:val="00E1050D"/>
    <w:rsid w:val="00E1054D"/>
    <w:rsid w:val="00E10A67"/>
    <w:rsid w:val="00E10E21"/>
    <w:rsid w:val="00E10F7B"/>
    <w:rsid w:val="00E11575"/>
    <w:rsid w:val="00E11A85"/>
    <w:rsid w:val="00E12A9D"/>
    <w:rsid w:val="00E1315C"/>
    <w:rsid w:val="00E13447"/>
    <w:rsid w:val="00E13607"/>
    <w:rsid w:val="00E13872"/>
    <w:rsid w:val="00E13931"/>
    <w:rsid w:val="00E13C3B"/>
    <w:rsid w:val="00E13E91"/>
    <w:rsid w:val="00E141F9"/>
    <w:rsid w:val="00E14DB5"/>
    <w:rsid w:val="00E15036"/>
    <w:rsid w:val="00E151E2"/>
    <w:rsid w:val="00E1532B"/>
    <w:rsid w:val="00E15ECA"/>
    <w:rsid w:val="00E16626"/>
    <w:rsid w:val="00E16BCD"/>
    <w:rsid w:val="00E16E00"/>
    <w:rsid w:val="00E17488"/>
    <w:rsid w:val="00E176A0"/>
    <w:rsid w:val="00E17DB7"/>
    <w:rsid w:val="00E201EC"/>
    <w:rsid w:val="00E20272"/>
    <w:rsid w:val="00E2068C"/>
    <w:rsid w:val="00E207F9"/>
    <w:rsid w:val="00E20924"/>
    <w:rsid w:val="00E20E2E"/>
    <w:rsid w:val="00E216AE"/>
    <w:rsid w:val="00E21ABD"/>
    <w:rsid w:val="00E21D34"/>
    <w:rsid w:val="00E21F37"/>
    <w:rsid w:val="00E224E8"/>
    <w:rsid w:val="00E229C2"/>
    <w:rsid w:val="00E22E2D"/>
    <w:rsid w:val="00E22FC7"/>
    <w:rsid w:val="00E23167"/>
    <w:rsid w:val="00E234FC"/>
    <w:rsid w:val="00E240D4"/>
    <w:rsid w:val="00E247DC"/>
    <w:rsid w:val="00E24902"/>
    <w:rsid w:val="00E24A9A"/>
    <w:rsid w:val="00E24E59"/>
    <w:rsid w:val="00E25B3A"/>
    <w:rsid w:val="00E25C31"/>
    <w:rsid w:val="00E25DD1"/>
    <w:rsid w:val="00E25DDB"/>
    <w:rsid w:val="00E25E1F"/>
    <w:rsid w:val="00E2605C"/>
    <w:rsid w:val="00E26519"/>
    <w:rsid w:val="00E267F6"/>
    <w:rsid w:val="00E269A8"/>
    <w:rsid w:val="00E27387"/>
    <w:rsid w:val="00E275FA"/>
    <w:rsid w:val="00E27A23"/>
    <w:rsid w:val="00E27EA0"/>
    <w:rsid w:val="00E3000D"/>
    <w:rsid w:val="00E30032"/>
    <w:rsid w:val="00E30DB5"/>
    <w:rsid w:val="00E31142"/>
    <w:rsid w:val="00E3119D"/>
    <w:rsid w:val="00E31828"/>
    <w:rsid w:val="00E31B28"/>
    <w:rsid w:val="00E31DB8"/>
    <w:rsid w:val="00E31FDD"/>
    <w:rsid w:val="00E32735"/>
    <w:rsid w:val="00E32870"/>
    <w:rsid w:val="00E32B3A"/>
    <w:rsid w:val="00E32EDB"/>
    <w:rsid w:val="00E3306F"/>
    <w:rsid w:val="00E331A3"/>
    <w:rsid w:val="00E33378"/>
    <w:rsid w:val="00E336EB"/>
    <w:rsid w:val="00E33940"/>
    <w:rsid w:val="00E344A5"/>
    <w:rsid w:val="00E346F9"/>
    <w:rsid w:val="00E348B2"/>
    <w:rsid w:val="00E34C89"/>
    <w:rsid w:val="00E350ED"/>
    <w:rsid w:val="00E35863"/>
    <w:rsid w:val="00E35E2B"/>
    <w:rsid w:val="00E36000"/>
    <w:rsid w:val="00E36051"/>
    <w:rsid w:val="00E36558"/>
    <w:rsid w:val="00E366DC"/>
    <w:rsid w:val="00E3676C"/>
    <w:rsid w:val="00E36C68"/>
    <w:rsid w:val="00E37279"/>
    <w:rsid w:val="00E37551"/>
    <w:rsid w:val="00E37975"/>
    <w:rsid w:val="00E40210"/>
    <w:rsid w:val="00E403B2"/>
    <w:rsid w:val="00E404A9"/>
    <w:rsid w:val="00E408D6"/>
    <w:rsid w:val="00E40ADF"/>
    <w:rsid w:val="00E41027"/>
    <w:rsid w:val="00E4147F"/>
    <w:rsid w:val="00E41AE1"/>
    <w:rsid w:val="00E41FA2"/>
    <w:rsid w:val="00E42689"/>
    <w:rsid w:val="00E42786"/>
    <w:rsid w:val="00E4295F"/>
    <w:rsid w:val="00E42B55"/>
    <w:rsid w:val="00E4301C"/>
    <w:rsid w:val="00E43247"/>
    <w:rsid w:val="00E434AA"/>
    <w:rsid w:val="00E437D3"/>
    <w:rsid w:val="00E4404C"/>
    <w:rsid w:val="00E440D6"/>
    <w:rsid w:val="00E44557"/>
    <w:rsid w:val="00E44CC4"/>
    <w:rsid w:val="00E44D6A"/>
    <w:rsid w:val="00E44FA2"/>
    <w:rsid w:val="00E45145"/>
    <w:rsid w:val="00E45974"/>
    <w:rsid w:val="00E45E4D"/>
    <w:rsid w:val="00E45E88"/>
    <w:rsid w:val="00E45F65"/>
    <w:rsid w:val="00E461CC"/>
    <w:rsid w:val="00E46235"/>
    <w:rsid w:val="00E46274"/>
    <w:rsid w:val="00E464E2"/>
    <w:rsid w:val="00E46513"/>
    <w:rsid w:val="00E46DC3"/>
    <w:rsid w:val="00E47A75"/>
    <w:rsid w:val="00E50781"/>
    <w:rsid w:val="00E50A98"/>
    <w:rsid w:val="00E51996"/>
    <w:rsid w:val="00E51D81"/>
    <w:rsid w:val="00E522A3"/>
    <w:rsid w:val="00E52948"/>
    <w:rsid w:val="00E52977"/>
    <w:rsid w:val="00E52EDC"/>
    <w:rsid w:val="00E52FB1"/>
    <w:rsid w:val="00E53CC1"/>
    <w:rsid w:val="00E54358"/>
    <w:rsid w:val="00E544F4"/>
    <w:rsid w:val="00E54A20"/>
    <w:rsid w:val="00E54B05"/>
    <w:rsid w:val="00E54C4B"/>
    <w:rsid w:val="00E54E43"/>
    <w:rsid w:val="00E558F2"/>
    <w:rsid w:val="00E55ADD"/>
    <w:rsid w:val="00E55E3E"/>
    <w:rsid w:val="00E56459"/>
    <w:rsid w:val="00E56650"/>
    <w:rsid w:val="00E5676B"/>
    <w:rsid w:val="00E56A2E"/>
    <w:rsid w:val="00E56D2C"/>
    <w:rsid w:val="00E57504"/>
    <w:rsid w:val="00E57C76"/>
    <w:rsid w:val="00E57D6E"/>
    <w:rsid w:val="00E57E4C"/>
    <w:rsid w:val="00E60162"/>
    <w:rsid w:val="00E601F3"/>
    <w:rsid w:val="00E60277"/>
    <w:rsid w:val="00E602F4"/>
    <w:rsid w:val="00E60AA5"/>
    <w:rsid w:val="00E60C33"/>
    <w:rsid w:val="00E610EF"/>
    <w:rsid w:val="00E61130"/>
    <w:rsid w:val="00E6124D"/>
    <w:rsid w:val="00E61302"/>
    <w:rsid w:val="00E61627"/>
    <w:rsid w:val="00E617D3"/>
    <w:rsid w:val="00E6197E"/>
    <w:rsid w:val="00E628C0"/>
    <w:rsid w:val="00E63279"/>
    <w:rsid w:val="00E63514"/>
    <w:rsid w:val="00E63AD2"/>
    <w:rsid w:val="00E63BB5"/>
    <w:rsid w:val="00E642B1"/>
    <w:rsid w:val="00E6496D"/>
    <w:rsid w:val="00E64B39"/>
    <w:rsid w:val="00E652AE"/>
    <w:rsid w:val="00E6578E"/>
    <w:rsid w:val="00E65989"/>
    <w:rsid w:val="00E65D00"/>
    <w:rsid w:val="00E65EC6"/>
    <w:rsid w:val="00E660B2"/>
    <w:rsid w:val="00E6671D"/>
    <w:rsid w:val="00E6690D"/>
    <w:rsid w:val="00E66ACC"/>
    <w:rsid w:val="00E66BFC"/>
    <w:rsid w:val="00E66F0F"/>
    <w:rsid w:val="00E674A6"/>
    <w:rsid w:val="00E67D10"/>
    <w:rsid w:val="00E67FA6"/>
    <w:rsid w:val="00E70054"/>
    <w:rsid w:val="00E70128"/>
    <w:rsid w:val="00E7015C"/>
    <w:rsid w:val="00E7039E"/>
    <w:rsid w:val="00E70570"/>
    <w:rsid w:val="00E706A8"/>
    <w:rsid w:val="00E70A29"/>
    <w:rsid w:val="00E70E35"/>
    <w:rsid w:val="00E710CF"/>
    <w:rsid w:val="00E7124D"/>
    <w:rsid w:val="00E717B9"/>
    <w:rsid w:val="00E71A47"/>
    <w:rsid w:val="00E71FED"/>
    <w:rsid w:val="00E7214C"/>
    <w:rsid w:val="00E722F7"/>
    <w:rsid w:val="00E72E8D"/>
    <w:rsid w:val="00E72F35"/>
    <w:rsid w:val="00E735DE"/>
    <w:rsid w:val="00E737DF"/>
    <w:rsid w:val="00E737E4"/>
    <w:rsid w:val="00E738F6"/>
    <w:rsid w:val="00E73A52"/>
    <w:rsid w:val="00E73D28"/>
    <w:rsid w:val="00E73E60"/>
    <w:rsid w:val="00E7475F"/>
    <w:rsid w:val="00E74AEB"/>
    <w:rsid w:val="00E74CEC"/>
    <w:rsid w:val="00E74DBA"/>
    <w:rsid w:val="00E759D4"/>
    <w:rsid w:val="00E75C22"/>
    <w:rsid w:val="00E75D84"/>
    <w:rsid w:val="00E762A2"/>
    <w:rsid w:val="00E76BE5"/>
    <w:rsid w:val="00E76FEE"/>
    <w:rsid w:val="00E77582"/>
    <w:rsid w:val="00E7765F"/>
    <w:rsid w:val="00E777D7"/>
    <w:rsid w:val="00E77C9D"/>
    <w:rsid w:val="00E80F63"/>
    <w:rsid w:val="00E80FD0"/>
    <w:rsid w:val="00E815E7"/>
    <w:rsid w:val="00E81B59"/>
    <w:rsid w:val="00E81EA4"/>
    <w:rsid w:val="00E82259"/>
    <w:rsid w:val="00E82381"/>
    <w:rsid w:val="00E8286F"/>
    <w:rsid w:val="00E829CE"/>
    <w:rsid w:val="00E82C59"/>
    <w:rsid w:val="00E83187"/>
    <w:rsid w:val="00E8327C"/>
    <w:rsid w:val="00E83508"/>
    <w:rsid w:val="00E83932"/>
    <w:rsid w:val="00E83A79"/>
    <w:rsid w:val="00E83AA5"/>
    <w:rsid w:val="00E83CB5"/>
    <w:rsid w:val="00E83ED3"/>
    <w:rsid w:val="00E84128"/>
    <w:rsid w:val="00E84203"/>
    <w:rsid w:val="00E848C5"/>
    <w:rsid w:val="00E84924"/>
    <w:rsid w:val="00E84CBC"/>
    <w:rsid w:val="00E84EE5"/>
    <w:rsid w:val="00E857C4"/>
    <w:rsid w:val="00E85B40"/>
    <w:rsid w:val="00E85BBE"/>
    <w:rsid w:val="00E86601"/>
    <w:rsid w:val="00E86A7F"/>
    <w:rsid w:val="00E87354"/>
    <w:rsid w:val="00E87394"/>
    <w:rsid w:val="00E87620"/>
    <w:rsid w:val="00E87783"/>
    <w:rsid w:val="00E87960"/>
    <w:rsid w:val="00E87CCC"/>
    <w:rsid w:val="00E90097"/>
    <w:rsid w:val="00E90357"/>
    <w:rsid w:val="00E90396"/>
    <w:rsid w:val="00E9049E"/>
    <w:rsid w:val="00E906E8"/>
    <w:rsid w:val="00E9085A"/>
    <w:rsid w:val="00E90A83"/>
    <w:rsid w:val="00E90B4E"/>
    <w:rsid w:val="00E90E4B"/>
    <w:rsid w:val="00E90F70"/>
    <w:rsid w:val="00E910FA"/>
    <w:rsid w:val="00E91427"/>
    <w:rsid w:val="00E9144A"/>
    <w:rsid w:val="00E91524"/>
    <w:rsid w:val="00E917EE"/>
    <w:rsid w:val="00E91EB4"/>
    <w:rsid w:val="00E91F81"/>
    <w:rsid w:val="00E92B71"/>
    <w:rsid w:val="00E92ECA"/>
    <w:rsid w:val="00E93400"/>
    <w:rsid w:val="00E936B7"/>
    <w:rsid w:val="00E93943"/>
    <w:rsid w:val="00E93DC5"/>
    <w:rsid w:val="00E93E8E"/>
    <w:rsid w:val="00E93EEB"/>
    <w:rsid w:val="00E93FED"/>
    <w:rsid w:val="00E94015"/>
    <w:rsid w:val="00E94421"/>
    <w:rsid w:val="00E94529"/>
    <w:rsid w:val="00E94918"/>
    <w:rsid w:val="00E94A78"/>
    <w:rsid w:val="00E9544B"/>
    <w:rsid w:val="00E956AB"/>
    <w:rsid w:val="00E95991"/>
    <w:rsid w:val="00E96992"/>
    <w:rsid w:val="00E97677"/>
    <w:rsid w:val="00E9783E"/>
    <w:rsid w:val="00E97CF8"/>
    <w:rsid w:val="00E97DDA"/>
    <w:rsid w:val="00EA0210"/>
    <w:rsid w:val="00EA02CE"/>
    <w:rsid w:val="00EA089F"/>
    <w:rsid w:val="00EA106C"/>
    <w:rsid w:val="00EA122D"/>
    <w:rsid w:val="00EA195B"/>
    <w:rsid w:val="00EA1D5C"/>
    <w:rsid w:val="00EA2262"/>
    <w:rsid w:val="00EA24E4"/>
    <w:rsid w:val="00EA2E5F"/>
    <w:rsid w:val="00EA30FF"/>
    <w:rsid w:val="00EA392B"/>
    <w:rsid w:val="00EA3DDC"/>
    <w:rsid w:val="00EA4270"/>
    <w:rsid w:val="00EA4642"/>
    <w:rsid w:val="00EA4C0A"/>
    <w:rsid w:val="00EA4FAD"/>
    <w:rsid w:val="00EA5008"/>
    <w:rsid w:val="00EA5447"/>
    <w:rsid w:val="00EA568D"/>
    <w:rsid w:val="00EA5715"/>
    <w:rsid w:val="00EA5E8B"/>
    <w:rsid w:val="00EA5FD4"/>
    <w:rsid w:val="00EA6250"/>
    <w:rsid w:val="00EA6E4D"/>
    <w:rsid w:val="00EA6EDF"/>
    <w:rsid w:val="00EA71B1"/>
    <w:rsid w:val="00EA731F"/>
    <w:rsid w:val="00EA7747"/>
    <w:rsid w:val="00EB0118"/>
    <w:rsid w:val="00EB0259"/>
    <w:rsid w:val="00EB051D"/>
    <w:rsid w:val="00EB0E5D"/>
    <w:rsid w:val="00EB1086"/>
    <w:rsid w:val="00EB11F3"/>
    <w:rsid w:val="00EB20E0"/>
    <w:rsid w:val="00EB2293"/>
    <w:rsid w:val="00EB231B"/>
    <w:rsid w:val="00EB26E6"/>
    <w:rsid w:val="00EB278E"/>
    <w:rsid w:val="00EB2E06"/>
    <w:rsid w:val="00EB2E96"/>
    <w:rsid w:val="00EB32ED"/>
    <w:rsid w:val="00EB36BE"/>
    <w:rsid w:val="00EB3721"/>
    <w:rsid w:val="00EB3C2F"/>
    <w:rsid w:val="00EB46DA"/>
    <w:rsid w:val="00EB478B"/>
    <w:rsid w:val="00EB4CAE"/>
    <w:rsid w:val="00EB4F1A"/>
    <w:rsid w:val="00EB5058"/>
    <w:rsid w:val="00EB5333"/>
    <w:rsid w:val="00EB5879"/>
    <w:rsid w:val="00EB5F90"/>
    <w:rsid w:val="00EB641F"/>
    <w:rsid w:val="00EB6454"/>
    <w:rsid w:val="00EB6608"/>
    <w:rsid w:val="00EB664A"/>
    <w:rsid w:val="00EB6734"/>
    <w:rsid w:val="00EB67A9"/>
    <w:rsid w:val="00EB728F"/>
    <w:rsid w:val="00EB7639"/>
    <w:rsid w:val="00EB774B"/>
    <w:rsid w:val="00EB7CEF"/>
    <w:rsid w:val="00EC0865"/>
    <w:rsid w:val="00EC0ABF"/>
    <w:rsid w:val="00EC13BF"/>
    <w:rsid w:val="00EC1C18"/>
    <w:rsid w:val="00EC246F"/>
    <w:rsid w:val="00EC2493"/>
    <w:rsid w:val="00EC256B"/>
    <w:rsid w:val="00EC26C4"/>
    <w:rsid w:val="00EC29B1"/>
    <w:rsid w:val="00EC2BAF"/>
    <w:rsid w:val="00EC2C3D"/>
    <w:rsid w:val="00EC32BE"/>
    <w:rsid w:val="00EC362D"/>
    <w:rsid w:val="00EC3B41"/>
    <w:rsid w:val="00EC40CE"/>
    <w:rsid w:val="00EC466E"/>
    <w:rsid w:val="00EC49EA"/>
    <w:rsid w:val="00EC4D71"/>
    <w:rsid w:val="00EC5224"/>
    <w:rsid w:val="00EC57CC"/>
    <w:rsid w:val="00EC5C6D"/>
    <w:rsid w:val="00EC5DF7"/>
    <w:rsid w:val="00EC62E8"/>
    <w:rsid w:val="00EC6AE1"/>
    <w:rsid w:val="00EC6CB3"/>
    <w:rsid w:val="00EC6FAC"/>
    <w:rsid w:val="00EC7F27"/>
    <w:rsid w:val="00ED0142"/>
    <w:rsid w:val="00ED02E7"/>
    <w:rsid w:val="00ED03C9"/>
    <w:rsid w:val="00ED09FB"/>
    <w:rsid w:val="00ED0EEC"/>
    <w:rsid w:val="00ED10A0"/>
    <w:rsid w:val="00ED1565"/>
    <w:rsid w:val="00ED16EC"/>
    <w:rsid w:val="00ED1AC3"/>
    <w:rsid w:val="00ED1E6A"/>
    <w:rsid w:val="00ED1F34"/>
    <w:rsid w:val="00ED2955"/>
    <w:rsid w:val="00ED2CC7"/>
    <w:rsid w:val="00ED2D92"/>
    <w:rsid w:val="00ED2DB9"/>
    <w:rsid w:val="00ED344E"/>
    <w:rsid w:val="00ED359C"/>
    <w:rsid w:val="00ED3D70"/>
    <w:rsid w:val="00ED41E7"/>
    <w:rsid w:val="00ED4259"/>
    <w:rsid w:val="00ED4697"/>
    <w:rsid w:val="00ED4711"/>
    <w:rsid w:val="00ED4826"/>
    <w:rsid w:val="00ED49E0"/>
    <w:rsid w:val="00ED4CC1"/>
    <w:rsid w:val="00ED4F68"/>
    <w:rsid w:val="00ED504C"/>
    <w:rsid w:val="00ED56D5"/>
    <w:rsid w:val="00ED5C45"/>
    <w:rsid w:val="00ED6270"/>
    <w:rsid w:val="00ED6C6F"/>
    <w:rsid w:val="00ED722C"/>
    <w:rsid w:val="00EE026A"/>
    <w:rsid w:val="00EE05E5"/>
    <w:rsid w:val="00EE0BFA"/>
    <w:rsid w:val="00EE0E41"/>
    <w:rsid w:val="00EE1283"/>
    <w:rsid w:val="00EE13E2"/>
    <w:rsid w:val="00EE147E"/>
    <w:rsid w:val="00EE1527"/>
    <w:rsid w:val="00EE2A9B"/>
    <w:rsid w:val="00EE2BB8"/>
    <w:rsid w:val="00EE2E41"/>
    <w:rsid w:val="00EE33E9"/>
    <w:rsid w:val="00EE368D"/>
    <w:rsid w:val="00EE39D7"/>
    <w:rsid w:val="00EE3E04"/>
    <w:rsid w:val="00EE4542"/>
    <w:rsid w:val="00EE4578"/>
    <w:rsid w:val="00EE45D7"/>
    <w:rsid w:val="00EE50D7"/>
    <w:rsid w:val="00EE5225"/>
    <w:rsid w:val="00EE535C"/>
    <w:rsid w:val="00EE53B8"/>
    <w:rsid w:val="00EE53C9"/>
    <w:rsid w:val="00EE5AC4"/>
    <w:rsid w:val="00EE5BA8"/>
    <w:rsid w:val="00EE5D5F"/>
    <w:rsid w:val="00EE68FD"/>
    <w:rsid w:val="00EE6D73"/>
    <w:rsid w:val="00EF0053"/>
    <w:rsid w:val="00EF0372"/>
    <w:rsid w:val="00EF0535"/>
    <w:rsid w:val="00EF0A19"/>
    <w:rsid w:val="00EF0A38"/>
    <w:rsid w:val="00EF0E9A"/>
    <w:rsid w:val="00EF10B1"/>
    <w:rsid w:val="00EF1302"/>
    <w:rsid w:val="00EF1CB9"/>
    <w:rsid w:val="00EF1DE9"/>
    <w:rsid w:val="00EF1F1A"/>
    <w:rsid w:val="00EF2A84"/>
    <w:rsid w:val="00EF2E95"/>
    <w:rsid w:val="00EF31D3"/>
    <w:rsid w:val="00EF3563"/>
    <w:rsid w:val="00EF38CC"/>
    <w:rsid w:val="00EF3A91"/>
    <w:rsid w:val="00EF3A93"/>
    <w:rsid w:val="00EF3E37"/>
    <w:rsid w:val="00EF436B"/>
    <w:rsid w:val="00EF4781"/>
    <w:rsid w:val="00EF4B7F"/>
    <w:rsid w:val="00EF4D42"/>
    <w:rsid w:val="00EF51C8"/>
    <w:rsid w:val="00EF52E7"/>
    <w:rsid w:val="00EF5C79"/>
    <w:rsid w:val="00EF5CF5"/>
    <w:rsid w:val="00EF6848"/>
    <w:rsid w:val="00EF72DD"/>
    <w:rsid w:val="00EF75BC"/>
    <w:rsid w:val="00EF7C55"/>
    <w:rsid w:val="00EF7C6F"/>
    <w:rsid w:val="00EF7F07"/>
    <w:rsid w:val="00EF7F7D"/>
    <w:rsid w:val="00F0003F"/>
    <w:rsid w:val="00F0040F"/>
    <w:rsid w:val="00F004F6"/>
    <w:rsid w:val="00F008AD"/>
    <w:rsid w:val="00F009E9"/>
    <w:rsid w:val="00F00C03"/>
    <w:rsid w:val="00F00FE0"/>
    <w:rsid w:val="00F01086"/>
    <w:rsid w:val="00F01733"/>
    <w:rsid w:val="00F01D44"/>
    <w:rsid w:val="00F01D8B"/>
    <w:rsid w:val="00F01F89"/>
    <w:rsid w:val="00F01FEF"/>
    <w:rsid w:val="00F0206F"/>
    <w:rsid w:val="00F020A4"/>
    <w:rsid w:val="00F024F0"/>
    <w:rsid w:val="00F028C2"/>
    <w:rsid w:val="00F02A5C"/>
    <w:rsid w:val="00F02D1E"/>
    <w:rsid w:val="00F03481"/>
    <w:rsid w:val="00F03871"/>
    <w:rsid w:val="00F03ED1"/>
    <w:rsid w:val="00F0419E"/>
    <w:rsid w:val="00F042F4"/>
    <w:rsid w:val="00F042F8"/>
    <w:rsid w:val="00F04337"/>
    <w:rsid w:val="00F0438F"/>
    <w:rsid w:val="00F043F8"/>
    <w:rsid w:val="00F045AA"/>
    <w:rsid w:val="00F04ECF"/>
    <w:rsid w:val="00F04EEA"/>
    <w:rsid w:val="00F04F4E"/>
    <w:rsid w:val="00F05054"/>
    <w:rsid w:val="00F05485"/>
    <w:rsid w:val="00F057F0"/>
    <w:rsid w:val="00F05EB0"/>
    <w:rsid w:val="00F05F1A"/>
    <w:rsid w:val="00F060DF"/>
    <w:rsid w:val="00F06655"/>
    <w:rsid w:val="00F066C9"/>
    <w:rsid w:val="00F06799"/>
    <w:rsid w:val="00F06853"/>
    <w:rsid w:val="00F07429"/>
    <w:rsid w:val="00F07873"/>
    <w:rsid w:val="00F07EB6"/>
    <w:rsid w:val="00F1043A"/>
    <w:rsid w:val="00F10834"/>
    <w:rsid w:val="00F10D80"/>
    <w:rsid w:val="00F10FE0"/>
    <w:rsid w:val="00F111CF"/>
    <w:rsid w:val="00F112F5"/>
    <w:rsid w:val="00F11BCA"/>
    <w:rsid w:val="00F11BCF"/>
    <w:rsid w:val="00F11D52"/>
    <w:rsid w:val="00F11E5E"/>
    <w:rsid w:val="00F11FEA"/>
    <w:rsid w:val="00F12107"/>
    <w:rsid w:val="00F12289"/>
    <w:rsid w:val="00F1273A"/>
    <w:rsid w:val="00F12A9D"/>
    <w:rsid w:val="00F13745"/>
    <w:rsid w:val="00F1374F"/>
    <w:rsid w:val="00F13AEF"/>
    <w:rsid w:val="00F14182"/>
    <w:rsid w:val="00F141FC"/>
    <w:rsid w:val="00F146B6"/>
    <w:rsid w:val="00F14ADB"/>
    <w:rsid w:val="00F14EA2"/>
    <w:rsid w:val="00F150F8"/>
    <w:rsid w:val="00F15547"/>
    <w:rsid w:val="00F156EA"/>
    <w:rsid w:val="00F15DEA"/>
    <w:rsid w:val="00F1610C"/>
    <w:rsid w:val="00F1612D"/>
    <w:rsid w:val="00F16294"/>
    <w:rsid w:val="00F1652C"/>
    <w:rsid w:val="00F16693"/>
    <w:rsid w:val="00F1677D"/>
    <w:rsid w:val="00F16B67"/>
    <w:rsid w:val="00F1724E"/>
    <w:rsid w:val="00F17276"/>
    <w:rsid w:val="00F173EF"/>
    <w:rsid w:val="00F17691"/>
    <w:rsid w:val="00F17D22"/>
    <w:rsid w:val="00F17D99"/>
    <w:rsid w:val="00F200ED"/>
    <w:rsid w:val="00F20D4F"/>
    <w:rsid w:val="00F211D8"/>
    <w:rsid w:val="00F21288"/>
    <w:rsid w:val="00F21687"/>
    <w:rsid w:val="00F21DEF"/>
    <w:rsid w:val="00F2233A"/>
    <w:rsid w:val="00F224F9"/>
    <w:rsid w:val="00F2280E"/>
    <w:rsid w:val="00F22EE5"/>
    <w:rsid w:val="00F2344C"/>
    <w:rsid w:val="00F234FC"/>
    <w:rsid w:val="00F243FC"/>
    <w:rsid w:val="00F24746"/>
    <w:rsid w:val="00F24B28"/>
    <w:rsid w:val="00F24DB0"/>
    <w:rsid w:val="00F24F1E"/>
    <w:rsid w:val="00F259C4"/>
    <w:rsid w:val="00F2667B"/>
    <w:rsid w:val="00F2667E"/>
    <w:rsid w:val="00F26B75"/>
    <w:rsid w:val="00F26CCA"/>
    <w:rsid w:val="00F26E7E"/>
    <w:rsid w:val="00F26F36"/>
    <w:rsid w:val="00F27407"/>
    <w:rsid w:val="00F2745F"/>
    <w:rsid w:val="00F27685"/>
    <w:rsid w:val="00F27734"/>
    <w:rsid w:val="00F27913"/>
    <w:rsid w:val="00F2799A"/>
    <w:rsid w:val="00F27AB5"/>
    <w:rsid w:val="00F27C24"/>
    <w:rsid w:val="00F27F34"/>
    <w:rsid w:val="00F27F51"/>
    <w:rsid w:val="00F3074D"/>
    <w:rsid w:val="00F30A02"/>
    <w:rsid w:val="00F30A95"/>
    <w:rsid w:val="00F30AC9"/>
    <w:rsid w:val="00F30AD3"/>
    <w:rsid w:val="00F30C7B"/>
    <w:rsid w:val="00F30DA7"/>
    <w:rsid w:val="00F30DCD"/>
    <w:rsid w:val="00F311E6"/>
    <w:rsid w:val="00F3127B"/>
    <w:rsid w:val="00F31914"/>
    <w:rsid w:val="00F323D8"/>
    <w:rsid w:val="00F3251B"/>
    <w:rsid w:val="00F3265C"/>
    <w:rsid w:val="00F32CE4"/>
    <w:rsid w:val="00F32DE4"/>
    <w:rsid w:val="00F32F2C"/>
    <w:rsid w:val="00F3302C"/>
    <w:rsid w:val="00F33346"/>
    <w:rsid w:val="00F33B48"/>
    <w:rsid w:val="00F33BE1"/>
    <w:rsid w:val="00F34100"/>
    <w:rsid w:val="00F34818"/>
    <w:rsid w:val="00F34A34"/>
    <w:rsid w:val="00F34ABD"/>
    <w:rsid w:val="00F35643"/>
    <w:rsid w:val="00F35AD0"/>
    <w:rsid w:val="00F3648C"/>
    <w:rsid w:val="00F3687B"/>
    <w:rsid w:val="00F36901"/>
    <w:rsid w:val="00F36F8A"/>
    <w:rsid w:val="00F3705B"/>
    <w:rsid w:val="00F375A7"/>
    <w:rsid w:val="00F37631"/>
    <w:rsid w:val="00F376CB"/>
    <w:rsid w:val="00F376E8"/>
    <w:rsid w:val="00F37820"/>
    <w:rsid w:val="00F379A2"/>
    <w:rsid w:val="00F37B34"/>
    <w:rsid w:val="00F37C09"/>
    <w:rsid w:val="00F37C35"/>
    <w:rsid w:val="00F37D9A"/>
    <w:rsid w:val="00F40749"/>
    <w:rsid w:val="00F40CAD"/>
    <w:rsid w:val="00F40F0B"/>
    <w:rsid w:val="00F4181A"/>
    <w:rsid w:val="00F4184F"/>
    <w:rsid w:val="00F41E61"/>
    <w:rsid w:val="00F42525"/>
    <w:rsid w:val="00F42526"/>
    <w:rsid w:val="00F42BF5"/>
    <w:rsid w:val="00F430E1"/>
    <w:rsid w:val="00F43729"/>
    <w:rsid w:val="00F44088"/>
    <w:rsid w:val="00F441E4"/>
    <w:rsid w:val="00F452EC"/>
    <w:rsid w:val="00F455C1"/>
    <w:rsid w:val="00F45B5C"/>
    <w:rsid w:val="00F45CD7"/>
    <w:rsid w:val="00F462B6"/>
    <w:rsid w:val="00F4703F"/>
    <w:rsid w:val="00F472DA"/>
    <w:rsid w:val="00F47895"/>
    <w:rsid w:val="00F47D9E"/>
    <w:rsid w:val="00F507F3"/>
    <w:rsid w:val="00F50956"/>
    <w:rsid w:val="00F5106B"/>
    <w:rsid w:val="00F5143E"/>
    <w:rsid w:val="00F514AF"/>
    <w:rsid w:val="00F51790"/>
    <w:rsid w:val="00F51CFC"/>
    <w:rsid w:val="00F51DBD"/>
    <w:rsid w:val="00F520A8"/>
    <w:rsid w:val="00F52B20"/>
    <w:rsid w:val="00F52B21"/>
    <w:rsid w:val="00F531CC"/>
    <w:rsid w:val="00F53215"/>
    <w:rsid w:val="00F53236"/>
    <w:rsid w:val="00F53525"/>
    <w:rsid w:val="00F53D19"/>
    <w:rsid w:val="00F5440A"/>
    <w:rsid w:val="00F54B88"/>
    <w:rsid w:val="00F54E91"/>
    <w:rsid w:val="00F55AE1"/>
    <w:rsid w:val="00F56502"/>
    <w:rsid w:val="00F568E4"/>
    <w:rsid w:val="00F568E7"/>
    <w:rsid w:val="00F56A29"/>
    <w:rsid w:val="00F56D1C"/>
    <w:rsid w:val="00F56DE8"/>
    <w:rsid w:val="00F56E64"/>
    <w:rsid w:val="00F57113"/>
    <w:rsid w:val="00F5716B"/>
    <w:rsid w:val="00F571D0"/>
    <w:rsid w:val="00F5777E"/>
    <w:rsid w:val="00F57963"/>
    <w:rsid w:val="00F57AB7"/>
    <w:rsid w:val="00F60241"/>
    <w:rsid w:val="00F602E2"/>
    <w:rsid w:val="00F60392"/>
    <w:rsid w:val="00F60A46"/>
    <w:rsid w:val="00F60CCD"/>
    <w:rsid w:val="00F61449"/>
    <w:rsid w:val="00F614CA"/>
    <w:rsid w:val="00F6165A"/>
    <w:rsid w:val="00F616EB"/>
    <w:rsid w:val="00F617F3"/>
    <w:rsid w:val="00F61DFD"/>
    <w:rsid w:val="00F61FD4"/>
    <w:rsid w:val="00F6214B"/>
    <w:rsid w:val="00F62247"/>
    <w:rsid w:val="00F623DA"/>
    <w:rsid w:val="00F6243C"/>
    <w:rsid w:val="00F62900"/>
    <w:rsid w:val="00F63082"/>
    <w:rsid w:val="00F639BE"/>
    <w:rsid w:val="00F63A3E"/>
    <w:rsid w:val="00F63C4F"/>
    <w:rsid w:val="00F63CFD"/>
    <w:rsid w:val="00F63DC6"/>
    <w:rsid w:val="00F63F72"/>
    <w:rsid w:val="00F64369"/>
    <w:rsid w:val="00F646A4"/>
    <w:rsid w:val="00F64D14"/>
    <w:rsid w:val="00F64D7C"/>
    <w:rsid w:val="00F650BC"/>
    <w:rsid w:val="00F650F7"/>
    <w:rsid w:val="00F6521E"/>
    <w:rsid w:val="00F652AA"/>
    <w:rsid w:val="00F658B6"/>
    <w:rsid w:val="00F6594B"/>
    <w:rsid w:val="00F65CD5"/>
    <w:rsid w:val="00F65CE2"/>
    <w:rsid w:val="00F66928"/>
    <w:rsid w:val="00F66C2D"/>
    <w:rsid w:val="00F670E6"/>
    <w:rsid w:val="00F67142"/>
    <w:rsid w:val="00F67224"/>
    <w:rsid w:val="00F6737E"/>
    <w:rsid w:val="00F6760B"/>
    <w:rsid w:val="00F67879"/>
    <w:rsid w:val="00F7029B"/>
    <w:rsid w:val="00F70873"/>
    <w:rsid w:val="00F70BC6"/>
    <w:rsid w:val="00F70D0F"/>
    <w:rsid w:val="00F71A68"/>
    <w:rsid w:val="00F720E8"/>
    <w:rsid w:val="00F722F1"/>
    <w:rsid w:val="00F72743"/>
    <w:rsid w:val="00F72F3D"/>
    <w:rsid w:val="00F73305"/>
    <w:rsid w:val="00F734B6"/>
    <w:rsid w:val="00F73596"/>
    <w:rsid w:val="00F73864"/>
    <w:rsid w:val="00F73865"/>
    <w:rsid w:val="00F73D68"/>
    <w:rsid w:val="00F74733"/>
    <w:rsid w:val="00F762D0"/>
    <w:rsid w:val="00F76A88"/>
    <w:rsid w:val="00F76BB6"/>
    <w:rsid w:val="00F76C51"/>
    <w:rsid w:val="00F76E40"/>
    <w:rsid w:val="00F76FDA"/>
    <w:rsid w:val="00F77225"/>
    <w:rsid w:val="00F775D1"/>
    <w:rsid w:val="00F776E3"/>
    <w:rsid w:val="00F77CE6"/>
    <w:rsid w:val="00F80256"/>
    <w:rsid w:val="00F80662"/>
    <w:rsid w:val="00F8096D"/>
    <w:rsid w:val="00F80AB0"/>
    <w:rsid w:val="00F8188E"/>
    <w:rsid w:val="00F81917"/>
    <w:rsid w:val="00F819B5"/>
    <w:rsid w:val="00F81D52"/>
    <w:rsid w:val="00F8202B"/>
    <w:rsid w:val="00F82D25"/>
    <w:rsid w:val="00F83821"/>
    <w:rsid w:val="00F83EEE"/>
    <w:rsid w:val="00F83FEA"/>
    <w:rsid w:val="00F83FFC"/>
    <w:rsid w:val="00F842A0"/>
    <w:rsid w:val="00F84704"/>
    <w:rsid w:val="00F84C82"/>
    <w:rsid w:val="00F85062"/>
    <w:rsid w:val="00F852E7"/>
    <w:rsid w:val="00F85B54"/>
    <w:rsid w:val="00F85E39"/>
    <w:rsid w:val="00F85F8B"/>
    <w:rsid w:val="00F8693F"/>
    <w:rsid w:val="00F86974"/>
    <w:rsid w:val="00F86BE0"/>
    <w:rsid w:val="00F86CC9"/>
    <w:rsid w:val="00F8717D"/>
    <w:rsid w:val="00F8741D"/>
    <w:rsid w:val="00F87CAB"/>
    <w:rsid w:val="00F900E5"/>
    <w:rsid w:val="00F90850"/>
    <w:rsid w:val="00F90D5C"/>
    <w:rsid w:val="00F91741"/>
    <w:rsid w:val="00F920B8"/>
    <w:rsid w:val="00F9269C"/>
    <w:rsid w:val="00F92806"/>
    <w:rsid w:val="00F929B0"/>
    <w:rsid w:val="00F92F0C"/>
    <w:rsid w:val="00F935BC"/>
    <w:rsid w:val="00F9385A"/>
    <w:rsid w:val="00F93CEE"/>
    <w:rsid w:val="00F93FC2"/>
    <w:rsid w:val="00F940EB"/>
    <w:rsid w:val="00F940FE"/>
    <w:rsid w:val="00F94E98"/>
    <w:rsid w:val="00F951F8"/>
    <w:rsid w:val="00F9533E"/>
    <w:rsid w:val="00F953F5"/>
    <w:rsid w:val="00F95573"/>
    <w:rsid w:val="00F9608B"/>
    <w:rsid w:val="00F960D9"/>
    <w:rsid w:val="00F96399"/>
    <w:rsid w:val="00F96611"/>
    <w:rsid w:val="00F966C2"/>
    <w:rsid w:val="00F96872"/>
    <w:rsid w:val="00F96DC1"/>
    <w:rsid w:val="00F97080"/>
    <w:rsid w:val="00F970C2"/>
    <w:rsid w:val="00F971BB"/>
    <w:rsid w:val="00F97692"/>
    <w:rsid w:val="00F97C05"/>
    <w:rsid w:val="00F97EBC"/>
    <w:rsid w:val="00F97ECB"/>
    <w:rsid w:val="00FA03A0"/>
    <w:rsid w:val="00FA073F"/>
    <w:rsid w:val="00FA0753"/>
    <w:rsid w:val="00FA0C0E"/>
    <w:rsid w:val="00FA0C6C"/>
    <w:rsid w:val="00FA0D6F"/>
    <w:rsid w:val="00FA0DEE"/>
    <w:rsid w:val="00FA116A"/>
    <w:rsid w:val="00FA127C"/>
    <w:rsid w:val="00FA1532"/>
    <w:rsid w:val="00FA1B66"/>
    <w:rsid w:val="00FA1E35"/>
    <w:rsid w:val="00FA1F26"/>
    <w:rsid w:val="00FA2138"/>
    <w:rsid w:val="00FA223D"/>
    <w:rsid w:val="00FA27B3"/>
    <w:rsid w:val="00FA3698"/>
    <w:rsid w:val="00FA3948"/>
    <w:rsid w:val="00FA3AE4"/>
    <w:rsid w:val="00FA3BAE"/>
    <w:rsid w:val="00FA3DB2"/>
    <w:rsid w:val="00FA3FC6"/>
    <w:rsid w:val="00FA45E2"/>
    <w:rsid w:val="00FA46B1"/>
    <w:rsid w:val="00FA48B4"/>
    <w:rsid w:val="00FA4B02"/>
    <w:rsid w:val="00FA521B"/>
    <w:rsid w:val="00FA5893"/>
    <w:rsid w:val="00FA5B68"/>
    <w:rsid w:val="00FA5EFB"/>
    <w:rsid w:val="00FA60AE"/>
    <w:rsid w:val="00FA6295"/>
    <w:rsid w:val="00FA6372"/>
    <w:rsid w:val="00FA65CA"/>
    <w:rsid w:val="00FA6678"/>
    <w:rsid w:val="00FA6900"/>
    <w:rsid w:val="00FA6B4C"/>
    <w:rsid w:val="00FA6D0A"/>
    <w:rsid w:val="00FA6F2A"/>
    <w:rsid w:val="00FA720F"/>
    <w:rsid w:val="00FA7311"/>
    <w:rsid w:val="00FA77D4"/>
    <w:rsid w:val="00FA79F6"/>
    <w:rsid w:val="00FA7A37"/>
    <w:rsid w:val="00FA7BE7"/>
    <w:rsid w:val="00FA7C25"/>
    <w:rsid w:val="00FA7DAD"/>
    <w:rsid w:val="00FB0783"/>
    <w:rsid w:val="00FB082A"/>
    <w:rsid w:val="00FB08C5"/>
    <w:rsid w:val="00FB0AE5"/>
    <w:rsid w:val="00FB177E"/>
    <w:rsid w:val="00FB1B0F"/>
    <w:rsid w:val="00FB1E29"/>
    <w:rsid w:val="00FB1EA4"/>
    <w:rsid w:val="00FB22EF"/>
    <w:rsid w:val="00FB28D1"/>
    <w:rsid w:val="00FB344F"/>
    <w:rsid w:val="00FB3C49"/>
    <w:rsid w:val="00FB4488"/>
    <w:rsid w:val="00FB4ECC"/>
    <w:rsid w:val="00FB4F3E"/>
    <w:rsid w:val="00FB5418"/>
    <w:rsid w:val="00FB542F"/>
    <w:rsid w:val="00FB548B"/>
    <w:rsid w:val="00FB57FB"/>
    <w:rsid w:val="00FB5A2F"/>
    <w:rsid w:val="00FB5AD5"/>
    <w:rsid w:val="00FB5B4E"/>
    <w:rsid w:val="00FB5C0D"/>
    <w:rsid w:val="00FB5E15"/>
    <w:rsid w:val="00FB6115"/>
    <w:rsid w:val="00FB6210"/>
    <w:rsid w:val="00FB62BD"/>
    <w:rsid w:val="00FB63A9"/>
    <w:rsid w:val="00FB64D4"/>
    <w:rsid w:val="00FB697B"/>
    <w:rsid w:val="00FB6C8E"/>
    <w:rsid w:val="00FB6D76"/>
    <w:rsid w:val="00FB7134"/>
    <w:rsid w:val="00FB71C1"/>
    <w:rsid w:val="00FB735A"/>
    <w:rsid w:val="00FB7385"/>
    <w:rsid w:val="00FB7B69"/>
    <w:rsid w:val="00FC01CF"/>
    <w:rsid w:val="00FC049B"/>
    <w:rsid w:val="00FC049D"/>
    <w:rsid w:val="00FC0642"/>
    <w:rsid w:val="00FC0674"/>
    <w:rsid w:val="00FC0686"/>
    <w:rsid w:val="00FC0F95"/>
    <w:rsid w:val="00FC1AC3"/>
    <w:rsid w:val="00FC233F"/>
    <w:rsid w:val="00FC28A6"/>
    <w:rsid w:val="00FC328E"/>
    <w:rsid w:val="00FC33FB"/>
    <w:rsid w:val="00FC36F2"/>
    <w:rsid w:val="00FC3820"/>
    <w:rsid w:val="00FC383A"/>
    <w:rsid w:val="00FC39EC"/>
    <w:rsid w:val="00FC3B0E"/>
    <w:rsid w:val="00FC3BE5"/>
    <w:rsid w:val="00FC4291"/>
    <w:rsid w:val="00FC434F"/>
    <w:rsid w:val="00FC4828"/>
    <w:rsid w:val="00FC4B24"/>
    <w:rsid w:val="00FC52C8"/>
    <w:rsid w:val="00FC5EAC"/>
    <w:rsid w:val="00FC61CD"/>
    <w:rsid w:val="00FC6424"/>
    <w:rsid w:val="00FC662E"/>
    <w:rsid w:val="00FC6C42"/>
    <w:rsid w:val="00FC6CC4"/>
    <w:rsid w:val="00FC6FA1"/>
    <w:rsid w:val="00FC6FE1"/>
    <w:rsid w:val="00FC7275"/>
    <w:rsid w:val="00FC7EB1"/>
    <w:rsid w:val="00FD0199"/>
    <w:rsid w:val="00FD050D"/>
    <w:rsid w:val="00FD0F0B"/>
    <w:rsid w:val="00FD14E3"/>
    <w:rsid w:val="00FD185D"/>
    <w:rsid w:val="00FD1DB3"/>
    <w:rsid w:val="00FD1ED3"/>
    <w:rsid w:val="00FD205B"/>
    <w:rsid w:val="00FD21D1"/>
    <w:rsid w:val="00FD22F4"/>
    <w:rsid w:val="00FD27A1"/>
    <w:rsid w:val="00FD2874"/>
    <w:rsid w:val="00FD2CD0"/>
    <w:rsid w:val="00FD2FAE"/>
    <w:rsid w:val="00FD314D"/>
    <w:rsid w:val="00FD356D"/>
    <w:rsid w:val="00FD3BEE"/>
    <w:rsid w:val="00FD3C8C"/>
    <w:rsid w:val="00FD4067"/>
    <w:rsid w:val="00FD452E"/>
    <w:rsid w:val="00FD4564"/>
    <w:rsid w:val="00FD5024"/>
    <w:rsid w:val="00FD50E6"/>
    <w:rsid w:val="00FD51E3"/>
    <w:rsid w:val="00FD51E6"/>
    <w:rsid w:val="00FD57A0"/>
    <w:rsid w:val="00FD586C"/>
    <w:rsid w:val="00FD5EF4"/>
    <w:rsid w:val="00FD64BD"/>
    <w:rsid w:val="00FD664B"/>
    <w:rsid w:val="00FD674A"/>
    <w:rsid w:val="00FD68C0"/>
    <w:rsid w:val="00FD710B"/>
    <w:rsid w:val="00FD726A"/>
    <w:rsid w:val="00FD7643"/>
    <w:rsid w:val="00FD7C7B"/>
    <w:rsid w:val="00FD7E4D"/>
    <w:rsid w:val="00FE004E"/>
    <w:rsid w:val="00FE013D"/>
    <w:rsid w:val="00FE0255"/>
    <w:rsid w:val="00FE0782"/>
    <w:rsid w:val="00FE0D2F"/>
    <w:rsid w:val="00FE129F"/>
    <w:rsid w:val="00FE14E7"/>
    <w:rsid w:val="00FE156D"/>
    <w:rsid w:val="00FE1854"/>
    <w:rsid w:val="00FE1874"/>
    <w:rsid w:val="00FE19A1"/>
    <w:rsid w:val="00FE1F19"/>
    <w:rsid w:val="00FE242C"/>
    <w:rsid w:val="00FE267D"/>
    <w:rsid w:val="00FE26A9"/>
    <w:rsid w:val="00FE28D5"/>
    <w:rsid w:val="00FE2B81"/>
    <w:rsid w:val="00FE2E70"/>
    <w:rsid w:val="00FE2ED6"/>
    <w:rsid w:val="00FE3684"/>
    <w:rsid w:val="00FE3AE9"/>
    <w:rsid w:val="00FE41AA"/>
    <w:rsid w:val="00FE434F"/>
    <w:rsid w:val="00FE4ABA"/>
    <w:rsid w:val="00FE4C68"/>
    <w:rsid w:val="00FE4CA1"/>
    <w:rsid w:val="00FE4CCF"/>
    <w:rsid w:val="00FE4FC2"/>
    <w:rsid w:val="00FE5433"/>
    <w:rsid w:val="00FE56F4"/>
    <w:rsid w:val="00FE5753"/>
    <w:rsid w:val="00FE7287"/>
    <w:rsid w:val="00FE74C5"/>
    <w:rsid w:val="00FE7938"/>
    <w:rsid w:val="00FE7B63"/>
    <w:rsid w:val="00FE7E0C"/>
    <w:rsid w:val="00FF028A"/>
    <w:rsid w:val="00FF0CC2"/>
    <w:rsid w:val="00FF0D1F"/>
    <w:rsid w:val="00FF0EF6"/>
    <w:rsid w:val="00FF1221"/>
    <w:rsid w:val="00FF1242"/>
    <w:rsid w:val="00FF15FA"/>
    <w:rsid w:val="00FF170A"/>
    <w:rsid w:val="00FF19BB"/>
    <w:rsid w:val="00FF1AA9"/>
    <w:rsid w:val="00FF27A3"/>
    <w:rsid w:val="00FF2B4F"/>
    <w:rsid w:val="00FF2E91"/>
    <w:rsid w:val="00FF2FB3"/>
    <w:rsid w:val="00FF31ED"/>
    <w:rsid w:val="00FF3A03"/>
    <w:rsid w:val="00FF3A83"/>
    <w:rsid w:val="00FF3E51"/>
    <w:rsid w:val="00FF3FB5"/>
    <w:rsid w:val="00FF41AC"/>
    <w:rsid w:val="00FF4421"/>
    <w:rsid w:val="00FF4659"/>
    <w:rsid w:val="00FF48E2"/>
    <w:rsid w:val="00FF499F"/>
    <w:rsid w:val="00FF4C04"/>
    <w:rsid w:val="00FF4D9B"/>
    <w:rsid w:val="00FF5377"/>
    <w:rsid w:val="00FF5628"/>
    <w:rsid w:val="00FF5653"/>
    <w:rsid w:val="00FF5BAC"/>
    <w:rsid w:val="00FF5E32"/>
    <w:rsid w:val="00FF5E93"/>
    <w:rsid w:val="00FF5FD1"/>
    <w:rsid w:val="00FF6196"/>
    <w:rsid w:val="00FF62D8"/>
    <w:rsid w:val="00FF64F3"/>
    <w:rsid w:val="00FF6755"/>
    <w:rsid w:val="00FF7A6F"/>
    <w:rsid w:val="00FF7D9B"/>
    <w:rsid w:val="01217799"/>
    <w:rsid w:val="01D454A1"/>
    <w:rsid w:val="038C517C"/>
    <w:rsid w:val="03927C21"/>
    <w:rsid w:val="058820D2"/>
    <w:rsid w:val="06C57799"/>
    <w:rsid w:val="06D25D4A"/>
    <w:rsid w:val="07943000"/>
    <w:rsid w:val="07F9620C"/>
    <w:rsid w:val="09217645"/>
    <w:rsid w:val="0A2E6B33"/>
    <w:rsid w:val="0ACA5A42"/>
    <w:rsid w:val="0B097861"/>
    <w:rsid w:val="0B7A3B74"/>
    <w:rsid w:val="0CA84E57"/>
    <w:rsid w:val="0CB26E65"/>
    <w:rsid w:val="0D2070E4"/>
    <w:rsid w:val="0E1574AC"/>
    <w:rsid w:val="0EBB5316"/>
    <w:rsid w:val="0F9104D0"/>
    <w:rsid w:val="0FAB03DC"/>
    <w:rsid w:val="10414F3D"/>
    <w:rsid w:val="11134866"/>
    <w:rsid w:val="112531CA"/>
    <w:rsid w:val="11991213"/>
    <w:rsid w:val="11A05C9B"/>
    <w:rsid w:val="11A55E09"/>
    <w:rsid w:val="11D54318"/>
    <w:rsid w:val="12744159"/>
    <w:rsid w:val="127F12EC"/>
    <w:rsid w:val="13E57CC1"/>
    <w:rsid w:val="144D5D1A"/>
    <w:rsid w:val="14F450DE"/>
    <w:rsid w:val="1522487A"/>
    <w:rsid w:val="15455F83"/>
    <w:rsid w:val="19177FF0"/>
    <w:rsid w:val="1920184C"/>
    <w:rsid w:val="19377C8F"/>
    <w:rsid w:val="19397BDE"/>
    <w:rsid w:val="1962096B"/>
    <w:rsid w:val="19C10BCE"/>
    <w:rsid w:val="1A9C1C7A"/>
    <w:rsid w:val="1AEE4A81"/>
    <w:rsid w:val="1CDA2E0B"/>
    <w:rsid w:val="1D424280"/>
    <w:rsid w:val="1DF43BC6"/>
    <w:rsid w:val="1E2F2EAE"/>
    <w:rsid w:val="1E434EC8"/>
    <w:rsid w:val="1E84031A"/>
    <w:rsid w:val="1E8C282B"/>
    <w:rsid w:val="201673B4"/>
    <w:rsid w:val="204038CD"/>
    <w:rsid w:val="20855784"/>
    <w:rsid w:val="21352D06"/>
    <w:rsid w:val="21DD373E"/>
    <w:rsid w:val="221A4B12"/>
    <w:rsid w:val="22347461"/>
    <w:rsid w:val="2241392C"/>
    <w:rsid w:val="229C464B"/>
    <w:rsid w:val="233768F6"/>
    <w:rsid w:val="239C07D8"/>
    <w:rsid w:val="23C01CF1"/>
    <w:rsid w:val="247D5FF1"/>
    <w:rsid w:val="249C4E4A"/>
    <w:rsid w:val="24AF7273"/>
    <w:rsid w:val="24B634E8"/>
    <w:rsid w:val="254A2AF8"/>
    <w:rsid w:val="26FD5268"/>
    <w:rsid w:val="27E95599"/>
    <w:rsid w:val="27F95EB8"/>
    <w:rsid w:val="29064D40"/>
    <w:rsid w:val="29A11AD9"/>
    <w:rsid w:val="2A924D25"/>
    <w:rsid w:val="2ABB66F1"/>
    <w:rsid w:val="2B20072F"/>
    <w:rsid w:val="2C7D47F0"/>
    <w:rsid w:val="2CA0273A"/>
    <w:rsid w:val="2D9020C5"/>
    <w:rsid w:val="2E224612"/>
    <w:rsid w:val="2EC01E1F"/>
    <w:rsid w:val="2EFF622A"/>
    <w:rsid w:val="2FF93EEC"/>
    <w:rsid w:val="3017579F"/>
    <w:rsid w:val="311E1007"/>
    <w:rsid w:val="31CB6D6E"/>
    <w:rsid w:val="32780B44"/>
    <w:rsid w:val="32891712"/>
    <w:rsid w:val="341C37F2"/>
    <w:rsid w:val="346E67F7"/>
    <w:rsid w:val="34C20D1A"/>
    <w:rsid w:val="36592454"/>
    <w:rsid w:val="37B835C4"/>
    <w:rsid w:val="380D428F"/>
    <w:rsid w:val="384358B1"/>
    <w:rsid w:val="38B62526"/>
    <w:rsid w:val="38EB69D2"/>
    <w:rsid w:val="39330B65"/>
    <w:rsid w:val="39777F08"/>
    <w:rsid w:val="39AB7BB1"/>
    <w:rsid w:val="3A1C1C46"/>
    <w:rsid w:val="3AEF2CC1"/>
    <w:rsid w:val="3B5F3D5F"/>
    <w:rsid w:val="3C591B47"/>
    <w:rsid w:val="3CA931FA"/>
    <w:rsid w:val="3D40315E"/>
    <w:rsid w:val="3D4542A9"/>
    <w:rsid w:val="3D6B3FEF"/>
    <w:rsid w:val="3ED84787"/>
    <w:rsid w:val="3F8369CF"/>
    <w:rsid w:val="3FAF02CE"/>
    <w:rsid w:val="409B3CAE"/>
    <w:rsid w:val="41CC4ED8"/>
    <w:rsid w:val="41FB544E"/>
    <w:rsid w:val="420E33D3"/>
    <w:rsid w:val="421F5007"/>
    <w:rsid w:val="42EF6D61"/>
    <w:rsid w:val="448C67F8"/>
    <w:rsid w:val="45781A92"/>
    <w:rsid w:val="45F81B5F"/>
    <w:rsid w:val="4634135A"/>
    <w:rsid w:val="46362EF9"/>
    <w:rsid w:val="48294260"/>
    <w:rsid w:val="4869579D"/>
    <w:rsid w:val="48AA16C6"/>
    <w:rsid w:val="48C04CFB"/>
    <w:rsid w:val="49155047"/>
    <w:rsid w:val="4925221B"/>
    <w:rsid w:val="49631265"/>
    <w:rsid w:val="49AB59AC"/>
    <w:rsid w:val="4A7D10F6"/>
    <w:rsid w:val="4B5A2D5B"/>
    <w:rsid w:val="4B6E0A3F"/>
    <w:rsid w:val="4C0B0261"/>
    <w:rsid w:val="4C2E4081"/>
    <w:rsid w:val="4E467A51"/>
    <w:rsid w:val="4ECE07AA"/>
    <w:rsid w:val="4EFD57A9"/>
    <w:rsid w:val="4F5C77A8"/>
    <w:rsid w:val="4F991ECE"/>
    <w:rsid w:val="4FD3653D"/>
    <w:rsid w:val="50041D4A"/>
    <w:rsid w:val="50742203"/>
    <w:rsid w:val="53177C0E"/>
    <w:rsid w:val="54876C38"/>
    <w:rsid w:val="54BE7D12"/>
    <w:rsid w:val="55B50492"/>
    <w:rsid w:val="56F031A2"/>
    <w:rsid w:val="580D1B0F"/>
    <w:rsid w:val="58AA1CDA"/>
    <w:rsid w:val="58CC597D"/>
    <w:rsid w:val="5AB87D41"/>
    <w:rsid w:val="5ADC2091"/>
    <w:rsid w:val="5B493B8B"/>
    <w:rsid w:val="5BF113A5"/>
    <w:rsid w:val="5C464AF3"/>
    <w:rsid w:val="5C6E79CF"/>
    <w:rsid w:val="5C90132E"/>
    <w:rsid w:val="5E8B0B2B"/>
    <w:rsid w:val="5F2E474F"/>
    <w:rsid w:val="60145C01"/>
    <w:rsid w:val="60964868"/>
    <w:rsid w:val="60E92BEA"/>
    <w:rsid w:val="61047A23"/>
    <w:rsid w:val="6115578D"/>
    <w:rsid w:val="615A5895"/>
    <w:rsid w:val="626B7BBE"/>
    <w:rsid w:val="62BD60DC"/>
    <w:rsid w:val="64DA5735"/>
    <w:rsid w:val="65346496"/>
    <w:rsid w:val="6723699B"/>
    <w:rsid w:val="678F318B"/>
    <w:rsid w:val="67A376E5"/>
    <w:rsid w:val="6889657E"/>
    <w:rsid w:val="68F77E6E"/>
    <w:rsid w:val="69C73681"/>
    <w:rsid w:val="6B685053"/>
    <w:rsid w:val="6C335EA8"/>
    <w:rsid w:val="6C932657"/>
    <w:rsid w:val="6D4C4C2C"/>
    <w:rsid w:val="6D5C321E"/>
    <w:rsid w:val="6E2D0E2F"/>
    <w:rsid w:val="6E526272"/>
    <w:rsid w:val="6EDF586A"/>
    <w:rsid w:val="6F5C4ECE"/>
    <w:rsid w:val="6F5E4CC0"/>
    <w:rsid w:val="6F755C7D"/>
    <w:rsid w:val="6FC425FD"/>
    <w:rsid w:val="71453E6C"/>
    <w:rsid w:val="715A2C07"/>
    <w:rsid w:val="72FC371F"/>
    <w:rsid w:val="730E2BB4"/>
    <w:rsid w:val="73C754F6"/>
    <w:rsid w:val="747800B5"/>
    <w:rsid w:val="751905A6"/>
    <w:rsid w:val="76FB321F"/>
    <w:rsid w:val="78703F55"/>
    <w:rsid w:val="788E3471"/>
    <w:rsid w:val="78960636"/>
    <w:rsid w:val="799D5723"/>
    <w:rsid w:val="79E60341"/>
    <w:rsid w:val="7A2D291C"/>
    <w:rsid w:val="7A431176"/>
    <w:rsid w:val="7E794F0A"/>
    <w:rsid w:val="7F3E7050"/>
    <w:rsid w:val="7F691E79"/>
    <w:rsid w:val="7F782943"/>
    <w:rsid w:val="7FC043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23CB1"/>
  <w15:docId w15:val="{1C964BBA-A8CC-4007-B135-F17A16DE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0"/>
    <w:uiPriority w:val="9"/>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kern w:val="0"/>
      <w:sz w:val="28"/>
      <w:szCs w:val="28"/>
    </w:rPr>
  </w:style>
  <w:style w:type="paragraph" w:styleId="6">
    <w:name w:val="heading 6"/>
    <w:basedOn w:val="a"/>
    <w:next w:val="a"/>
    <w:link w:val="60"/>
    <w:uiPriority w:val="9"/>
    <w:qFormat/>
    <w:pPr>
      <w:keepNext/>
      <w:keepLines/>
      <w:spacing w:before="240" w:after="64" w:line="320" w:lineRule="auto"/>
      <w:outlineLvl w:val="5"/>
    </w:pPr>
    <w:rPr>
      <w:rFonts w:ascii="Arial" w:eastAsia="黑体" w:hAnsi="Arial"/>
      <w:b/>
      <w:bCs/>
      <w:kern w:val="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Chars="200" w:firstLine="420"/>
    </w:pPr>
  </w:style>
  <w:style w:type="paragraph" w:styleId="a5">
    <w:name w:val="caption"/>
    <w:basedOn w:val="a"/>
    <w:next w:val="a"/>
    <w:link w:val="a6"/>
    <w:qFormat/>
    <w:rPr>
      <w:rFonts w:ascii="Arial" w:eastAsia="黑体" w:hAnsi="Arial" w:cs="Arial"/>
      <w:sz w:val="20"/>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unhideWhenUsed/>
    <w:qFormat/>
    <w:pPr>
      <w:jc w:val="left"/>
    </w:pPr>
  </w:style>
  <w:style w:type="paragraph" w:styleId="aa">
    <w:name w:val="Body Text"/>
    <w:basedOn w:val="a"/>
    <w:link w:val="ab"/>
    <w:uiPriority w:val="1"/>
    <w:qFormat/>
    <w:pPr>
      <w:spacing w:after="120"/>
    </w:pPr>
  </w:style>
  <w:style w:type="paragraph" w:styleId="ac">
    <w:name w:val="Body Text Indent"/>
    <w:basedOn w:val="a"/>
    <w:link w:val="ad"/>
    <w:uiPriority w:val="99"/>
    <w:qFormat/>
    <w:pPr>
      <w:spacing w:line="360" w:lineRule="auto"/>
      <w:ind w:firstLineChars="200" w:firstLine="480"/>
      <w:jc w:val="left"/>
    </w:pPr>
    <w:rPr>
      <w:rFonts w:ascii="宋体" w:hAnsi="宋体"/>
      <w:sz w:val="24"/>
    </w:rPr>
  </w:style>
  <w:style w:type="paragraph" w:styleId="TOC3">
    <w:name w:val="toc 3"/>
    <w:basedOn w:val="a"/>
    <w:next w:val="a"/>
    <w:link w:val="TOC30"/>
    <w:uiPriority w:val="39"/>
    <w:qFormat/>
    <w:pPr>
      <w:ind w:leftChars="400" w:left="840"/>
    </w:pPr>
  </w:style>
  <w:style w:type="paragraph" w:styleId="ae">
    <w:name w:val="Plain Text"/>
    <w:basedOn w:val="a"/>
    <w:qFormat/>
    <w:rPr>
      <w:rFonts w:ascii="宋体" w:hAnsi="Courier New"/>
      <w:szCs w:val="20"/>
    </w:rPr>
  </w:style>
  <w:style w:type="paragraph" w:styleId="af">
    <w:name w:val="Date"/>
    <w:basedOn w:val="a"/>
    <w:next w:val="a"/>
    <w:qFormat/>
    <w:pPr>
      <w:ind w:leftChars="2500" w:left="100"/>
    </w:pPr>
  </w:style>
  <w:style w:type="paragraph" w:styleId="21">
    <w:name w:val="Body Text Indent 2"/>
    <w:basedOn w:val="a"/>
    <w:qFormat/>
    <w:pPr>
      <w:ind w:firstLine="570"/>
    </w:pPr>
  </w:style>
  <w:style w:type="paragraph" w:styleId="af0">
    <w:name w:val="Balloon Text"/>
    <w:basedOn w:val="a"/>
    <w:link w:val="af1"/>
    <w:qFormat/>
    <w:rPr>
      <w:sz w:val="18"/>
      <w:szCs w:val="18"/>
    </w:rPr>
  </w:style>
  <w:style w:type="paragraph" w:styleId="af2">
    <w:name w:val="footer"/>
    <w:basedOn w:val="a"/>
    <w:link w:val="af3"/>
    <w:uiPriority w:val="99"/>
    <w:qFormat/>
    <w:pPr>
      <w:widowControl/>
      <w:tabs>
        <w:tab w:val="center" w:pos="4153"/>
        <w:tab w:val="right" w:pos="8306"/>
      </w:tabs>
      <w:snapToGrid w:val="0"/>
      <w:jc w:val="left"/>
    </w:pPr>
    <w:rPr>
      <w:kern w:val="0"/>
      <w:sz w:val="18"/>
      <w:szCs w:val="20"/>
    </w:rPr>
  </w:style>
  <w:style w:type="paragraph" w:styleId="af4">
    <w:name w:val="header"/>
    <w:basedOn w:val="a"/>
    <w:link w:val="af5"/>
    <w:uiPriority w:val="99"/>
    <w:qFormat/>
    <w:pPr>
      <w:pBdr>
        <w:bottom w:val="single" w:sz="6" w:space="1" w:color="auto"/>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TOC1">
    <w:name w:val="toc 1"/>
    <w:basedOn w:val="a"/>
    <w:next w:val="a"/>
    <w:uiPriority w:val="39"/>
    <w:qFormat/>
    <w:pPr>
      <w:tabs>
        <w:tab w:val="left" w:pos="1050"/>
        <w:tab w:val="right" w:leader="dot" w:pos="9231"/>
      </w:tabs>
      <w:spacing w:beforeLines="50" w:before="120" w:afterLines="30" w:after="72" w:line="300" w:lineRule="auto"/>
    </w:pPr>
    <w:rPr>
      <w:rFonts w:ascii="宋体" w:hAnsi="宋体" w:cs="宋体"/>
      <w:b/>
      <w:sz w:val="24"/>
    </w:rPr>
  </w:style>
  <w:style w:type="paragraph" w:styleId="af6">
    <w:name w:val="Subtitle"/>
    <w:basedOn w:val="a"/>
    <w:next w:val="a"/>
    <w:link w:val="af7"/>
    <w:qFormat/>
    <w:pPr>
      <w:spacing w:beforeLines="50" w:before="50" w:afterLines="50" w:after="50" w:line="360" w:lineRule="exact"/>
      <w:ind w:firstLineChars="200" w:firstLine="200"/>
      <w:outlineLvl w:val="2"/>
    </w:pPr>
    <w:rPr>
      <w:rFonts w:ascii="仿宋" w:eastAsia="仿宋" w:hAnsi="仿宋" w:cstheme="majorBidi"/>
      <w:b/>
      <w:bCs/>
      <w:kern w:val="28"/>
      <w:sz w:val="24"/>
      <w:szCs w:val="32"/>
    </w:rPr>
  </w:style>
  <w:style w:type="paragraph" w:styleId="31">
    <w:name w:val="Body Text Indent 3"/>
    <w:basedOn w:val="a"/>
    <w:qFormat/>
    <w:pPr>
      <w:spacing w:after="120"/>
      <w:ind w:leftChars="200" w:left="420"/>
    </w:pPr>
    <w:rPr>
      <w:sz w:val="16"/>
      <w:szCs w:val="16"/>
    </w:rPr>
  </w:style>
  <w:style w:type="paragraph" w:styleId="TOC2">
    <w:name w:val="toc 2"/>
    <w:basedOn w:val="a"/>
    <w:next w:val="a"/>
    <w:uiPriority w:val="39"/>
    <w:qFormat/>
    <w:pPr>
      <w:tabs>
        <w:tab w:val="right" w:leader="dot" w:pos="9231"/>
      </w:tabs>
      <w:ind w:leftChars="200" w:left="200"/>
    </w:pPr>
    <w:rPr>
      <w:kern w:val="0"/>
      <w:sz w:val="24"/>
      <w:szCs w:val="20"/>
    </w:rPr>
  </w:style>
  <w:style w:type="paragraph" w:styleId="af8">
    <w:name w:val="Normal (Web)"/>
    <w:basedOn w:val="a"/>
    <w:link w:val="af9"/>
    <w:uiPriority w:val="99"/>
    <w:qFormat/>
    <w:pPr>
      <w:widowControl/>
      <w:spacing w:before="100" w:beforeAutospacing="1" w:after="100" w:afterAutospacing="1"/>
      <w:jc w:val="left"/>
    </w:pPr>
    <w:rPr>
      <w:rFonts w:ascii="宋体" w:hAnsi="宋体" w:cs="宋体"/>
      <w:kern w:val="0"/>
      <w:sz w:val="24"/>
    </w:rPr>
  </w:style>
  <w:style w:type="paragraph" w:styleId="afa">
    <w:name w:val="Title"/>
    <w:basedOn w:val="a"/>
    <w:link w:val="afb"/>
    <w:qFormat/>
    <w:pPr>
      <w:jc w:val="center"/>
    </w:pPr>
    <w:rPr>
      <w:rFonts w:ascii="仿宋" w:eastAsia="仿宋" w:hAnsi="仿宋" w:cs="Arial"/>
      <w:b/>
      <w:bCs/>
      <w:sz w:val="32"/>
      <w:szCs w:val="32"/>
    </w:rPr>
  </w:style>
  <w:style w:type="paragraph" w:styleId="afc">
    <w:name w:val="annotation subject"/>
    <w:basedOn w:val="a8"/>
    <w:next w:val="a8"/>
    <w:link w:val="afd"/>
    <w:semiHidden/>
    <w:unhideWhenUsed/>
    <w:qFormat/>
    <w:rPr>
      <w:b/>
      <w:bCs/>
    </w:rPr>
  </w:style>
  <w:style w:type="table" w:styleId="afe">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basedOn w:val="a0"/>
    <w:qFormat/>
  </w:style>
  <w:style w:type="character" w:styleId="aff1">
    <w:name w:val="FollowedHyperlink"/>
    <w:qFormat/>
    <w:rPr>
      <w:color w:val="800080"/>
      <w:u w:val="single"/>
    </w:rPr>
  </w:style>
  <w:style w:type="character" w:styleId="aff2">
    <w:name w:val="Hyperlink"/>
    <w:uiPriority w:val="99"/>
    <w:qFormat/>
    <w:rPr>
      <w:color w:val="0000FF"/>
      <w:u w:val="single"/>
    </w:rPr>
  </w:style>
  <w:style w:type="character" w:styleId="aff3">
    <w:name w:val="annotation reference"/>
    <w:basedOn w:val="a0"/>
    <w:uiPriority w:val="99"/>
    <w:semiHidden/>
    <w:unhideWhenUsed/>
    <w:qFormat/>
    <w:rPr>
      <w:sz w:val="21"/>
      <w:szCs w:val="21"/>
    </w:rPr>
  </w:style>
  <w:style w:type="paragraph" w:customStyle="1" w:styleId="Char">
    <w:name w:val="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22">
    <w:name w:val="样式2"/>
    <w:basedOn w:val="1"/>
    <w:qFormat/>
    <w:rPr>
      <w:sz w:val="30"/>
    </w:rPr>
  </w:style>
  <w:style w:type="paragraph" w:customStyle="1" w:styleId="CharCharCharChar">
    <w:name w:val="Char Char Char Char"/>
    <w:basedOn w:val="a"/>
    <w:qFormat/>
    <w:pPr>
      <w:tabs>
        <w:tab w:val="left" w:pos="360"/>
      </w:tabs>
      <w:ind w:firstLineChars="150" w:firstLine="420"/>
    </w:pPr>
    <w:rPr>
      <w:rFonts w:ascii="Arial" w:hAnsi="Arial" w:cs="Arial"/>
      <w:sz w:val="20"/>
      <w:szCs w:val="20"/>
    </w:rPr>
  </w:style>
  <w:style w:type="paragraph" w:customStyle="1" w:styleId="p3p3p3">
    <w:name w:val="p3 p3 p3"/>
    <w:basedOn w:val="a"/>
    <w:qFormat/>
    <w:pPr>
      <w:widowControl/>
      <w:spacing w:before="100" w:beforeAutospacing="1" w:after="100" w:afterAutospacing="1"/>
      <w:jc w:val="left"/>
    </w:pPr>
    <w:rPr>
      <w:rFonts w:ascii="宋体" w:hAnsi="宋体" w:cs="宋体"/>
      <w:kern w:val="0"/>
      <w:sz w:val="24"/>
    </w:rPr>
  </w:style>
  <w:style w:type="paragraph" w:customStyle="1" w:styleId="CM12">
    <w:name w:val="CM12"/>
    <w:basedOn w:val="a"/>
    <w:next w:val="a"/>
    <w:qFormat/>
    <w:pPr>
      <w:autoSpaceDE w:val="0"/>
      <w:autoSpaceDN w:val="0"/>
      <w:adjustRightInd w:val="0"/>
      <w:spacing w:after="80"/>
      <w:jc w:val="left"/>
    </w:pPr>
    <w:rPr>
      <w:rFonts w:ascii="宋体" w:cs="宋体"/>
      <w:kern w:val="0"/>
      <w:sz w:val="24"/>
    </w:rPr>
  </w:style>
  <w:style w:type="paragraph" w:customStyle="1" w:styleId="7815">
    <w:name w:val="样式 段前: 7.8 磅 行距: 1.5 倍行距"/>
    <w:basedOn w:val="a"/>
    <w:qFormat/>
    <w:pPr>
      <w:spacing w:line="360" w:lineRule="auto"/>
    </w:pPr>
    <w:rPr>
      <w:rFonts w:cs="宋体"/>
      <w:szCs w:val="20"/>
    </w:rPr>
  </w:style>
  <w:style w:type="paragraph" w:customStyle="1" w:styleId="78151">
    <w:name w:val="样式 段前: 7.8 磅 行距: 1.5 倍行距1"/>
    <w:basedOn w:val="a"/>
    <w:qFormat/>
    <w:pPr>
      <w:spacing w:line="360" w:lineRule="auto"/>
      <w:ind w:firstLineChars="200" w:firstLine="200"/>
    </w:pPr>
    <w:rPr>
      <w:rFonts w:cs="宋体"/>
      <w:szCs w:val="20"/>
    </w:rPr>
  </w:style>
  <w:style w:type="character" w:customStyle="1" w:styleId="style261">
    <w:name w:val="style261"/>
    <w:qFormat/>
    <w:rPr>
      <w:color w:val="000000"/>
      <w:sz w:val="18"/>
      <w:szCs w:val="18"/>
    </w:rPr>
  </w:style>
  <w:style w:type="character" w:customStyle="1" w:styleId="style271">
    <w:name w:val="style271"/>
    <w:qFormat/>
    <w:rPr>
      <w:sz w:val="14"/>
      <w:szCs w:val="14"/>
    </w:rPr>
  </w:style>
  <w:style w:type="paragraph" w:customStyle="1" w:styleId="p3">
    <w:name w:val="p3"/>
    <w:basedOn w:val="a"/>
    <w:qFormat/>
    <w:pPr>
      <w:widowControl/>
      <w:spacing w:before="100" w:beforeAutospacing="1" w:after="100" w:afterAutospacing="1"/>
      <w:jc w:val="left"/>
    </w:pPr>
    <w:rPr>
      <w:rFonts w:ascii="宋体" w:hAnsi="宋体" w:cs="宋体"/>
      <w:kern w:val="0"/>
      <w:sz w:val="24"/>
    </w:rPr>
  </w:style>
  <w:style w:type="paragraph" w:customStyle="1" w:styleId="15">
    <w:name w:val="样式 黑体 小四 黑色 左 行距: 1.5 倍行距"/>
    <w:basedOn w:val="a"/>
    <w:qFormat/>
    <w:pPr>
      <w:numPr>
        <w:numId w:val="1"/>
      </w:numPr>
      <w:spacing w:line="360" w:lineRule="auto"/>
      <w:jc w:val="left"/>
    </w:pPr>
    <w:rPr>
      <w:rFonts w:ascii="黑体" w:eastAsia="黑体" w:cs="宋体"/>
      <w:color w:val="000000"/>
      <w:kern w:val="0"/>
      <w:sz w:val="24"/>
      <w:szCs w:val="20"/>
    </w:rPr>
  </w:style>
  <w:style w:type="character" w:customStyle="1" w:styleId="style251">
    <w:name w:val="style251"/>
    <w:qFormat/>
    <w:rPr>
      <w:color w:val="000000"/>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font0">
    <w:name w:val="font0"/>
    <w:basedOn w:val="a"/>
    <w:qFormat/>
    <w:pPr>
      <w:widowControl/>
      <w:spacing w:before="100" w:beforeAutospacing="1" w:after="100" w:afterAutospacing="1"/>
      <w:jc w:val="left"/>
    </w:pPr>
    <w:rPr>
      <w:rFonts w:ascii="宋体" w:hAnsi="宋体"/>
      <w:kern w:val="0"/>
      <w:sz w:val="24"/>
    </w:rPr>
  </w:style>
  <w:style w:type="paragraph" w:customStyle="1" w:styleId="CharCharChar">
    <w:name w:val="Char Char Char"/>
    <w:basedOn w:val="a"/>
    <w:qFormat/>
    <w:rPr>
      <w:rFonts w:ascii="Tahoma" w:hAnsi="Tahoma"/>
      <w:sz w:val="24"/>
      <w:szCs w:val="20"/>
    </w:rPr>
  </w:style>
  <w:style w:type="paragraph" w:customStyle="1" w:styleId="23">
    <w:name w:val="样式 首行缩进:  2 字符"/>
    <w:basedOn w:val="a"/>
    <w:qFormat/>
    <w:pPr>
      <w:tabs>
        <w:tab w:val="left" w:pos="480"/>
        <w:tab w:val="left" w:pos="540"/>
        <w:tab w:val="left" w:pos="720"/>
      </w:tabs>
      <w:spacing w:beforeLines="50"/>
      <w:ind w:firstLineChars="200" w:firstLine="200"/>
      <w:jc w:val="left"/>
    </w:pPr>
    <w:rPr>
      <w:rFonts w:ascii="宋体" w:hAnsi="宋体" w:cs="宋体"/>
      <w:bCs/>
      <w:color w:val="000000"/>
      <w:szCs w:val="20"/>
    </w:rPr>
  </w:style>
  <w:style w:type="paragraph" w:customStyle="1" w:styleId="aff4">
    <w:name w:val="样式 题注 + 居中"/>
    <w:basedOn w:val="a5"/>
    <w:qFormat/>
    <w:pPr>
      <w:spacing w:beforeLines="50" w:before="120" w:after="240" w:line="360" w:lineRule="exact"/>
      <w:ind w:firstLineChars="200" w:firstLine="420"/>
      <w:jc w:val="center"/>
    </w:pPr>
    <w:rPr>
      <w:rFonts w:ascii="仿宋" w:eastAsia="仿宋" w:hAnsi="仿宋" w:cs="宋体"/>
      <w:sz w:val="21"/>
      <w:szCs w:val="21"/>
    </w:rPr>
  </w:style>
  <w:style w:type="paragraph" w:customStyle="1" w:styleId="11">
    <w:name w:val="样式 题注 + 居中1"/>
    <w:basedOn w:val="a5"/>
    <w:qFormat/>
    <w:pPr>
      <w:spacing w:beforeLines="50" w:afterLines="100" w:line="440" w:lineRule="exact"/>
      <w:jc w:val="center"/>
    </w:pPr>
    <w:rPr>
      <w:rFonts w:cs="宋体"/>
    </w:rPr>
  </w:style>
  <w:style w:type="paragraph" w:customStyle="1" w:styleId="1051">
    <w:name w:val="样式 样式 题注 + 居中1 + 段前: 0.5 行 段后: 1 行"/>
    <w:basedOn w:val="11"/>
    <w:qFormat/>
    <w:pPr>
      <w:spacing w:before="120" w:after="240" w:line="360" w:lineRule="exact"/>
    </w:pPr>
    <w:rPr>
      <w:rFonts w:ascii="仿宋" w:eastAsia="仿宋" w:hAnsi="仿宋"/>
      <w:sz w:val="24"/>
    </w:rPr>
  </w:style>
  <w:style w:type="paragraph" w:customStyle="1" w:styleId="aff5">
    <w:name w:val="样式 题注 + 黑体 五号 居中"/>
    <w:basedOn w:val="a5"/>
    <w:qFormat/>
    <w:pPr>
      <w:spacing w:beforeLines="50" w:before="120" w:afterLines="50" w:after="120" w:line="360" w:lineRule="exact"/>
    </w:pPr>
    <w:rPr>
      <w:rFonts w:ascii="仿宋" w:eastAsia="仿宋" w:hAnsi="仿宋" w:cs="宋体"/>
      <w:b/>
      <w:sz w:val="24"/>
      <w:szCs w:val="24"/>
    </w:rPr>
  </w:style>
  <w:style w:type="paragraph" w:customStyle="1" w:styleId="24">
    <w:name w:val="样式 题注 + 居中2"/>
    <w:basedOn w:val="a5"/>
    <w:uiPriority w:val="99"/>
    <w:qFormat/>
    <w:pPr>
      <w:spacing w:beforeLines="50" w:afterLines="50"/>
      <w:jc w:val="center"/>
    </w:pPr>
    <w:rPr>
      <w:rFonts w:ascii="仿宋" w:eastAsia="仿宋" w:hAnsi="仿宋" w:cs="宋体"/>
      <w:sz w:val="24"/>
      <w:szCs w:val="24"/>
    </w:rPr>
  </w:style>
  <w:style w:type="paragraph" w:customStyle="1" w:styleId="32">
    <w:name w:val="样式 题注 + 居中3"/>
    <w:basedOn w:val="a5"/>
    <w:uiPriority w:val="99"/>
    <w:qFormat/>
    <w:pPr>
      <w:spacing w:beforeLines="50" w:afterLines="50"/>
      <w:jc w:val="center"/>
    </w:pPr>
    <w:rPr>
      <w:rFonts w:ascii="仿宋" w:eastAsia="仿宋" w:hAnsi="仿宋" w:cs="宋体"/>
      <w:sz w:val="21"/>
      <w:szCs w:val="21"/>
    </w:rPr>
  </w:style>
  <w:style w:type="paragraph" w:customStyle="1" w:styleId="aff6">
    <w:name w:val="样式 样式 题注 + 居中 + 居中"/>
    <w:basedOn w:val="aff4"/>
    <w:qFormat/>
    <w:rPr>
      <w:szCs w:val="20"/>
    </w:rPr>
  </w:style>
  <w:style w:type="paragraph" w:customStyle="1" w:styleId="CharCharCharCharCharCharCharCharCharCharCharChar">
    <w:name w:val="Char Char Char Char Char Char Char Char Char Char Char Char"/>
    <w:basedOn w:val="a"/>
    <w:qFormat/>
    <w:pPr>
      <w:spacing w:line="300" w:lineRule="auto"/>
    </w:pPr>
    <w:rPr>
      <w:rFonts w:ascii="宋体" w:hAnsi="宋体"/>
      <w:b/>
      <w:bCs/>
      <w:color w:val="000000"/>
      <w:spacing w:val="8"/>
      <w:kern w:val="0"/>
      <w:sz w:val="24"/>
    </w:rPr>
  </w:style>
  <w:style w:type="paragraph" w:customStyle="1" w:styleId="220">
    <w:name w:val="样式 宋体 左 行距: 固定值 22 磅"/>
    <w:basedOn w:val="a"/>
    <w:qFormat/>
    <w:pPr>
      <w:spacing w:line="440" w:lineRule="exact"/>
      <w:ind w:firstLineChars="200" w:firstLine="480"/>
      <w:jc w:val="left"/>
    </w:pPr>
    <w:rPr>
      <w:rFonts w:ascii="宋体" w:hAnsi="宋体" w:cs="宋体"/>
      <w:kern w:val="0"/>
      <w:sz w:val="24"/>
      <w:szCs w:val="20"/>
    </w:rPr>
  </w:style>
  <w:style w:type="paragraph" w:customStyle="1" w:styleId="221">
    <w:name w:val="正文 缩进 22磅"/>
    <w:basedOn w:val="a"/>
    <w:qFormat/>
    <w:pPr>
      <w:spacing w:line="440" w:lineRule="exact"/>
      <w:ind w:firstLineChars="200" w:firstLine="480"/>
      <w:jc w:val="left"/>
    </w:pPr>
    <w:rPr>
      <w:rFonts w:ascii="宋体" w:hAnsi="宋体" w:cs="宋体"/>
      <w:kern w:val="0"/>
      <w:sz w:val="24"/>
      <w:szCs w:val="20"/>
    </w:rPr>
  </w:style>
  <w:style w:type="paragraph" w:customStyle="1" w:styleId="aff7">
    <w:name w:val="内容正文"/>
    <w:basedOn w:val="a"/>
    <w:qFormat/>
    <w:pPr>
      <w:tabs>
        <w:tab w:val="left" w:pos="480"/>
        <w:tab w:val="left" w:pos="540"/>
        <w:tab w:val="left" w:pos="720"/>
      </w:tabs>
      <w:spacing w:beforeLines="50"/>
      <w:ind w:firstLine="420"/>
      <w:jc w:val="left"/>
    </w:pPr>
    <w:rPr>
      <w:rFonts w:ascii="宋体" w:hAnsi="宋体" w:cs="宋体"/>
      <w:color w:val="000000"/>
      <w:szCs w:val="20"/>
    </w:rPr>
  </w:style>
  <w:style w:type="character" w:customStyle="1" w:styleId="apple-style-span">
    <w:name w:val="apple-style-span"/>
    <w:basedOn w:val="a0"/>
    <w:qFormat/>
  </w:style>
  <w:style w:type="character" w:customStyle="1" w:styleId="apple-converted-space">
    <w:name w:val="apple-converted-space"/>
    <w:basedOn w:val="a0"/>
    <w:qFormat/>
  </w:style>
  <w:style w:type="paragraph" w:customStyle="1" w:styleId="ParaCharCharCharCharCharCharCharCharChar1CharCharCharCharCharCharCharCharCharChar">
    <w:name w:val="默认段落字体 Para Char Char Char Char Char Char Char Char Char1 Char Char Char Char Char Char Char Char Char Char"/>
    <w:basedOn w:val="a7"/>
    <w:qFormat/>
    <w:pPr>
      <w:spacing w:beforeLines="30" w:afterLines="30" w:line="360" w:lineRule="auto"/>
      <w:ind w:firstLineChars="248" w:firstLine="595"/>
      <w:jc w:val="left"/>
    </w:pPr>
    <w:rPr>
      <w:rFonts w:ascii="Tahoma" w:hAnsi="Tahoma"/>
      <w:sz w:val="24"/>
    </w:rPr>
  </w:style>
  <w:style w:type="paragraph" w:customStyle="1" w:styleId="Aff8">
    <w:name w:val="A 正文"/>
    <w:basedOn w:val="a"/>
    <w:link w:val="AChar"/>
    <w:uiPriority w:val="99"/>
    <w:qFormat/>
    <w:pPr>
      <w:spacing w:line="440" w:lineRule="exact"/>
      <w:ind w:firstLineChars="200" w:firstLine="480"/>
      <w:jc w:val="left"/>
    </w:pPr>
    <w:rPr>
      <w:sz w:val="24"/>
      <w:szCs w:val="20"/>
    </w:rPr>
  </w:style>
  <w:style w:type="paragraph" w:styleId="aff9">
    <w:name w:val="No Spacing"/>
    <w:link w:val="affa"/>
    <w:uiPriority w:val="1"/>
    <w:qFormat/>
    <w:rPr>
      <w:rFonts w:ascii="Calibri" w:hAnsi="Calibri"/>
      <w:sz w:val="22"/>
      <w:szCs w:val="22"/>
    </w:rPr>
  </w:style>
  <w:style w:type="character" w:customStyle="1" w:styleId="affa">
    <w:name w:val="无间隔 字符"/>
    <w:link w:val="aff9"/>
    <w:uiPriority w:val="1"/>
    <w:qFormat/>
    <w:rPr>
      <w:rFonts w:ascii="Calibri" w:hAnsi="Calibri"/>
      <w:sz w:val="22"/>
      <w:szCs w:val="22"/>
      <w:lang w:val="en-US" w:eastAsia="zh-CN" w:bidi="ar-SA"/>
    </w:rPr>
  </w:style>
  <w:style w:type="character" w:customStyle="1" w:styleId="af5">
    <w:name w:val="页眉 字符"/>
    <w:link w:val="af4"/>
    <w:uiPriority w:val="99"/>
    <w:qFormat/>
    <w:rPr>
      <w:rFonts w:ascii="宋体"/>
      <w:sz w:val="18"/>
    </w:rPr>
  </w:style>
  <w:style w:type="character" w:customStyle="1" w:styleId="af3">
    <w:name w:val="页脚 字符"/>
    <w:link w:val="af2"/>
    <w:uiPriority w:val="99"/>
    <w:qFormat/>
    <w:rPr>
      <w:sz w:val="18"/>
    </w:rPr>
  </w:style>
  <w:style w:type="character" w:customStyle="1" w:styleId="af1">
    <w:name w:val="批注框文本 字符"/>
    <w:link w:val="af0"/>
    <w:qFormat/>
    <w:rPr>
      <w:kern w:val="2"/>
      <w:sz w:val="18"/>
      <w:szCs w:val="18"/>
    </w:rPr>
  </w:style>
  <w:style w:type="character" w:customStyle="1" w:styleId="10">
    <w:name w:val="标题 1 字符"/>
    <w:link w:val="1"/>
    <w:uiPriority w:val="9"/>
    <w:qFormat/>
    <w:rPr>
      <w:b/>
      <w:bCs/>
      <w:kern w:val="44"/>
      <w:sz w:val="44"/>
      <w:szCs w:val="44"/>
    </w:rPr>
  </w:style>
  <w:style w:type="character" w:customStyle="1" w:styleId="AChar">
    <w:name w:val="A 正文 Char"/>
    <w:link w:val="Aff8"/>
    <w:uiPriority w:val="99"/>
    <w:qFormat/>
    <w:rPr>
      <w:rFonts w:cs="宋体"/>
      <w:kern w:val="2"/>
      <w:sz w:val="24"/>
    </w:rPr>
  </w:style>
  <w:style w:type="paragraph" w:customStyle="1" w:styleId="affb">
    <w:name w:val="样式 宋体 小四 加粗"/>
    <w:basedOn w:val="a"/>
    <w:next w:val="a"/>
    <w:link w:val="Char0"/>
    <w:qFormat/>
    <w:pPr>
      <w:widowControl/>
      <w:adjustRightInd w:val="0"/>
      <w:snapToGrid w:val="0"/>
      <w:spacing w:line="440" w:lineRule="exact"/>
      <w:ind w:firstLineChars="200" w:firstLine="482"/>
      <w:jc w:val="left"/>
    </w:pPr>
    <w:rPr>
      <w:rFonts w:ascii="宋体" w:hAnsi="宋体"/>
      <w:b/>
      <w:kern w:val="0"/>
      <w:sz w:val="24"/>
    </w:rPr>
  </w:style>
  <w:style w:type="character" w:customStyle="1" w:styleId="Char0">
    <w:name w:val="样式 宋体 小四 加粗 Char"/>
    <w:link w:val="affb"/>
    <w:qFormat/>
    <w:rPr>
      <w:rFonts w:ascii="宋体" w:hAnsi="宋体" w:cs="宋体"/>
      <w:b/>
      <w:sz w:val="24"/>
      <w:szCs w:val="24"/>
    </w:rPr>
  </w:style>
  <w:style w:type="character" w:customStyle="1" w:styleId="30">
    <w:name w:val="标题 3 字符"/>
    <w:link w:val="3"/>
    <w:uiPriority w:val="9"/>
    <w:qFormat/>
    <w:rPr>
      <w:b/>
      <w:bCs/>
      <w:sz w:val="32"/>
      <w:szCs w:val="32"/>
    </w:rPr>
  </w:style>
  <w:style w:type="paragraph" w:styleId="affc">
    <w:name w:val="List Paragraph"/>
    <w:basedOn w:val="a"/>
    <w:link w:val="affd"/>
    <w:uiPriority w:val="99"/>
    <w:qFormat/>
    <w:pPr>
      <w:ind w:firstLineChars="200" w:firstLine="420"/>
    </w:pPr>
    <w:rPr>
      <w:rFonts w:ascii="Calibri" w:hAnsi="Calibri"/>
      <w:szCs w:val="22"/>
    </w:rPr>
  </w:style>
  <w:style w:type="paragraph" w:customStyle="1" w:styleId="25">
    <w:name w:val="表内字体2"/>
    <w:basedOn w:val="a"/>
    <w:qFormat/>
    <w:pPr>
      <w:autoSpaceDE w:val="0"/>
      <w:autoSpaceDN w:val="0"/>
      <w:adjustRightInd w:val="0"/>
      <w:spacing w:afterLines="50" w:line="400" w:lineRule="exact"/>
      <w:ind w:firstLine="482"/>
      <w:jc w:val="left"/>
    </w:pPr>
    <w:rPr>
      <w:rFonts w:ascii="宋体"/>
      <w:color w:val="000000"/>
      <w:sz w:val="24"/>
    </w:rPr>
  </w:style>
  <w:style w:type="paragraph" w:customStyle="1" w:styleId="2GB231215">
    <w:name w:val="样式 标题 2 + 仿宋_GB2312 小三 段前: 1.5 磅 行距: 单倍行距"/>
    <w:basedOn w:val="2"/>
    <w:qFormat/>
    <w:pPr>
      <w:spacing w:line="240" w:lineRule="auto"/>
    </w:pPr>
    <w:rPr>
      <w:rFonts w:ascii="仿宋_GB2312" w:eastAsia="仿宋_GB2312" w:cs="宋体"/>
      <w:sz w:val="30"/>
      <w:szCs w:val="20"/>
    </w:rPr>
  </w:style>
  <w:style w:type="paragraph" w:customStyle="1" w:styleId="affe">
    <w:name w:val="用"/>
    <w:basedOn w:val="a"/>
    <w:link w:val="Char2"/>
    <w:qFormat/>
    <w:pPr>
      <w:tabs>
        <w:tab w:val="left" w:pos="480"/>
        <w:tab w:val="left" w:pos="540"/>
        <w:tab w:val="left" w:pos="720"/>
      </w:tabs>
      <w:spacing w:beforeLines="50"/>
      <w:ind w:firstLineChars="200" w:firstLine="200"/>
      <w:jc w:val="left"/>
    </w:pPr>
    <w:rPr>
      <w:rFonts w:ascii="宋体" w:hAnsi="宋体"/>
      <w:color w:val="000000"/>
      <w:szCs w:val="20"/>
    </w:rPr>
  </w:style>
  <w:style w:type="character" w:customStyle="1" w:styleId="Char2">
    <w:name w:val="用 Char"/>
    <w:link w:val="affe"/>
    <w:qFormat/>
    <w:rPr>
      <w:rFonts w:ascii="宋体" w:hAnsi="宋体" w:cs="宋体"/>
      <w:color w:val="000000"/>
      <w:kern w:val="2"/>
      <w:sz w:val="21"/>
    </w:rPr>
  </w:style>
  <w:style w:type="paragraph" w:customStyle="1" w:styleId="CharCharCharCharCharCharCharCharCharChar">
    <w:name w:val="Char Char Char Char Char Char Char Char Char Char"/>
    <w:basedOn w:val="a"/>
    <w:qFormat/>
    <w:pPr>
      <w:tabs>
        <w:tab w:val="left" w:pos="360"/>
      </w:tabs>
      <w:ind w:left="360" w:hangingChars="200" w:hanging="360"/>
    </w:pPr>
    <w:rPr>
      <w:sz w:val="24"/>
    </w:rPr>
  </w:style>
  <w:style w:type="character" w:customStyle="1" w:styleId="20">
    <w:name w:val="标题 2 字符"/>
    <w:link w:val="2"/>
    <w:uiPriority w:val="9"/>
    <w:qFormat/>
    <w:locked/>
    <w:rPr>
      <w:rFonts w:ascii="Arial" w:eastAsia="黑体" w:hAnsi="Arial"/>
      <w:b/>
      <w:bCs/>
      <w:sz w:val="32"/>
      <w:szCs w:val="32"/>
    </w:rPr>
  </w:style>
  <w:style w:type="paragraph" w:customStyle="1" w:styleId="200">
    <w:name w:val="样式 新宋体 行距: 固定值 20 磅"/>
    <w:basedOn w:val="a"/>
    <w:unhideWhenUsed/>
    <w:qFormat/>
    <w:pPr>
      <w:spacing w:line="360" w:lineRule="auto"/>
    </w:pPr>
    <w:rPr>
      <w:rFonts w:ascii="新宋体" w:eastAsia="新宋体" w:hAnsi="新宋体" w:hint="eastAsia"/>
      <w:sz w:val="24"/>
    </w:rPr>
  </w:style>
  <w:style w:type="character" w:customStyle="1" w:styleId="ad">
    <w:name w:val="正文文本缩进 字符"/>
    <w:link w:val="ac"/>
    <w:uiPriority w:val="99"/>
    <w:qFormat/>
    <w:locked/>
    <w:rPr>
      <w:rFonts w:ascii="宋体" w:hAnsi="宋体"/>
      <w:kern w:val="2"/>
      <w:sz w:val="24"/>
      <w:szCs w:val="24"/>
    </w:rPr>
  </w:style>
  <w:style w:type="paragraph" w:customStyle="1" w:styleId="afff">
    <w:name w:val="招标正文"/>
    <w:basedOn w:val="a"/>
    <w:link w:val="Char3"/>
    <w:qFormat/>
    <w:pPr>
      <w:spacing w:line="360" w:lineRule="auto"/>
      <w:ind w:firstLineChars="200" w:firstLine="1680"/>
    </w:pPr>
    <w:rPr>
      <w:rFonts w:eastAsia="仿宋"/>
      <w:kern w:val="0"/>
      <w:sz w:val="24"/>
      <w:szCs w:val="20"/>
    </w:rPr>
  </w:style>
  <w:style w:type="character" w:customStyle="1" w:styleId="Char3">
    <w:name w:val="论文正文 Char"/>
    <w:link w:val="afff"/>
    <w:qFormat/>
    <w:rPr>
      <w:rFonts w:eastAsia="仿宋"/>
      <w:sz w:val="24"/>
    </w:rPr>
  </w:style>
  <w:style w:type="character" w:customStyle="1" w:styleId="a4">
    <w:name w:val="正文缩进 字符"/>
    <w:link w:val="a3"/>
    <w:qFormat/>
    <w:locked/>
    <w:rPr>
      <w:kern w:val="2"/>
      <w:sz w:val="21"/>
      <w:szCs w:val="24"/>
    </w:rPr>
  </w:style>
  <w:style w:type="paragraph" w:customStyle="1" w:styleId="Default">
    <w:name w:val="Default"/>
    <w:basedOn w:val="a"/>
    <w:qFormat/>
    <w:pPr>
      <w:autoSpaceDE w:val="0"/>
      <w:autoSpaceDN w:val="0"/>
      <w:adjustRightInd w:val="0"/>
      <w:spacing w:beforeLines="50" w:before="50" w:line="360" w:lineRule="exact"/>
      <w:ind w:firstLineChars="200" w:firstLine="200"/>
      <w:jc w:val="left"/>
    </w:pPr>
    <w:rPr>
      <w:rFonts w:ascii="宋体" w:eastAsia="仿宋" w:hAnsi="宋体" w:cs="宋体"/>
      <w:color w:val="000000"/>
      <w:kern w:val="0"/>
      <w:sz w:val="24"/>
    </w:rPr>
  </w:style>
  <w:style w:type="paragraph" w:customStyle="1" w:styleId="afff0">
    <w:name w:val="图片格式"/>
    <w:basedOn w:val="a"/>
    <w:qFormat/>
    <w:pPr>
      <w:tabs>
        <w:tab w:val="left" w:pos="480"/>
        <w:tab w:val="left" w:pos="540"/>
        <w:tab w:val="left" w:pos="720"/>
      </w:tabs>
      <w:jc w:val="center"/>
    </w:pPr>
    <w:rPr>
      <w:rFonts w:ascii="仿宋" w:eastAsia="仿宋" w:hAnsi="仿宋" w:cs="宋体"/>
      <w:color w:val="000000"/>
      <w:szCs w:val="20"/>
    </w:rPr>
  </w:style>
  <w:style w:type="paragraph" w:customStyle="1" w:styleId="afff1">
    <w:name w:val="正文靠左"/>
    <w:basedOn w:val="a"/>
    <w:qFormat/>
    <w:pPr>
      <w:widowControl/>
    </w:pPr>
    <w:rPr>
      <w:rFonts w:asciiTheme="minorHAnsi" w:eastAsiaTheme="minorEastAsia" w:hAnsiTheme="minorHAnsi" w:cstheme="minorBidi"/>
      <w:szCs w:val="22"/>
    </w:rPr>
  </w:style>
  <w:style w:type="character" w:customStyle="1" w:styleId="affd">
    <w:name w:val="列表段落 字符"/>
    <w:link w:val="affc"/>
    <w:uiPriority w:val="99"/>
    <w:qFormat/>
    <w:rPr>
      <w:rFonts w:ascii="Calibri" w:hAnsi="Calibri"/>
      <w:kern w:val="2"/>
      <w:sz w:val="21"/>
      <w:szCs w:val="22"/>
    </w:rPr>
  </w:style>
  <w:style w:type="character" w:customStyle="1" w:styleId="af7">
    <w:name w:val="副标题 字符"/>
    <w:basedOn w:val="a0"/>
    <w:link w:val="af6"/>
    <w:qFormat/>
    <w:rPr>
      <w:rFonts w:ascii="仿宋" w:eastAsia="仿宋" w:hAnsi="仿宋" w:cstheme="majorBidi"/>
      <w:b/>
      <w:bCs/>
      <w:kern w:val="28"/>
      <w:sz w:val="24"/>
      <w:szCs w:val="32"/>
    </w:rPr>
  </w:style>
  <w:style w:type="paragraph" w:customStyle="1" w:styleId="afff2">
    <w:name w:val="二级标题"/>
    <w:basedOn w:val="2"/>
    <w:link w:val="Char4"/>
    <w:qFormat/>
    <w:pPr>
      <w:spacing w:beforeLines="50" w:before="120" w:after="120" w:line="440" w:lineRule="exact"/>
      <w:ind w:firstLineChars="200" w:firstLine="200"/>
    </w:pPr>
    <w:rPr>
      <w:rFonts w:ascii="仿宋" w:eastAsia="仿宋" w:hAnsi="仿宋"/>
      <w:sz w:val="28"/>
      <w:szCs w:val="28"/>
    </w:rPr>
  </w:style>
  <w:style w:type="character" w:customStyle="1" w:styleId="Char4">
    <w:name w:val="二级标题 Char"/>
    <w:basedOn w:val="20"/>
    <w:link w:val="afff2"/>
    <w:qFormat/>
    <w:rPr>
      <w:rFonts w:ascii="仿宋" w:eastAsia="仿宋" w:hAnsi="仿宋"/>
      <w:b/>
      <w:bCs/>
      <w:sz w:val="28"/>
      <w:szCs w:val="28"/>
    </w:rPr>
  </w:style>
  <w:style w:type="paragraph" w:customStyle="1" w:styleId="afff3">
    <w:name w:val="正文缩"/>
    <w:basedOn w:val="a"/>
    <w:link w:val="Char5"/>
    <w:qFormat/>
    <w:pPr>
      <w:spacing w:beforeLines="50" w:line="360" w:lineRule="atLeast"/>
      <w:ind w:firstLineChars="200" w:firstLine="200"/>
      <w:jc w:val="left"/>
    </w:pPr>
    <w:rPr>
      <w:rFonts w:ascii="仿宋" w:eastAsia="仿宋" w:hAnsi="仿宋"/>
      <w:sz w:val="24"/>
    </w:rPr>
  </w:style>
  <w:style w:type="character" w:customStyle="1" w:styleId="Char5">
    <w:name w:val="正文缩 Char"/>
    <w:link w:val="afff3"/>
    <w:qFormat/>
    <w:rPr>
      <w:rFonts w:ascii="仿宋" w:eastAsia="仿宋" w:hAnsi="仿宋"/>
      <w:kern w:val="2"/>
      <w:sz w:val="24"/>
      <w:szCs w:val="24"/>
    </w:rPr>
  </w:style>
  <w:style w:type="paragraph" w:customStyle="1" w:styleId="afff4">
    <w:name w:val="图片"/>
    <w:basedOn w:val="a"/>
    <w:link w:val="Char6"/>
    <w:uiPriority w:val="99"/>
    <w:qFormat/>
    <w:pPr>
      <w:spacing w:beforeLines="50" w:line="360" w:lineRule="atLeast"/>
      <w:jc w:val="center"/>
    </w:pPr>
    <w:rPr>
      <w:rFonts w:ascii="仿宋" w:eastAsia="仿宋" w:hAnsi="仿宋"/>
      <w:sz w:val="24"/>
      <w:szCs w:val="48"/>
    </w:rPr>
  </w:style>
  <w:style w:type="paragraph" w:customStyle="1" w:styleId="afff5">
    <w:name w:val="图号"/>
    <w:basedOn w:val="a"/>
    <w:link w:val="Char7"/>
    <w:qFormat/>
    <w:pPr>
      <w:spacing w:line="360" w:lineRule="atLeast"/>
      <w:jc w:val="center"/>
    </w:pPr>
    <w:rPr>
      <w:rFonts w:ascii="仿宋" w:eastAsia="仿宋" w:hAnsi="仿宋"/>
    </w:rPr>
  </w:style>
  <w:style w:type="character" w:customStyle="1" w:styleId="Char7">
    <w:name w:val="图号 Char"/>
    <w:link w:val="afff5"/>
    <w:qFormat/>
    <w:rPr>
      <w:rFonts w:ascii="仿宋" w:eastAsia="仿宋" w:hAnsi="仿宋"/>
      <w:kern w:val="2"/>
      <w:sz w:val="21"/>
      <w:szCs w:val="24"/>
    </w:rPr>
  </w:style>
  <w:style w:type="character" w:customStyle="1" w:styleId="afb">
    <w:name w:val="标题 字符"/>
    <w:basedOn w:val="a0"/>
    <w:link w:val="afa"/>
    <w:qFormat/>
    <w:rPr>
      <w:rFonts w:ascii="仿宋" w:eastAsia="仿宋" w:hAnsi="仿宋" w:cs="Arial"/>
      <w:b/>
      <w:bCs/>
      <w:kern w:val="2"/>
      <w:sz w:val="32"/>
      <w:szCs w:val="32"/>
    </w:rPr>
  </w:style>
  <w:style w:type="paragraph" w:customStyle="1" w:styleId="afff6">
    <w:name w:val="图题"/>
    <w:basedOn w:val="a"/>
    <w:link w:val="Char8"/>
    <w:qFormat/>
    <w:pPr>
      <w:tabs>
        <w:tab w:val="left" w:pos="425"/>
        <w:tab w:val="left" w:pos="992"/>
      </w:tabs>
      <w:spacing w:beforeLines="25" w:line="300" w:lineRule="auto"/>
      <w:ind w:left="992" w:hanging="992"/>
      <w:jc w:val="center"/>
    </w:pPr>
    <w:rPr>
      <w:rFonts w:ascii="仿宋" w:eastAsia="仿宋" w:hAnsi="仿宋"/>
    </w:rPr>
  </w:style>
  <w:style w:type="character" w:customStyle="1" w:styleId="Char8">
    <w:name w:val="图题 Char"/>
    <w:link w:val="afff6"/>
    <w:qFormat/>
    <w:rPr>
      <w:rFonts w:ascii="仿宋" w:eastAsia="仿宋" w:hAnsi="仿宋"/>
      <w:kern w:val="2"/>
      <w:sz w:val="21"/>
      <w:szCs w:val="24"/>
    </w:rPr>
  </w:style>
  <w:style w:type="character" w:customStyle="1" w:styleId="12">
    <w:name w:val="明显强调1"/>
    <w:uiPriority w:val="21"/>
    <w:qFormat/>
    <w:rPr>
      <w:b/>
      <w:bCs/>
    </w:rPr>
  </w:style>
  <w:style w:type="character" w:customStyle="1" w:styleId="af9">
    <w:name w:val="普通(网站) 字符"/>
    <w:link w:val="af8"/>
    <w:qFormat/>
    <w:locked/>
    <w:rPr>
      <w:rFonts w:ascii="宋体" w:hAnsi="宋体" w:cs="宋体"/>
      <w:sz w:val="24"/>
      <w:szCs w:val="24"/>
    </w:rPr>
  </w:style>
  <w:style w:type="paragraph" w:customStyle="1" w:styleId="0-3">
    <w:name w:val="0-3级标题"/>
    <w:basedOn w:val="3"/>
    <w:link w:val="0-3Char"/>
    <w:qFormat/>
    <w:pPr>
      <w:widowControl/>
      <w:tabs>
        <w:tab w:val="left" w:pos="709"/>
      </w:tabs>
      <w:spacing w:before="0" w:after="0" w:line="360" w:lineRule="auto"/>
      <w:jc w:val="left"/>
    </w:pPr>
    <w:rPr>
      <w:sz w:val="24"/>
      <w:szCs w:val="24"/>
      <w:lang w:val="zh-CN"/>
    </w:rPr>
  </w:style>
  <w:style w:type="character" w:customStyle="1" w:styleId="0-3Char">
    <w:name w:val="0-3级标题 Char"/>
    <w:link w:val="0-3"/>
    <w:qFormat/>
    <w:rPr>
      <w:b/>
      <w:bCs/>
      <w:sz w:val="24"/>
      <w:szCs w:val="24"/>
      <w:lang w:val="zh-CN"/>
    </w:rPr>
  </w:style>
  <w:style w:type="paragraph" w:customStyle="1" w:styleId="0-2">
    <w:name w:val="0-2级标题"/>
    <w:basedOn w:val="2"/>
    <w:link w:val="0-2Char"/>
    <w:qFormat/>
    <w:pPr>
      <w:widowControl/>
      <w:numPr>
        <w:ilvl w:val="1"/>
        <w:numId w:val="1"/>
      </w:numPr>
      <w:spacing w:before="0" w:after="0" w:line="360" w:lineRule="auto"/>
      <w:jc w:val="left"/>
    </w:pPr>
    <w:rPr>
      <w:rFonts w:ascii="Times New Roman" w:eastAsia="宋体" w:hAnsi="Times New Roman"/>
      <w:sz w:val="28"/>
      <w:szCs w:val="28"/>
      <w:lang w:val="zh-CN"/>
    </w:rPr>
  </w:style>
  <w:style w:type="character" w:customStyle="1" w:styleId="0-2Char">
    <w:name w:val="0-2级标题 Char"/>
    <w:link w:val="0-2"/>
    <w:qFormat/>
    <w:rPr>
      <w:b/>
      <w:bCs/>
      <w:sz w:val="28"/>
      <w:szCs w:val="28"/>
      <w:lang w:val="zh-CN"/>
    </w:rPr>
  </w:style>
  <w:style w:type="character" w:customStyle="1" w:styleId="Char6">
    <w:name w:val="图片 Char"/>
    <w:link w:val="afff4"/>
    <w:uiPriority w:val="99"/>
    <w:qFormat/>
    <w:rPr>
      <w:rFonts w:ascii="仿宋" w:eastAsia="仿宋" w:hAnsi="仿宋"/>
      <w:kern w:val="2"/>
      <w:sz w:val="24"/>
      <w:szCs w:val="48"/>
    </w:rPr>
  </w:style>
  <w:style w:type="paragraph" w:customStyle="1" w:styleId="Afff7">
    <w:name w:val="正文 A"/>
    <w:qFormat/>
    <w:pPr>
      <w:widowControl w:val="0"/>
      <w:suppressAutoHyphens/>
      <w:jc w:val="both"/>
    </w:pPr>
    <w:rPr>
      <w:rFonts w:eastAsia="Arial Unicode MS" w:hAnsi="Arial Unicode MS" w:cs="Arial Unicode MS"/>
      <w:color w:val="000000"/>
      <w:kern w:val="1"/>
      <w:sz w:val="21"/>
      <w:szCs w:val="21"/>
      <w:u w:color="000000"/>
    </w:rPr>
  </w:style>
  <w:style w:type="paragraph" w:customStyle="1" w:styleId="afff8">
    <w:name w:val="图"/>
    <w:next w:val="a"/>
    <w:link w:val="Char9"/>
    <w:uiPriority w:val="3"/>
    <w:qFormat/>
    <w:pPr>
      <w:spacing w:before="120"/>
      <w:jc w:val="center"/>
    </w:pPr>
    <w:rPr>
      <w:rFonts w:ascii="宋体" w:hAnsi="宋体" w:cstheme="minorBidi"/>
      <w:kern w:val="2"/>
      <w:sz w:val="22"/>
      <w:szCs w:val="21"/>
    </w:rPr>
  </w:style>
  <w:style w:type="character" w:customStyle="1" w:styleId="Char9">
    <w:name w:val="图 Char"/>
    <w:basedOn w:val="a0"/>
    <w:link w:val="afff8"/>
    <w:uiPriority w:val="3"/>
    <w:qFormat/>
    <w:rPr>
      <w:rFonts w:ascii="宋体" w:hAnsi="宋体" w:cstheme="minorBidi"/>
      <w:kern w:val="2"/>
      <w:sz w:val="22"/>
      <w:szCs w:val="21"/>
    </w:rPr>
  </w:style>
  <w:style w:type="paragraph" w:customStyle="1" w:styleId="afff9">
    <w:name w:val="表 靠左"/>
    <w:basedOn w:val="a"/>
    <w:qFormat/>
    <w:pPr>
      <w:framePr w:hSpace="180" w:wrap="around" w:vAnchor="page" w:hAnchor="margin" w:xAlign="center" w:y="2076"/>
      <w:tabs>
        <w:tab w:val="left" w:pos="2160"/>
      </w:tabs>
      <w:spacing w:line="360" w:lineRule="auto"/>
    </w:pPr>
    <w:rPr>
      <w:rFonts w:ascii="宋体" w:hAnsi="宋体"/>
      <w:szCs w:val="21"/>
    </w:rPr>
  </w:style>
  <w:style w:type="paragraph" w:customStyle="1" w:styleId="0-">
    <w:name w:val="0- 正文"/>
    <w:basedOn w:val="a"/>
    <w:link w:val="0-Char"/>
    <w:qFormat/>
    <w:pPr>
      <w:widowControl/>
      <w:spacing w:line="360" w:lineRule="auto"/>
      <w:ind w:firstLine="482"/>
      <w:jc w:val="left"/>
    </w:pPr>
    <w:rPr>
      <w:sz w:val="24"/>
      <w:szCs w:val="20"/>
      <w:lang w:val="zh-CN"/>
    </w:rPr>
  </w:style>
  <w:style w:type="character" w:customStyle="1" w:styleId="0-Char">
    <w:name w:val="0- 正文 Char"/>
    <w:link w:val="0-"/>
    <w:qFormat/>
    <w:rPr>
      <w:kern w:val="2"/>
      <w:sz w:val="24"/>
      <w:lang w:val="zh-CN" w:eastAsia="zh-CN"/>
    </w:rPr>
  </w:style>
  <w:style w:type="character" w:customStyle="1" w:styleId="40">
    <w:name w:val="标题 4 字符"/>
    <w:link w:val="4"/>
    <w:qFormat/>
    <w:rPr>
      <w:rFonts w:ascii="Arial" w:eastAsia="黑体" w:hAnsi="Arial"/>
      <w:b/>
      <w:bCs/>
      <w:sz w:val="28"/>
      <w:szCs w:val="28"/>
    </w:rPr>
  </w:style>
  <w:style w:type="paragraph" w:customStyle="1" w:styleId="0-0">
    <w:name w:val="0-图表编号样式"/>
    <w:basedOn w:val="a"/>
    <w:link w:val="0-Char0"/>
    <w:qFormat/>
    <w:pPr>
      <w:keepNext/>
      <w:widowControl/>
      <w:spacing w:line="360" w:lineRule="exact"/>
      <w:jc w:val="center"/>
    </w:pPr>
  </w:style>
  <w:style w:type="character" w:customStyle="1" w:styleId="0-Char0">
    <w:name w:val="0-图表编号样式 Char"/>
    <w:link w:val="0-0"/>
    <w:qFormat/>
    <w:rPr>
      <w:kern w:val="2"/>
      <w:sz w:val="21"/>
      <w:szCs w:val="24"/>
    </w:rPr>
  </w:style>
  <w:style w:type="character" w:customStyle="1" w:styleId="ab">
    <w:name w:val="正文文本 字符"/>
    <w:basedOn w:val="a0"/>
    <w:link w:val="aa"/>
    <w:uiPriority w:val="1"/>
    <w:qFormat/>
    <w:rPr>
      <w:kern w:val="2"/>
      <w:sz w:val="21"/>
      <w:szCs w:val="24"/>
    </w:rPr>
  </w:style>
  <w:style w:type="character" w:customStyle="1" w:styleId="TOC30">
    <w:name w:val="TOC 3 字符"/>
    <w:link w:val="TOC3"/>
    <w:uiPriority w:val="39"/>
    <w:qFormat/>
    <w:rPr>
      <w:kern w:val="2"/>
      <w:sz w:val="21"/>
      <w:szCs w:val="24"/>
    </w:rPr>
  </w:style>
  <w:style w:type="character" w:customStyle="1" w:styleId="60">
    <w:name w:val="标题 6 字符"/>
    <w:basedOn w:val="a0"/>
    <w:link w:val="6"/>
    <w:uiPriority w:val="9"/>
    <w:qFormat/>
    <w:rPr>
      <w:rFonts w:ascii="Arial" w:eastAsia="黑体" w:hAnsi="Arial"/>
      <w:b/>
      <w:bCs/>
      <w:sz w:val="24"/>
      <w:szCs w:val="24"/>
    </w:rPr>
  </w:style>
  <w:style w:type="character" w:customStyle="1" w:styleId="-Char">
    <w:name w:val="正文-仿宋 Char"/>
    <w:basedOn w:val="a0"/>
    <w:link w:val="-"/>
    <w:qFormat/>
    <w:locked/>
    <w:rPr>
      <w:rFonts w:eastAsia="仿宋" w:cs="仿宋_GB2312"/>
      <w:sz w:val="28"/>
      <w:szCs w:val="24"/>
      <w:lang w:val="zh-CN"/>
    </w:rPr>
  </w:style>
  <w:style w:type="paragraph" w:customStyle="1" w:styleId="-">
    <w:name w:val="正文-仿宋"/>
    <w:basedOn w:val="a"/>
    <w:link w:val="-Char"/>
    <w:qFormat/>
    <w:pPr>
      <w:spacing w:line="360" w:lineRule="auto"/>
      <w:ind w:firstLineChars="200" w:firstLine="200"/>
    </w:pPr>
    <w:rPr>
      <w:rFonts w:eastAsia="仿宋" w:cs="仿宋_GB2312"/>
      <w:kern w:val="0"/>
      <w:sz w:val="28"/>
      <w:lang w:val="zh-CN"/>
    </w:rPr>
  </w:style>
  <w:style w:type="paragraph" w:customStyle="1" w:styleId="50">
    <w:name w:val="列出段落5"/>
    <w:basedOn w:val="a"/>
    <w:uiPriority w:val="34"/>
    <w:unhideWhenUsed/>
    <w:qFormat/>
    <w:pPr>
      <w:ind w:firstLine="420"/>
    </w:pPr>
  </w:style>
  <w:style w:type="character" w:customStyle="1" w:styleId="a6">
    <w:name w:val="题注 字符"/>
    <w:link w:val="a5"/>
    <w:qFormat/>
    <w:rPr>
      <w:rFonts w:ascii="Arial" w:eastAsia="黑体" w:hAnsi="Arial" w:cs="Arial"/>
      <w:kern w:val="2"/>
    </w:rPr>
  </w:style>
  <w:style w:type="character" w:customStyle="1" w:styleId="a9">
    <w:name w:val="批注文字 字符"/>
    <w:basedOn w:val="a0"/>
    <w:link w:val="a8"/>
    <w:uiPriority w:val="99"/>
    <w:qFormat/>
    <w:rPr>
      <w:kern w:val="2"/>
      <w:sz w:val="21"/>
      <w:szCs w:val="24"/>
    </w:rPr>
  </w:style>
  <w:style w:type="character" w:customStyle="1" w:styleId="0-Char1">
    <w:name w:val="0-页眉 Char"/>
    <w:link w:val="0-1"/>
    <w:qFormat/>
    <w:rPr>
      <w:i/>
      <w:kern w:val="2"/>
      <w:sz w:val="18"/>
      <w:szCs w:val="18"/>
    </w:rPr>
  </w:style>
  <w:style w:type="paragraph" w:customStyle="1" w:styleId="0-1">
    <w:name w:val="0-页眉"/>
    <w:basedOn w:val="af4"/>
    <w:link w:val="0-Char1"/>
    <w:qFormat/>
    <w:pPr>
      <w:widowControl/>
      <w:adjustRightInd/>
      <w:spacing w:line="360" w:lineRule="auto"/>
      <w:textAlignment w:val="auto"/>
    </w:pPr>
    <w:rPr>
      <w:rFonts w:ascii="Times New Roman"/>
      <w:i/>
      <w:kern w:val="2"/>
      <w:szCs w:val="18"/>
    </w:rPr>
  </w:style>
  <w:style w:type="character" w:customStyle="1" w:styleId="Chara">
    <w:name w:val="正文文本 Char"/>
    <w:uiPriority w:val="1"/>
    <w:qFormat/>
    <w:rPr>
      <w:kern w:val="2"/>
      <w:sz w:val="21"/>
      <w:szCs w:val="24"/>
    </w:rPr>
  </w:style>
  <w:style w:type="paragraph" w:customStyle="1" w:styleId="0-4">
    <w:name w:val="0-表格文字"/>
    <w:basedOn w:val="a"/>
    <w:link w:val="0-Char2"/>
    <w:qFormat/>
    <w:pPr>
      <w:framePr w:hSpace="180" w:wrap="around" w:vAnchor="text" w:hAnchor="text" w:xAlign="center" w:y="1"/>
      <w:widowControl/>
      <w:jc w:val="center"/>
      <w:textAlignment w:val="center"/>
    </w:pPr>
    <w:rPr>
      <w:color w:val="000000"/>
      <w:kern w:val="0"/>
      <w:szCs w:val="21"/>
    </w:rPr>
  </w:style>
  <w:style w:type="character" w:customStyle="1" w:styleId="0-Char2">
    <w:name w:val="0-表格文字 Char"/>
    <w:link w:val="0-4"/>
    <w:qFormat/>
    <w:rPr>
      <w:color w:val="000000"/>
      <w:sz w:val="21"/>
      <w:szCs w:val="21"/>
    </w:rPr>
  </w:style>
  <w:style w:type="character" w:customStyle="1" w:styleId="afd">
    <w:name w:val="批注主题 字符"/>
    <w:basedOn w:val="a9"/>
    <w:link w:val="afc"/>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product.pconline.com.cn/so/s2841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roduct.pconline.com.cn/so/s2569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k.pconline.com.cn/question/2685470.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ataSourceCollection xmlns="http://www.yonyou.com/datasource"/>
</file>

<file path=customXml/item2.xml><?xml version="1.0" encoding="utf-8"?>
<relations xmlns="http://www.yonyou.com/relation"/>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1EDB34-2B73-42A0-9FBB-6C3DFA8CB21E}">
  <ds:schemaRefs>
    <ds:schemaRef ds:uri="http://www.yonyou.com/datasource"/>
  </ds:schemaRefs>
</ds:datastoreItem>
</file>

<file path=customXml/itemProps2.xml><?xml version="1.0" encoding="utf-8"?>
<ds:datastoreItem xmlns:ds="http://schemas.openxmlformats.org/officeDocument/2006/customXml" ds:itemID="{9F618360-4B3C-41EC-89BA-787CC7BAA624}">
  <ds:schemaRefs>
    <ds:schemaRef ds:uri="http://www.yonyou.com/relation"/>
  </ds:schemaRefs>
</ds:datastoreItem>
</file>

<file path=customXml/itemProps3.xml><?xml version="1.0" encoding="utf-8"?>
<ds:datastoreItem xmlns:ds="http://schemas.openxmlformats.org/officeDocument/2006/customXml" ds:itemID="{44C4B284-D8F5-45A4-8D74-F97479375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49</Pages>
  <Words>6021</Words>
  <Characters>34321</Characters>
  <Application>Microsoft Office Word</Application>
  <DocSecurity>0</DocSecurity>
  <Lines>286</Lines>
  <Paragraphs>80</Paragraphs>
  <ScaleCrop>false</ScaleCrop>
  <Company>微软中国</Company>
  <LinksUpToDate>false</LinksUpToDate>
  <CharactersWithSpaces>40262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机器人综合应用实训实验室</dc:title>
  <dc:subject>苏州博实机器人技术有限公司</dc:subject>
  <dc:creator>杨清义</dc:creator>
  <cp:keywords>标准方案</cp:keywords>
  <dc:description>版权所有，未经授权禁止传播</dc:description>
  <cp:lastModifiedBy>薛勇</cp:lastModifiedBy>
  <cp:revision>91</cp:revision>
  <cp:lastPrinted>2012-12-05T06:20:00Z</cp:lastPrinted>
  <dcterms:created xsi:type="dcterms:W3CDTF">2023-09-11T05:16:00Z</dcterms:created>
  <dcterms:modified xsi:type="dcterms:W3CDTF">2026-08-13T09:08:00Z</dcterms:modified>
  <cp:category>先进制造</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C601DEF4F0A04833A1CCEDB004AE4954_13</vt:lpwstr>
  </property>
  <property fmtid="{D5CDD505-2E9C-101B-9397-08002B2CF9AE}" pid="4" name="KSOTemplateDocerSaveRecord">
    <vt:lpwstr>eyJoZGlkIjoiZTkxM2QzOTQ2MTAxOTZkMDllYTYwYWE5M2YxN2RjYTMiLCJ1c2VySWQiOiI1OTQwMjM0MzAifQ==</vt:lpwstr>
  </property>
</Properties>
</file>