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EA9F1">
      <w:pPr>
        <w:pStyle w:val="2"/>
        <w:bidi w:val="0"/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具有良好的商业信誉和健全的财务会计制度的相关材料</w:t>
      </w:r>
    </w:p>
    <w:p w14:paraId="02C041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投标人提供具有良好的商业信誉和健全的财务会计制度的相关材料。</w:t>
      </w:r>
    </w:p>
    <w:p w14:paraId="012426C1"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F774A">
    <w:pPr>
      <w:spacing w:line="173" w:lineRule="auto"/>
      <w:ind w:left="4814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D0F56"/>
    <w:rsid w:val="6F7B35EB"/>
    <w:rsid w:val="6F9D0F56"/>
    <w:rsid w:val="76AD1330"/>
    <w:rsid w:val="7F7F3BEC"/>
    <w:rsid w:val="97CF1861"/>
    <w:rsid w:val="BB050572"/>
    <w:rsid w:val="CFE7FC4B"/>
    <w:rsid w:val="F3D73C4B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1</TotalTime>
  <ScaleCrop>false</ScaleCrop>
  <LinksUpToDate>false</LinksUpToDate>
  <CharactersWithSpaces>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2026-05-07T10:00:54Z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9F511129AE577BA8406F4D67105800BC_43</vt:lpwstr>
  </property>
  <property fmtid="{D5CDD505-2E9C-101B-9397-08002B2CF9AE}" pid="4" name="KSOTemplateDocerSaveRecord">
    <vt:lpwstr>eyJoZGlkIjoiM2FiMDA1YjVkNWYxZWI2NmU0MzM5NDRkYTQ0OGQzNDMiLCJ1c2VySWQiOiI0MTk1NTA2NDMifQ==</vt:lpwstr>
  </property>
</Properties>
</file>