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Spec="center" w:tblpY="719"/>
        <w:tblOverlap w:val="never"/>
        <w:tblW w:w="53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80" w:type="dxa"/>
          <w:left w:w="102" w:type="dxa"/>
          <w:bottom w:w="80" w:type="dxa"/>
          <w:right w:w="102" w:type="dxa"/>
        </w:tblCellMar>
      </w:tblPr>
      <w:tblGrid>
        <w:gridCol w:w="780"/>
        <w:gridCol w:w="1329"/>
        <w:gridCol w:w="5098"/>
        <w:gridCol w:w="1819"/>
      </w:tblGrid>
      <w:tr w14:paraId="069C0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598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616E8B2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/>
              </w:rPr>
              <w:t>序号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20FB80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/>
              </w:rPr>
              <w:t>产品名称</w:t>
            </w:r>
          </w:p>
        </w:tc>
        <w:tc>
          <w:tcPr>
            <w:tcW w:w="2824" w:type="pct"/>
            <w:shd w:val="clear" w:color="auto" w:fill="auto"/>
            <w:noWrap/>
            <w:vAlign w:val="center"/>
          </w:tcPr>
          <w:p w14:paraId="12C7436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/>
              </w:rPr>
              <w:t>参数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0B34659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6"/>
                <w:szCs w:val="26"/>
                <w:u w:val="none"/>
                <w:lang w:val="en-US" w:eastAsia="zh-CN"/>
              </w:rPr>
              <w:t>数量/单位</w:t>
            </w:r>
          </w:p>
        </w:tc>
      </w:tr>
      <w:tr w14:paraId="26BF4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288197ED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A63ECBD">
            <w:pPr>
              <w:snapToGrid w:val="0"/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220马力轮式拖拉机</w:t>
            </w:r>
          </w:p>
        </w:tc>
        <w:tc>
          <w:tcPr>
            <w:tcW w:w="2824" w:type="pct"/>
            <w:shd w:val="clear" w:color="auto" w:fill="auto"/>
            <w:noWrap/>
          </w:tcPr>
          <w:p w14:paraId="405F98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61B302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整机型式：轮式</w:t>
            </w:r>
          </w:p>
          <w:p w14:paraId="674CD24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整机机架型式：无架</w:t>
            </w:r>
          </w:p>
          <w:p w14:paraId="7727A5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整机驱动型式：四驱</w:t>
            </w:r>
          </w:p>
          <w:p w14:paraId="6F4D83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整机用途：一般用途</w:t>
            </w:r>
          </w:p>
          <w:p w14:paraId="5BE4B8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整机外廓尺寸(长×宽×高，最高点部位)mm：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5500×2810×3300（排气管顶）</w:t>
            </w:r>
          </w:p>
          <w:p w14:paraId="4CD66A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最小使用质量：≥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7050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kg</w:t>
            </w:r>
          </w:p>
          <w:p w14:paraId="070A9C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挡位数（前进/倒退）：≥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F+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R</w:t>
            </w:r>
          </w:p>
          <w:p w14:paraId="23EFE6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发动机结构型式：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立式、直列、四冲程</w:t>
            </w:r>
          </w:p>
          <w:p w14:paraId="138E88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发动机气缸数：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6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缸</w:t>
            </w:r>
          </w:p>
          <w:p w14:paraId="0E4C35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发动机标定功率kW：≥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162</w:t>
            </w:r>
          </w:p>
          <w:p w14:paraId="04B8AB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发动机标定转速r/min：≥2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00</w:t>
            </w:r>
          </w:p>
          <w:p w14:paraId="494A378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转向系型式：全液压</w:t>
            </w:r>
          </w:p>
          <w:p w14:paraId="120DC1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转向系转向操纵机构：方向盘</w:t>
            </w:r>
          </w:p>
          <w:p w14:paraId="604B10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轮胎规格(前轮/后轮)：≥16.9-28/20.8-38</w:t>
            </w:r>
          </w:p>
          <w:p w14:paraId="340BAB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轮胎数量(前轮/后轮)：2/2</w:t>
            </w:r>
          </w:p>
          <w:p w14:paraId="2E056E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悬挂装置型式：后置三点悬挂</w:t>
            </w:r>
          </w:p>
          <w:p w14:paraId="5E75CF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动力输出轴位置：后置动力输出轴</w:t>
            </w:r>
          </w:p>
          <w:p w14:paraId="5376C3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动力输出轴标准转速r/min：≥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540/1000</w:t>
            </w:r>
          </w:p>
          <w:p w14:paraId="45512D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驾驶室型式：冷暖空调驾驶室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41BEC23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603EA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4988F110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5384621E">
            <w:pPr>
              <w:snapToGrid w:val="0"/>
              <w:jc w:val="center"/>
              <w:rPr>
                <w:rFonts w:hint="default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1</w:t>
            </w:r>
            <w:r>
              <w:rPr>
                <w:rFonts w:hint="default"/>
                <w:b/>
                <w:bCs/>
                <w:sz w:val="26"/>
                <w:szCs w:val="26"/>
                <w:vertAlign w:val="baseline"/>
                <w:lang w:val="en-US" w:eastAsia="zh-CN"/>
              </w:rPr>
              <w:t>20马力轮式拖拉机</w:t>
            </w:r>
          </w:p>
        </w:tc>
        <w:tc>
          <w:tcPr>
            <w:tcW w:w="2824" w:type="pct"/>
            <w:shd w:val="clear" w:color="auto" w:fill="auto"/>
            <w:noWrap/>
          </w:tcPr>
          <w:p w14:paraId="548D31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60554D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整机型式：轮式</w:t>
            </w:r>
          </w:p>
          <w:p w14:paraId="6989AD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整机机架型式：无架</w:t>
            </w:r>
          </w:p>
          <w:p w14:paraId="30727A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整机驱动型式：四驱</w:t>
            </w:r>
          </w:p>
          <w:p w14:paraId="130F73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整机用途：一般用途</w:t>
            </w:r>
          </w:p>
          <w:p w14:paraId="7FF3B3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整机外廓尺寸(长×宽×高，最高点部位)mm：≥4400×2150×3000（安全架顶部）</w:t>
            </w:r>
          </w:p>
          <w:p w14:paraId="1C6E23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最小使用质量：≥3950kg</w:t>
            </w:r>
          </w:p>
          <w:p w14:paraId="401959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挡位数（前进/倒退）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：≥16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F+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R</w:t>
            </w:r>
          </w:p>
          <w:p w14:paraId="308F2B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发动机结构型式：直列、四冲程</w:t>
            </w:r>
          </w:p>
          <w:p w14:paraId="6B380F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发动机气缸数：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4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缸</w:t>
            </w:r>
          </w:p>
          <w:p w14:paraId="1FEAC4E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发动机标定功率kW：≥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88.3</w:t>
            </w:r>
          </w:p>
          <w:p w14:paraId="7DF1BD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发动机标定转速r/min：≥2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00</w:t>
            </w:r>
          </w:p>
          <w:p w14:paraId="27B0A9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转向系型式：全液压</w:t>
            </w:r>
          </w:p>
          <w:p w14:paraId="4AC15F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转向系转向操纵机构：方向盘</w:t>
            </w:r>
          </w:p>
          <w:p w14:paraId="4C082E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轮胎规格(前轮/后轮)：≥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14.9-24/16.9-38</w:t>
            </w:r>
          </w:p>
          <w:p w14:paraId="22B757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轮胎数量(前轮/后轮)：2/2</w:t>
            </w:r>
          </w:p>
          <w:p w14:paraId="4E515D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悬挂装置型式：后置三点悬挂</w:t>
            </w:r>
          </w:p>
          <w:p w14:paraId="0ED3D2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动力输出轴位置：后置动力输出轴</w:t>
            </w:r>
          </w:p>
          <w:p w14:paraId="44B08D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动力输出轴标准转速r/min：≥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540/720</w:t>
            </w:r>
          </w:p>
          <w:p w14:paraId="6E205C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驾驶室型式：冷暖空调驾驶室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422FDA56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42A41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635C60AD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7A23E2A9">
            <w:pPr>
              <w:snapToGrid w:val="0"/>
              <w:jc w:val="center"/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4行免耕播种机</w:t>
            </w:r>
          </w:p>
        </w:tc>
        <w:tc>
          <w:tcPr>
            <w:tcW w:w="2824" w:type="pct"/>
            <w:shd w:val="clear" w:color="auto" w:fill="auto"/>
            <w:noWrap/>
          </w:tcPr>
          <w:p w14:paraId="66EB8A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6C3C26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结构型式：机械式、牵引式</w:t>
            </w:r>
          </w:p>
          <w:p w14:paraId="2DF24E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配套动力范围kW：≥30-45</w:t>
            </w:r>
          </w:p>
          <w:p w14:paraId="0FADFE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整机外形尺寸（长×宽×高）mm：≥3400×3800×1500</w:t>
            </w:r>
          </w:p>
          <w:p w14:paraId="4BFEB4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作业速度范围km/h：≥6～9</w:t>
            </w:r>
          </w:p>
          <w:p w14:paraId="72E360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作业小时生产率hm²/h：≥0.8-1.2</w:t>
            </w:r>
          </w:p>
          <w:p w14:paraId="183BDB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行距mm：≥650（可调）</w:t>
            </w:r>
          </w:p>
          <w:p w14:paraId="46389A7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工作行数：≥4行</w:t>
            </w:r>
          </w:p>
          <w:p w14:paraId="0D7054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作业幅宽mm：≥2600（可调）</w:t>
            </w:r>
          </w:p>
          <w:p w14:paraId="70C5E3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排种器型式：指夹式</w:t>
            </w:r>
          </w:p>
          <w:p w14:paraId="2254AF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排种器数量：≥4个</w:t>
            </w:r>
          </w:p>
          <w:p w14:paraId="0EF7C7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排种器驱动方式：地轮驱动</w:t>
            </w:r>
          </w:p>
          <w:p w14:paraId="3F7A40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排肥器型式：机械式</w:t>
            </w:r>
          </w:p>
          <w:p w14:paraId="431829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排肥器数量：≥4个</w:t>
            </w:r>
          </w:p>
          <w:p w14:paraId="5E76D9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排肥器驱动方式：地轮驱动</w:t>
            </w:r>
          </w:p>
          <w:p w14:paraId="37A923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种/肥箱容积L：≥种：30×4/肥：400</w:t>
            </w:r>
          </w:p>
          <w:p w14:paraId="732F7B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排量调节方式：旋转手柄调节</w:t>
            </w:r>
          </w:p>
          <w:p w14:paraId="5CDC70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传动机构型式：机械链条式</w:t>
            </w:r>
          </w:p>
          <w:p w14:paraId="4BDDF8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开沟器型式：种：双圆盘/肥：单圆盘</w:t>
            </w:r>
          </w:p>
          <w:p w14:paraId="6053B2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开沟器数量：≥种：4/肥：4</w:t>
            </w:r>
          </w:p>
          <w:p w14:paraId="0F2645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开沟器深度调节范围：≥种：0-80/肥：0-150</w:t>
            </w:r>
          </w:p>
          <w:p w14:paraId="4829A5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地轮型式：橡胶轮</w:t>
            </w:r>
          </w:p>
          <w:p w14:paraId="1CAFD4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地轮直径mm：≥745</w:t>
            </w:r>
          </w:p>
          <w:p w14:paraId="2AA227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地轮高度调节范围mm：≥0-200</w:t>
            </w:r>
          </w:p>
          <w:p w14:paraId="59471E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破茬清垄工作部件型式：波纹圆盘刀和渐开线式拔草轮</w:t>
            </w:r>
          </w:p>
          <w:p w14:paraId="1AAB86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覆土器型式：V型</w:t>
            </w:r>
          </w:p>
          <w:p w14:paraId="4399E7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镇压器型式：V型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6BD00A2F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0522F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1CCA29F5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295A965">
            <w:pPr>
              <w:snapToGrid w:val="0"/>
              <w:jc w:val="center"/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3米液压偏置重耙</w:t>
            </w:r>
          </w:p>
        </w:tc>
        <w:tc>
          <w:tcPr>
            <w:tcW w:w="2824" w:type="pct"/>
            <w:shd w:val="clear" w:color="auto" w:fill="auto"/>
            <w:noWrap/>
          </w:tcPr>
          <w:p w14:paraId="131DAB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07AD07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连接型式：牵引式</w:t>
            </w:r>
          </w:p>
          <w:p w14:paraId="27679F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整机配置形式：偏置</w:t>
            </w:r>
          </w:p>
          <w:p w14:paraId="7914B6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整机重量kg：≥1550</w:t>
            </w:r>
          </w:p>
          <w:p w14:paraId="0B62CB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耙片数：≥28个</w:t>
            </w:r>
          </w:p>
          <w:p w14:paraId="29FFDE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耙片直径mm：≥650（660）</w:t>
            </w:r>
          </w:p>
          <w:p w14:paraId="2A62E8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耙片间距mm：≥230</w:t>
            </w:r>
          </w:p>
          <w:p w14:paraId="521C25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幅宽mm：≥3000</w:t>
            </w:r>
          </w:p>
          <w:p w14:paraId="217B48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耙片常用偏角°：≥14</w:t>
            </w:r>
          </w:p>
          <w:p w14:paraId="48DEC9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耙片最大偏角°：≥23</w:t>
            </w:r>
          </w:p>
          <w:p w14:paraId="7A3626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工作状态外形尺寸(长)mm：≥5830</w:t>
            </w:r>
          </w:p>
          <w:p w14:paraId="24DCFE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工作状态外形尺寸(宽)mm：≥3250</w:t>
            </w:r>
          </w:p>
          <w:p w14:paraId="112E56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工作状态外形尺寸(高)mm：≥1200</w:t>
            </w:r>
          </w:p>
          <w:p w14:paraId="27AAF8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运输状态外形尺寸(长)mm：≥5830</w:t>
            </w:r>
          </w:p>
          <w:p w14:paraId="09DE59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运输状态外形尺寸(宽)mm：≥3250</w:t>
            </w:r>
          </w:p>
          <w:p w14:paraId="611FF5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运输状态外形尺寸(高)mm：≥1390</w:t>
            </w:r>
          </w:p>
          <w:p w14:paraId="623972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轮胎规格：≥10.00-15</w:t>
            </w:r>
          </w:p>
          <w:p w14:paraId="2B2E46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default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轮胎数量：≥2个</w:t>
            </w:r>
          </w:p>
          <w:p w14:paraId="062802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轮距mm：≥1280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2B0DA70D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7A712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51DB6F13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24C23C27">
            <w:pPr>
              <w:snapToGrid w:val="0"/>
              <w:jc w:val="center"/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6行自走式玉米收获机</w:t>
            </w:r>
          </w:p>
        </w:tc>
        <w:tc>
          <w:tcPr>
            <w:tcW w:w="2824" w:type="pct"/>
            <w:shd w:val="clear" w:color="auto" w:fill="auto"/>
            <w:noWrap/>
          </w:tcPr>
          <w:p w14:paraId="4B8552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2AF72D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结构型式：自走轮式</w:t>
            </w:r>
          </w:p>
          <w:p w14:paraId="0D853D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功能型式：果穗收获+剥皮+秸秆还田</w:t>
            </w:r>
          </w:p>
          <w:p w14:paraId="6430F0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配套发动机结构型式：直列、水冷、四冲程、增压、高压共轨</w:t>
            </w:r>
          </w:p>
          <w:p w14:paraId="42482C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发动机标定功率/额定净功率kW：≥191.2/191.2</w:t>
            </w:r>
          </w:p>
          <w:p w14:paraId="08B8A9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发动机标定转速r/min：≥2200</w:t>
            </w:r>
          </w:p>
          <w:p w14:paraId="40EF04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整机外形尺寸(长×宽×高)mm：≥8200×3600×3770</w:t>
            </w:r>
          </w:p>
          <w:p w14:paraId="06FA4D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整机质量kg：≥11900</w:t>
            </w:r>
          </w:p>
          <w:p w14:paraId="2866A9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工作行数（通道数）：≥6行</w:t>
            </w:r>
          </w:p>
          <w:p w14:paraId="7C74EB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行距mm：≥550</w:t>
            </w:r>
          </w:p>
          <w:p w14:paraId="680B78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工作幅宽mm：≥3500</w:t>
            </w:r>
          </w:p>
          <w:p w14:paraId="0E56C62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最小离地间隙mm：≥250</w:t>
            </w:r>
          </w:p>
          <w:p w14:paraId="45D3A2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作业速度km/h：≥2.0～6.0</w:t>
            </w:r>
          </w:p>
          <w:p w14:paraId="639E86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作业小时生产率hm2/h：≥0.4～1.2</w:t>
            </w:r>
          </w:p>
          <w:p w14:paraId="1E7792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单位面积燃油消耗量kg/hm2：≤45</w:t>
            </w:r>
          </w:p>
          <w:p w14:paraId="350CA1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果穗升运器布置位置：中置</w:t>
            </w:r>
          </w:p>
          <w:p w14:paraId="499B30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果穗升运器结构型式：刮板式</w:t>
            </w:r>
          </w:p>
          <w:p w14:paraId="3981CC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摘穗机构型式：摘穗板式</w:t>
            </w:r>
          </w:p>
          <w:p w14:paraId="38E301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摘穗辊/板数量：≥12个</w:t>
            </w:r>
          </w:p>
          <w:p w14:paraId="1976C6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剥皮机构型式：平铺辊、螺旋辊+鱼鳞辊</w:t>
            </w:r>
          </w:p>
          <w:p w14:paraId="728652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剥皮辊数量：≥24个（胶辊）</w:t>
            </w:r>
          </w:p>
          <w:p w14:paraId="74CE35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割台型式：卧式</w:t>
            </w:r>
          </w:p>
          <w:p w14:paraId="17029D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卸粮方式：果穗箱液压左侧翻转</w:t>
            </w:r>
          </w:p>
          <w:p w14:paraId="405316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秸秆粉碎还田机构型式：甩刀式</w:t>
            </w:r>
          </w:p>
          <w:p w14:paraId="590047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秸秆粉碎还田机构位置：中置</w:t>
            </w:r>
          </w:p>
          <w:p w14:paraId="178B2C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秸秆粉碎还田机构工作幅宽mm：≥3100</w:t>
            </w:r>
          </w:p>
          <w:p w14:paraId="2E8738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驾驶室型式：普通式</w:t>
            </w:r>
          </w:p>
          <w:p w14:paraId="1EA427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变速机构型式：机械变速箱+静液压无级变速</w:t>
            </w:r>
          </w:p>
          <w:p w14:paraId="3A8E7F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驱动型式：四驱</w:t>
            </w:r>
          </w:p>
          <w:p w14:paraId="0FE5E8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驱动方式（前/后）：前:液压驱动/后:机械驱动</w:t>
            </w:r>
          </w:p>
          <w:p w14:paraId="2B2309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制动器型式（前/后）：前:液力盘式/后:无</w:t>
            </w:r>
          </w:p>
          <w:p w14:paraId="3DFE8C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轴距mm：≥3250</w:t>
            </w:r>
          </w:p>
          <w:p w14:paraId="031B93F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导向轮轮距mm：≥2050</w:t>
            </w:r>
          </w:p>
          <w:p w14:paraId="1BC085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驱动轮轮距mm：≥1950</w:t>
            </w:r>
          </w:p>
          <w:p w14:paraId="5C96DA1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导向轮轮胎规格：≥16.0/70-20</w:t>
            </w:r>
          </w:p>
          <w:p w14:paraId="4E9630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驱动轮轮胎规格：≥18.4-26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391C1872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  <w:tr w14:paraId="5F6E2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80" w:type="dxa"/>
            <w:left w:w="102" w:type="dxa"/>
            <w:bottom w:w="80" w:type="dxa"/>
            <w:right w:w="102" w:type="dxa"/>
          </w:tblCellMar>
        </w:tblPrEx>
        <w:trPr>
          <w:trHeight w:val="90" w:hRule="atLeast"/>
          <w:jc w:val="center"/>
        </w:trPr>
        <w:tc>
          <w:tcPr>
            <w:tcW w:w="432" w:type="pct"/>
            <w:shd w:val="clear" w:color="auto" w:fill="auto"/>
            <w:noWrap/>
            <w:vAlign w:val="center"/>
          </w:tcPr>
          <w:p w14:paraId="2494E40B">
            <w:pPr>
              <w:snapToGrid w:val="0"/>
              <w:jc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736" w:type="pct"/>
            <w:shd w:val="clear" w:color="auto" w:fill="auto"/>
            <w:noWrap/>
            <w:vAlign w:val="center"/>
          </w:tcPr>
          <w:p w14:paraId="310649FD">
            <w:pPr>
              <w:snapToGrid w:val="0"/>
              <w:jc w:val="center"/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vertAlign w:val="baseline"/>
                <w:lang w:val="en-US" w:eastAsia="zh-CN"/>
              </w:rPr>
              <w:t>无人机</w:t>
            </w:r>
          </w:p>
        </w:tc>
        <w:tc>
          <w:tcPr>
            <w:tcW w:w="2824" w:type="pct"/>
            <w:shd w:val="clear" w:color="auto" w:fill="auto"/>
            <w:noWrap/>
          </w:tcPr>
          <w:p w14:paraId="5DFB65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  <w:p w14:paraId="0CBDC7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空机重量（含电池）：≥57kg</w:t>
            </w:r>
          </w:p>
          <w:p w14:paraId="0E8480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最大起飞重量：最大喷洒起飞重量：≥142 kg（标配2喷头）</w:t>
            </w:r>
          </w:p>
          <w:p w14:paraId="335617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最大轴距（对角线轴距）：≥2415mm（对角线轴距）</w:t>
            </w:r>
          </w:p>
          <w:p w14:paraId="0C4F8A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外形尺寸机臂展开，桨叶展开：≥3190mm×3570mm×934 mm</w:t>
            </w:r>
          </w:p>
          <w:p w14:paraId="0E918F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可设置最大飞行半径：≥2km</w:t>
            </w:r>
          </w:p>
          <w:p w14:paraId="77ABCA4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最大可承受风速：≥6m/s</w:t>
            </w:r>
          </w:p>
          <w:p w14:paraId="54FA47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作业箱容积：≥85L</w:t>
            </w:r>
          </w:p>
          <w:p w14:paraId="78CEA4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作业载荷：≥85kg</w:t>
            </w:r>
          </w:p>
          <w:p w14:paraId="1B778B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喷头数量：≥2（标配）</w:t>
            </w:r>
          </w:p>
          <w:p w14:paraId="290ADC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喷头间距：≥1800mm</w:t>
            </w:r>
          </w:p>
          <w:p w14:paraId="00E7E0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有效喷幅范围：≥4-11m</w:t>
            </w:r>
          </w:p>
          <w:p w14:paraId="727099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适用物料：超大号绞龙：≥0.5mm-10mm颗粒（化肥、小麦、饲料等）</w:t>
            </w:r>
          </w:p>
          <w:p w14:paraId="18577B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中号绞龙：≥4mm-6mm颗粒（水稻）</w:t>
            </w:r>
          </w:p>
          <w:p w14:paraId="30EA01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作业箱容积：≥126L</w:t>
            </w:r>
          </w:p>
          <w:p w14:paraId="76099C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播撒器结构型式：离心甩盘</w:t>
            </w:r>
          </w:p>
          <w:p w14:paraId="47C730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排料器结构型式：绞龙供料</w:t>
            </w:r>
          </w:p>
          <w:p w14:paraId="6475F2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最大排料量：≥400kg/min（使用复合肥测得）</w:t>
            </w:r>
          </w:p>
          <w:p w14:paraId="4CBE65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播撒载荷：≥90kg</w:t>
            </w:r>
          </w:p>
          <w:p w14:paraId="7F2FC7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napToGrid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有效播幅：≥3-10m</w:t>
            </w:r>
          </w:p>
        </w:tc>
        <w:tc>
          <w:tcPr>
            <w:tcW w:w="1007" w:type="pct"/>
            <w:shd w:val="clear" w:color="auto" w:fill="auto"/>
            <w:noWrap/>
            <w:vAlign w:val="center"/>
          </w:tcPr>
          <w:p w14:paraId="50B0D6BA">
            <w:pPr>
              <w:snapToGrid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1台</w:t>
            </w:r>
          </w:p>
        </w:tc>
      </w:tr>
    </w:tbl>
    <w:p w14:paraId="4D053E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B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1747</Words>
  <Characters>2158</Characters>
  <Paragraphs>173</Paragraphs>
  <TotalTime>1</TotalTime>
  <ScaleCrop>false</ScaleCrop>
  <LinksUpToDate>false</LinksUpToDate>
  <CharactersWithSpaces>2160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2026-04-26T08:36:00Z</dcterms:created>
  <dc:creator>A</dc:creator>
  <cp:lastModifiedBy>小喇嘛</cp:lastModifiedBy>
  <dcterms:modified xsi:type="dcterms:W3CDTF">2026-04-27T01:59:19Z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bd6cfde0e00549309cb4bb49cddf4b65_23</vt:lpwstr>
  </property>
  <property fmtid="{D5CDD505-2E9C-101B-9397-08002B2CF9AE}" pid="4" name="KSOTemplateDocerSaveRecord">
    <vt:lpwstr>eyJoZGlkIjoiNDY4NzRjYmE5MDI1MTY4NzBkNjljZGM2YjZiNzc3ODYiLCJ1c2VySWQiOiIxMzYyMzEwMTI5In0=</vt:lpwstr>
  </property>
</Properties>
</file>