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6793A">
      <w:bookmarkStart w:id="0" w:name="_Toc28261"/>
    </w:p>
    <w:bookmarkEnd w:id="0"/>
    <w:p w14:paraId="1FB7A4DA">
      <w:pPr>
        <w:adjustRightInd w:val="0"/>
        <w:snapToGrid w:val="0"/>
        <w:spacing w:line="520" w:lineRule="exact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具有良好的商业信誉和健全的财务会计制度的声明函</w:t>
      </w:r>
    </w:p>
    <w:p w14:paraId="507AF896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</w:p>
    <w:p w14:paraId="6533942C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u w:val="single"/>
        </w:rPr>
        <w:t>招标人、招标代理机构</w:t>
      </w:r>
      <w:r>
        <w:rPr>
          <w:rFonts w:hint="eastAsia" w:ascii="仿宋_GB2312" w:hAnsi="仿宋_GB2312" w:eastAsia="仿宋_GB2312" w:cs="仿宋_GB2312"/>
          <w:sz w:val="24"/>
        </w:rPr>
        <w:t>：</w:t>
      </w:r>
    </w:p>
    <w:p w14:paraId="3804F48B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我公司自愿参加本次政府采购活动（项目名称：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</w:rPr>
        <w:t>，项目编号：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），严格遵守《中华人民共和国政府采购法》、《政府采购法实施条例》及所有相关法律、法规和规定，同时郑重声明：本公司具备良好的商业信誉和健全的财务会计制度。本公司对上述声明的真实性负责。如有虚假，将依法承担相应责任。</w:t>
      </w:r>
    </w:p>
    <w:p w14:paraId="5399A875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特此声明。</w:t>
      </w:r>
    </w:p>
    <w:p w14:paraId="44BA8579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</w:p>
    <w:p w14:paraId="494D5707">
      <w:pPr>
        <w:tabs>
          <w:tab w:val="left" w:pos="0"/>
        </w:tabs>
        <w:spacing w:line="360" w:lineRule="auto"/>
        <w:ind w:right="-212" w:firstLine="3045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投标人：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   （盖章）</w:t>
      </w:r>
    </w:p>
    <w:p w14:paraId="0CC49C84">
      <w:pPr>
        <w:tabs>
          <w:tab w:val="left" w:pos="0"/>
        </w:tabs>
        <w:ind w:right="-212" w:firstLine="3045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日期：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</w:rPr>
        <w:t>日</w:t>
      </w:r>
    </w:p>
    <w:p w14:paraId="357D28D6">
      <w:pPr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br w:type="page"/>
      </w:r>
    </w:p>
    <w:p w14:paraId="59655F0C">
      <w:pPr>
        <w:adjustRightInd w:val="0"/>
        <w:snapToGrid w:val="0"/>
        <w:spacing w:line="520" w:lineRule="exact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  <w:sectPr>
          <w:pgSz w:w="11849" w:h="16781"/>
          <w:pgMar w:top="1440" w:right="1080" w:bottom="1440" w:left="1080" w:header="680" w:footer="850" w:gutter="567"/>
          <w:cols w:space="720" w:num="1"/>
          <w:titlePg/>
          <w:docGrid w:linePitch="285" w:charSpace="0"/>
        </w:sectPr>
      </w:pPr>
    </w:p>
    <w:p w14:paraId="229BC127">
      <w:pPr>
        <w:adjustRightInd w:val="0"/>
        <w:snapToGrid w:val="0"/>
        <w:spacing w:line="520" w:lineRule="exact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参加政府采购依法缴纳税收和社会保障资金声明函</w:t>
      </w:r>
    </w:p>
    <w:p w14:paraId="316BD8AC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u w:val="single"/>
        </w:rPr>
      </w:pPr>
      <w:bookmarkStart w:id="1" w:name="_GoBack"/>
      <w:bookmarkEnd w:id="1"/>
    </w:p>
    <w:p w14:paraId="38E47766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u w:val="single"/>
        </w:rPr>
        <w:t>招标人、招标代理机构</w:t>
      </w:r>
      <w:r>
        <w:rPr>
          <w:rFonts w:hint="eastAsia" w:ascii="仿宋_GB2312" w:hAnsi="仿宋_GB2312" w:eastAsia="仿宋_GB2312" w:cs="仿宋_GB2312"/>
          <w:sz w:val="24"/>
        </w:rPr>
        <w:t>：</w:t>
      </w:r>
    </w:p>
    <w:p w14:paraId="250D32C4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我公司自愿参加本次政府采购活动（项目名称：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</w:rPr>
        <w:t>，项目编号：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），严格遵守《中华人民共和国政府采购法》、《政府采购法实施条例》及所有相关法律、法规和规定，同时郑重承诺：在参加此次政府采购活动投标截止日期前已依法缴纳税收；在投标截止日期前已依法为企业员工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人缴纳社会保障资金。本公司对上述声明的真实性负责。如有虚假，将依法承担相应责任。</w:t>
      </w:r>
    </w:p>
    <w:p w14:paraId="3709B42D">
      <w:pPr>
        <w:topLinePunct/>
        <w:adjustRightInd w:val="0"/>
        <w:snapToGrid w:val="0"/>
        <w:spacing w:line="52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特此承诺。</w:t>
      </w:r>
    </w:p>
    <w:p w14:paraId="069CB54B">
      <w:pPr>
        <w:tabs>
          <w:tab w:val="left" w:pos="0"/>
        </w:tabs>
        <w:spacing w:line="360" w:lineRule="auto"/>
        <w:ind w:right="-212" w:firstLine="3045"/>
        <w:rPr>
          <w:rFonts w:hint="eastAsia" w:ascii="仿宋_GB2312" w:hAnsi="仿宋_GB2312" w:eastAsia="仿宋_GB2312" w:cs="仿宋_GB2312"/>
          <w:sz w:val="24"/>
        </w:rPr>
      </w:pPr>
    </w:p>
    <w:p w14:paraId="4468CEBF">
      <w:pPr>
        <w:tabs>
          <w:tab w:val="left" w:pos="0"/>
        </w:tabs>
        <w:spacing w:line="360" w:lineRule="auto"/>
        <w:ind w:right="-212" w:firstLine="3045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投标人：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   （盖章）</w:t>
      </w:r>
    </w:p>
    <w:p w14:paraId="656F157C">
      <w:pPr>
        <w:tabs>
          <w:tab w:val="left" w:pos="0"/>
        </w:tabs>
        <w:ind w:right="-212" w:firstLine="3045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日期：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</w:rPr>
        <w:t>日</w:t>
      </w:r>
    </w:p>
    <w:p w14:paraId="78A4E82C">
      <w:pPr>
        <w:widowControl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59F14A15">
      <w:pPr>
        <w:topLinePunct/>
        <w:adjustRightInd w:val="0"/>
        <w:snapToGrid w:val="0"/>
        <w:spacing w:line="520" w:lineRule="exact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Noto Sans">
    <w:altName w:val="Noto Sans SC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NzZkOTlhMjA1MTQyMTM0YmIyM2VhNWI2MGExOWIifQ=="/>
  </w:docVars>
  <w:rsids>
    <w:rsidRoot w:val="20C32EAF"/>
    <w:rsid w:val="00403082"/>
    <w:rsid w:val="007B592D"/>
    <w:rsid w:val="00C30D03"/>
    <w:rsid w:val="01F47E7F"/>
    <w:rsid w:val="05A23A05"/>
    <w:rsid w:val="06DD24A3"/>
    <w:rsid w:val="0DFC7113"/>
    <w:rsid w:val="10E7669E"/>
    <w:rsid w:val="16801448"/>
    <w:rsid w:val="19F41902"/>
    <w:rsid w:val="20C32EAF"/>
    <w:rsid w:val="29902F4F"/>
    <w:rsid w:val="2AAF6B94"/>
    <w:rsid w:val="2DAE7F08"/>
    <w:rsid w:val="4E855505"/>
    <w:rsid w:val="4F5200E9"/>
    <w:rsid w:val="53AC3219"/>
    <w:rsid w:val="5B4C5049"/>
    <w:rsid w:val="644A6E59"/>
    <w:rsid w:val="7B25703A"/>
    <w:rsid w:val="7F95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仿宋_GB2312"/>
      <w:b/>
      <w:kern w:val="44"/>
      <w:sz w:val="44"/>
      <w:szCs w:val="20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仿宋_GB2312"/>
      <w:b/>
      <w:sz w:val="32"/>
      <w:szCs w:val="20"/>
    </w:rPr>
  </w:style>
  <w:style w:type="paragraph" w:styleId="4">
    <w:name w:val="heading 3"/>
    <w:basedOn w:val="1"/>
    <w:next w:val="1"/>
    <w:link w:val="9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3"/>
    <w:autoRedefine/>
    <w:semiHidden/>
    <w:qFormat/>
    <w:uiPriority w:val="0"/>
    <w:rPr>
      <w:rFonts w:ascii="Times New Roman" w:hAnsi="Times New Roman" w:eastAsia="仿宋_GB2312"/>
      <w:b/>
      <w:kern w:val="44"/>
      <w:sz w:val="44"/>
      <w:szCs w:val="20"/>
    </w:rPr>
  </w:style>
  <w:style w:type="character" w:customStyle="1" w:styleId="8">
    <w:name w:val="标题 2 字符"/>
    <w:link w:val="2"/>
    <w:autoRedefine/>
    <w:qFormat/>
    <w:uiPriority w:val="0"/>
    <w:rPr>
      <w:rFonts w:ascii="Arial" w:hAnsi="Arial" w:eastAsia="仿宋_GB2312"/>
      <w:b/>
      <w:kern w:val="2"/>
      <w:sz w:val="32"/>
    </w:rPr>
  </w:style>
  <w:style w:type="character" w:customStyle="1" w:styleId="9">
    <w:name w:val="标题 3 字符"/>
    <w:link w:val="4"/>
    <w:autoRedefine/>
    <w:qFormat/>
    <w:uiPriority w:val="0"/>
    <w:rPr>
      <w:rFonts w:ascii="Times New Roman" w:hAnsi="Times New Roman" w:eastAsia="仿宋_GB2312"/>
      <w:b/>
      <w:bCs/>
      <w:kern w:val="2"/>
      <w:sz w:val="32"/>
      <w:szCs w:val="32"/>
      <w:lang w:val="en-US" w:eastAsia="zh-CN" w:bidi="ar-SA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835</Characters>
  <Lines>36</Lines>
  <Paragraphs>33</Paragraphs>
  <TotalTime>1</TotalTime>
  <ScaleCrop>false</ScaleCrop>
  <LinksUpToDate>false</LinksUpToDate>
  <CharactersWithSpaces>1030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2023-03-10T01:40:00Z</dcterms:created>
  <dc:creator>InvincibleRui</dc:creator>
  <cp:lastModifiedBy>SUCEN</cp:lastModifiedBy>
  <dcterms:modified xsi:type="dcterms:W3CDTF">2026-03-19T03:52:28Z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BDFEF17E51A24C288792BD1BDABF5365</vt:lpwstr>
  </property>
  <property fmtid="{D5CDD505-2E9C-101B-9397-08002B2CF9AE}" pid="4" name="KSOTemplateDocerSaveRecord">
    <vt:lpwstr>eyJoZGlkIjoiZmIyYThjMGM5Y2RmMTE1MGNkMzliMzljYTFkNDRmOTMiLCJ1c2VySWQiOiIzNTY0MDcyNzkifQ==</vt:lpwstr>
  </property>
</Properties>
</file>