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5AAE9">
      <w:pPr>
        <w:jc w:val="left"/>
        <w:rPr>
          <w:rFonts w:hint="eastAsia" w:ascii="方正小标宋简体" w:hAnsi="方正小标宋简体" w:eastAsia="方正小标宋简体" w:cs="方正小标宋简体"/>
          <w:sz w:val="44"/>
          <w:szCs w:val="44"/>
        </w:rPr>
      </w:pPr>
      <w:r>
        <w:rPr>
          <w:rFonts w:hint="eastAsia" w:ascii="黑体" w:hAnsi="黑体" w:eastAsia="黑体" w:cs="黑体"/>
          <w:sz w:val="32"/>
          <w:szCs w:val="32"/>
        </w:rPr>
        <w:t>附件</w:t>
      </w:r>
      <w:r>
        <w:rPr>
          <w:rFonts w:hint="eastAsia" w:ascii="黑体" w:hAnsi="黑体" w:eastAsia="黑体" w:cs="黑体"/>
          <w:sz w:val="32"/>
          <w:szCs w:val="32"/>
          <w:lang w:val="en-US" w:eastAsia="zh-CN"/>
        </w:rPr>
        <w:t>5</w:t>
      </w:r>
    </w:p>
    <w:p w14:paraId="1C0ED385">
      <w:pPr>
        <w:rPr>
          <w:rFonts w:hint="eastAsia"/>
        </w:rPr>
      </w:pPr>
    </w:p>
    <w:p w14:paraId="3CD52583">
      <w:pPr>
        <w:jc w:val="center"/>
        <w:rPr>
          <w:rFonts w:hint="eastAsia"/>
        </w:rPr>
      </w:pPr>
      <w:r>
        <w:rPr>
          <w:rFonts w:hint="eastAsia" w:ascii="方正小标宋简体" w:hAnsi="方正小标宋简体" w:eastAsia="方正小标宋简体" w:cs="方正小标宋简体"/>
          <w:sz w:val="44"/>
          <w:szCs w:val="44"/>
        </w:rPr>
        <w:t>城市环境卫生作业标准和规范</w:t>
      </w:r>
    </w:p>
    <w:p w14:paraId="29D9F352">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第一章 环境卫生作业基本要求</w:t>
      </w:r>
    </w:p>
    <w:p w14:paraId="06D91D6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城市环境卫生作业单位应建立健全规范作业的管理制度，并有完整的作业日志和检查记录。在工作中建立和完善人工保洁、机械冲刷、机扫保洁最佳组合作业方式，充分发挥组团式作业优势，减轻保洁人员的劳动强度</w:t>
      </w:r>
      <w:r>
        <w:rPr>
          <w:rFonts w:hint="eastAsia" w:ascii="仿宋" w:hAnsi="仿宋" w:eastAsia="仿宋" w:cs="仿宋"/>
          <w:sz w:val="32"/>
          <w:szCs w:val="32"/>
          <w:lang w:eastAsia="zh-CN"/>
        </w:rPr>
        <w:t>。</w:t>
      </w:r>
    </w:p>
    <w:p w14:paraId="2756438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2.各类环卫作业人员在作业时必须穿统一的工作制服，并保持着装干净、整洁。</w:t>
      </w:r>
    </w:p>
    <w:p w14:paraId="3204AD0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3.各类作业车辆要统一编号，定期清洗，保持标志清晰、齐全，车体无污物、无灰垢。</w:t>
      </w:r>
    </w:p>
    <w:p w14:paraId="43AA350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4.环卫作业应尽量减少对市民正常生活的影响。人工普扫及时完成</w:t>
      </w:r>
      <w:r>
        <w:rPr>
          <w:rFonts w:hint="eastAsia" w:ascii="仿宋" w:hAnsi="仿宋" w:eastAsia="仿宋" w:cs="仿宋"/>
          <w:sz w:val="32"/>
          <w:szCs w:val="32"/>
          <w:lang w:eastAsia="zh-CN"/>
        </w:rPr>
        <w:t>（</w:t>
      </w:r>
      <w:r>
        <w:rPr>
          <w:rFonts w:hint="eastAsia" w:ascii="仿宋" w:hAnsi="仿宋" w:eastAsia="仿宋" w:cs="仿宋"/>
          <w:sz w:val="32"/>
          <w:szCs w:val="32"/>
        </w:rPr>
        <w:t>夏季7:00，冬季7:30</w:t>
      </w:r>
      <w:r>
        <w:rPr>
          <w:rFonts w:hint="eastAsia" w:ascii="仿宋" w:hAnsi="仿宋" w:eastAsia="仿宋" w:cs="仿宋"/>
          <w:sz w:val="32"/>
          <w:szCs w:val="32"/>
          <w:lang w:eastAsia="zh-CN"/>
        </w:rPr>
        <w:t>）</w:t>
      </w:r>
      <w:r>
        <w:rPr>
          <w:rFonts w:hint="eastAsia" w:ascii="仿宋" w:hAnsi="仿宋" w:eastAsia="仿宋" w:cs="仿宋"/>
          <w:sz w:val="32"/>
          <w:szCs w:val="32"/>
        </w:rPr>
        <w:t>，清扫作业间隙，清扫工具摆放整齐，保洁车不影响交通，保洁产生的垃圾及时收集</w:t>
      </w:r>
      <w:r>
        <w:rPr>
          <w:rFonts w:hint="eastAsia" w:ascii="仿宋" w:hAnsi="仿宋" w:eastAsia="仿宋" w:cs="仿宋"/>
          <w:sz w:val="32"/>
          <w:szCs w:val="32"/>
          <w:lang w:eastAsia="zh-CN"/>
        </w:rPr>
        <w:t>；</w:t>
      </w:r>
      <w:r>
        <w:rPr>
          <w:rFonts w:hint="eastAsia" w:ascii="仿宋" w:hAnsi="仿宋" w:eastAsia="仿宋" w:cs="仿宋"/>
          <w:sz w:val="32"/>
          <w:szCs w:val="32"/>
        </w:rPr>
        <w:t>机械作业尽量避开交通高峰时段</w:t>
      </w:r>
      <w:r>
        <w:rPr>
          <w:rFonts w:hint="eastAsia" w:ascii="仿宋" w:hAnsi="仿宋" w:eastAsia="仿宋" w:cs="仿宋"/>
          <w:sz w:val="32"/>
          <w:szCs w:val="32"/>
          <w:lang w:eastAsia="zh-CN"/>
        </w:rPr>
        <w:t>，</w:t>
      </w:r>
      <w:r>
        <w:rPr>
          <w:rFonts w:hint="eastAsia" w:ascii="仿宋" w:hAnsi="仿宋" w:eastAsia="仿宋" w:cs="仿宋"/>
          <w:sz w:val="32"/>
          <w:szCs w:val="32"/>
        </w:rPr>
        <w:t>冲洗和洒水作业遇人群密集时，应降低车速、减少水量，不干扰行人。</w:t>
      </w:r>
    </w:p>
    <w:p w14:paraId="070BDC7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5.机动车道路清扫保洁应以机械为主，人工为辅。人工作业时要特别注意安全，道路有大面积垃圾需要集中清扫时，要在距清扫点来车方向近100米处设置醒目的警示牌</w:t>
      </w:r>
      <w:r>
        <w:rPr>
          <w:rFonts w:hint="eastAsia" w:ascii="仿宋" w:hAnsi="仿宋" w:eastAsia="仿宋" w:cs="仿宋"/>
          <w:sz w:val="32"/>
          <w:szCs w:val="32"/>
          <w:lang w:eastAsia="zh-CN"/>
        </w:rPr>
        <w:t>。</w:t>
      </w:r>
    </w:p>
    <w:p w14:paraId="0E1CE9D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6.各类环卫车辆作业时必须严格遵守交通规则。高压冲洗车、机扫车、洒水车、洗扫车车尾应有反光标志</w:t>
      </w:r>
      <w:r>
        <w:rPr>
          <w:rFonts w:hint="eastAsia" w:ascii="仿宋" w:hAnsi="仿宋" w:eastAsia="仿宋" w:cs="仿宋"/>
          <w:sz w:val="32"/>
          <w:szCs w:val="32"/>
          <w:lang w:eastAsia="zh-CN"/>
        </w:rPr>
        <w:t>（</w:t>
      </w:r>
      <w:r>
        <w:rPr>
          <w:rFonts w:hint="eastAsia" w:ascii="仿宋" w:hAnsi="仿宋" w:eastAsia="仿宋" w:cs="仿宋"/>
          <w:sz w:val="32"/>
          <w:szCs w:val="32"/>
        </w:rPr>
        <w:t>或加贴反光膜</w:t>
      </w:r>
      <w:r>
        <w:rPr>
          <w:rFonts w:hint="eastAsia" w:ascii="仿宋" w:hAnsi="仿宋" w:eastAsia="仿宋" w:cs="仿宋"/>
          <w:sz w:val="32"/>
          <w:szCs w:val="32"/>
          <w:lang w:eastAsia="zh-CN"/>
        </w:rPr>
        <w:t>）</w:t>
      </w:r>
      <w:r>
        <w:rPr>
          <w:rFonts w:hint="eastAsia" w:ascii="仿宋" w:hAnsi="仿宋" w:eastAsia="仿宋" w:cs="仿宋"/>
          <w:sz w:val="32"/>
          <w:szCs w:val="32"/>
        </w:rPr>
        <w:t>，作业时亮警示灯</w:t>
      </w:r>
      <w:r>
        <w:rPr>
          <w:rFonts w:hint="eastAsia" w:ascii="仿宋" w:hAnsi="仿宋" w:eastAsia="仿宋" w:cs="仿宋"/>
          <w:sz w:val="32"/>
          <w:szCs w:val="32"/>
          <w:lang w:eastAsia="zh-CN"/>
        </w:rPr>
        <w:t>；</w:t>
      </w:r>
      <w:r>
        <w:rPr>
          <w:rFonts w:hint="eastAsia" w:ascii="仿宋" w:hAnsi="仿宋" w:eastAsia="仿宋" w:cs="仿宋"/>
          <w:sz w:val="32"/>
          <w:szCs w:val="32"/>
        </w:rPr>
        <w:t>高压冲洗车和洒水车白天作业时，按规定播放提示音乐，夜间作业时应开启示宽灯，关闭提示音乐。洒水车、高压冲洗车、清洗清扫车需在规定取水口取水。</w:t>
      </w:r>
    </w:p>
    <w:p w14:paraId="6BB238B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7.作业车辆临时停靠必须紧贴路边，距公交车站50米内禁止停车，停车时不得影响其他车辆、行人通行。</w:t>
      </w:r>
    </w:p>
    <w:p w14:paraId="78F42A42">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第二章</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环境卫生作业人员规范</w:t>
      </w:r>
    </w:p>
    <w:p w14:paraId="13150D4D">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sz w:val="32"/>
          <w:szCs w:val="32"/>
        </w:rPr>
      </w:pPr>
      <w:r>
        <w:rPr>
          <w:rFonts w:hint="eastAsia" w:ascii="仿宋" w:hAnsi="仿宋" w:eastAsia="仿宋" w:cs="仿宋"/>
          <w:b/>
          <w:bCs/>
          <w:kern w:val="2"/>
          <w:sz w:val="32"/>
          <w:szCs w:val="32"/>
          <w:lang w:val="en-US" w:eastAsia="zh-CN" w:bidi="ar-SA"/>
        </w:rPr>
        <w:t>一、</w:t>
      </w:r>
      <w:r>
        <w:rPr>
          <w:rFonts w:hint="eastAsia" w:ascii="仿宋" w:hAnsi="仿宋" w:eastAsia="仿宋" w:cs="仿宋"/>
          <w:b/>
          <w:bCs/>
          <w:sz w:val="32"/>
          <w:szCs w:val="32"/>
        </w:rPr>
        <w:t>范围</w:t>
      </w:r>
    </w:p>
    <w:p w14:paraId="33E35C7F">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本标准适用于主城区环境卫生各项作业、服务和管理工作，规定环境卫生作业人员作业要求与管理规范。</w:t>
      </w:r>
    </w:p>
    <w:p w14:paraId="76D1F468">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二、目的</w:t>
      </w:r>
    </w:p>
    <w:p w14:paraId="0319A79E">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为加强主城区环境卫生作业管理，提高环境卫生质量、作业水平，建立健全环境卫生长效管理机制</w:t>
      </w:r>
      <w:r>
        <w:rPr>
          <w:rFonts w:hint="eastAsia" w:ascii="仿宋" w:hAnsi="仿宋" w:eastAsia="仿宋" w:cs="仿宋"/>
          <w:sz w:val="32"/>
          <w:szCs w:val="32"/>
          <w:lang w:eastAsia="zh-CN"/>
        </w:rPr>
        <w:t>，</w:t>
      </w:r>
      <w:r>
        <w:rPr>
          <w:rFonts w:hint="eastAsia" w:ascii="仿宋" w:hAnsi="仿宋" w:eastAsia="仿宋" w:cs="仿宋"/>
          <w:sz w:val="32"/>
          <w:szCs w:val="32"/>
        </w:rPr>
        <w:t>根据环卫各项作业的特点，制订本作业规范。</w:t>
      </w:r>
    </w:p>
    <w:p w14:paraId="0D625052">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三、道路清扫保洁人员作业规范</w:t>
      </w:r>
    </w:p>
    <w:p w14:paraId="106A50A2">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1.作业时须佩戴上岗证、穿工作服，保持着装干净、整洁，文明在岗。</w:t>
      </w:r>
    </w:p>
    <w:p w14:paraId="4F79D020">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2.清扫作业间隙，清扫工具摆放整齐，不得将手推车停放在绿化带内</w:t>
      </w:r>
      <w:r>
        <w:rPr>
          <w:rFonts w:hint="eastAsia" w:ascii="仿宋" w:hAnsi="仿宋" w:eastAsia="仿宋" w:cs="仿宋"/>
          <w:sz w:val="32"/>
          <w:szCs w:val="32"/>
          <w:lang w:val="en-US" w:eastAsia="zh-CN"/>
        </w:rPr>
        <w:t>,</w:t>
      </w:r>
      <w:r>
        <w:rPr>
          <w:rFonts w:hint="eastAsia" w:ascii="仿宋" w:hAnsi="仿宋" w:eastAsia="仿宋" w:cs="仿宋"/>
          <w:sz w:val="32"/>
          <w:szCs w:val="32"/>
        </w:rPr>
        <w:t>做到安全停放，不得占用机动车道和非机车道，保洁垃圾密闭存放，保证道路通行顺畅。</w:t>
      </w:r>
    </w:p>
    <w:p w14:paraId="01F3265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3.非普扫时间不得使用大扫把。</w:t>
      </w:r>
    </w:p>
    <w:p w14:paraId="3300D13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4.要根据本路段的人流及车流情况，合理安排作业时间和方式，主动避开行人和车流高峰，以免发生意外。在普扫和保洁作业时，清扫机动车道中央分隔栏路面时要注意安全，注意来往车辆。</w:t>
      </w:r>
    </w:p>
    <w:p w14:paraId="4A0F9CB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5.归拢的垃圾靠边打堆，及时清运，不漏收。</w:t>
      </w:r>
    </w:p>
    <w:p w14:paraId="6591356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6.清扫道路时不得将垃圾扫入雨水算及绿地、绿化带内。</w:t>
      </w:r>
    </w:p>
    <w:p w14:paraId="0057325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7.清扫道路时须小心执扫，不得漏扫、甩扫，控制扬尘，避免妨碍行人。</w:t>
      </w:r>
    </w:p>
    <w:p w14:paraId="610FCEC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8.按照规定时间巡回保洁，用小扫把、捡拾夹等工具及时清除路面及便道乱扔烟头、废纸等垃圾，确保路面、便道、绿化带、树坑、墙根及下水口干净整洁。</w:t>
      </w:r>
    </w:p>
    <w:p w14:paraId="6FE846A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9.发现有人随地乱扔垃圾，应及时进行劝阻。</w:t>
      </w:r>
    </w:p>
    <w:p w14:paraId="63AB924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10.发现路面被严重污染时,应马上向管理部门汇报</w:t>
      </w:r>
      <w:r>
        <w:rPr>
          <w:rFonts w:hint="eastAsia" w:ascii="仿宋" w:hAnsi="仿宋" w:eastAsia="仿宋" w:cs="仿宋"/>
          <w:sz w:val="32"/>
          <w:szCs w:val="32"/>
          <w:lang w:val="en-US" w:eastAsia="zh-CN"/>
        </w:rPr>
        <w:t>,</w:t>
      </w:r>
      <w:r>
        <w:rPr>
          <w:rFonts w:hint="eastAsia" w:ascii="仿宋" w:hAnsi="仿宋" w:eastAsia="仿宋" w:cs="仿宋"/>
          <w:sz w:val="32"/>
          <w:szCs w:val="32"/>
        </w:rPr>
        <w:t>并于30分钟内立即组织清理。道路大面积污染需要集中清扫时，需得到交警部门的配合，距清扫点来车方向近100m处设置醒目的警示牌。</w:t>
      </w:r>
    </w:p>
    <w:p w14:paraId="5DFA7B9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11.沿街果皮箱要及时收集、擦拭，做到果皮箱外壳干净整洁，无满溢、无污垢、无损坏</w:t>
      </w:r>
      <w:r>
        <w:rPr>
          <w:rFonts w:hint="eastAsia" w:ascii="仿宋" w:hAnsi="仿宋" w:eastAsia="仿宋" w:cs="仿宋"/>
          <w:sz w:val="32"/>
          <w:szCs w:val="32"/>
          <w:lang w:val="en-US" w:eastAsia="zh-CN"/>
        </w:rPr>
        <w:t>；</w:t>
      </w:r>
      <w:r>
        <w:rPr>
          <w:rFonts w:hint="eastAsia" w:ascii="仿宋" w:hAnsi="仿宋" w:eastAsia="仿宋" w:cs="仿宋"/>
          <w:sz w:val="32"/>
          <w:szCs w:val="32"/>
        </w:rPr>
        <w:t>遇大风天气，及时排查清理责任区内的树挂污染物。</w:t>
      </w:r>
    </w:p>
    <w:p w14:paraId="70C0B09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12.保洁车辆要车容整洁、车辆完好。车箱体外侧要做到外表无污垢、无悬挂物，箱体内放有垃圾袋时要苫盖，规范摆放。</w:t>
      </w:r>
    </w:p>
    <w:p w14:paraId="79A7D68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13.沿街墙体、线杆、公交站牌、果皮箱、道路及便道地面等2米以下有小广告或者污渍及时清理擦洗。</w:t>
      </w:r>
    </w:p>
    <w:p w14:paraId="0D94C537">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四、各类车辆驾驶员作业规范</w:t>
      </w:r>
    </w:p>
    <w:p w14:paraId="05A1389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机扫车司机及随车人员</w:t>
      </w:r>
    </w:p>
    <w:p w14:paraId="189C74A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1.作业时穿工作服，保持着装干净、整洁。</w:t>
      </w:r>
    </w:p>
    <w:p w14:paraId="37BE66B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2.清扫作业前应检查车辆性能，加足水，并根据路面状况调整好机扫车侧刷和吸口。</w:t>
      </w:r>
    </w:p>
    <w:p w14:paraId="54446A7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3.清扫作业时应避免“干扫”，做到喷雾清扫不扬尘，不漏土。禁止侧刷、吸口不落地空跑。</w:t>
      </w:r>
    </w:p>
    <w:p w14:paraId="158C044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4.清扫时注意观察路面清扫质量和路面障碍情况，对机扫车不能清除的大件垃圾或硬物，应及时下车清除，确保清扫质量和设备不受损坏。</w:t>
      </w:r>
    </w:p>
    <w:p w14:paraId="7BE678C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5.清扫完毕，应检查车辆内垃圾是否卸清，并做好车辆保洁和维护，保持车容整洁，性能良好。</w:t>
      </w:r>
    </w:p>
    <w:p w14:paraId="144E2E4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6.机械清扫作业时车速:≤8km</w:t>
      </w:r>
      <w:r>
        <w:rPr>
          <w:rFonts w:hint="eastAsia" w:ascii="仿宋" w:hAnsi="仿宋" w:eastAsia="仿宋" w:cs="仿宋"/>
          <w:sz w:val="32"/>
          <w:szCs w:val="32"/>
          <w:lang w:val="en-US" w:eastAsia="zh-CN"/>
        </w:rPr>
        <w:t>/</w:t>
      </w:r>
      <w:r>
        <w:rPr>
          <w:rFonts w:hint="eastAsia" w:ascii="仿宋" w:hAnsi="仿宋" w:eastAsia="仿宋" w:cs="仿宋"/>
          <w:sz w:val="32"/>
          <w:szCs w:val="32"/>
        </w:rPr>
        <w:t>h</w:t>
      </w:r>
      <w:r>
        <w:rPr>
          <w:rFonts w:hint="eastAsia" w:ascii="仿宋" w:hAnsi="仿宋" w:eastAsia="仿宋" w:cs="仿宋"/>
          <w:sz w:val="32"/>
          <w:szCs w:val="32"/>
          <w:lang w:val="en-US" w:eastAsia="zh-CN"/>
        </w:rPr>
        <w:t>；</w:t>
      </w:r>
      <w:r>
        <w:rPr>
          <w:rFonts w:hint="eastAsia" w:ascii="仿宋" w:hAnsi="仿宋" w:eastAsia="仿宋" w:cs="仿宋"/>
          <w:sz w:val="32"/>
          <w:szCs w:val="32"/>
        </w:rPr>
        <w:t>机械保洁作业时车速:≤15km/h。</w:t>
      </w:r>
    </w:p>
    <w:p w14:paraId="44BC139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7.作业时须亮警示灯。夜间作业时还须开启示宽灯，降低或关闭警示音乐。</w:t>
      </w:r>
    </w:p>
    <w:p w14:paraId="33E2F42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8.作业需停靠时必须紧靠路边停放，距公交车站50m内禁止停放，不影响其他车辆、行人通行。</w:t>
      </w:r>
    </w:p>
    <w:p w14:paraId="59F0F69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洒水车及高压冲洗车司机</w:t>
      </w:r>
    </w:p>
    <w:p w14:paraId="0315E22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1.作业时须穿工作服，保持着装干净、整洁。</w:t>
      </w:r>
    </w:p>
    <w:p w14:paraId="172724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2.洒水车需在规定取水栓取水。</w:t>
      </w:r>
    </w:p>
    <w:p w14:paraId="482492F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3.路面作业时，洒水车车速:25km</w:t>
      </w:r>
      <w:r>
        <w:rPr>
          <w:rFonts w:hint="eastAsia" w:ascii="仿宋" w:hAnsi="仿宋" w:eastAsia="仿宋" w:cs="仿宋"/>
          <w:sz w:val="32"/>
          <w:szCs w:val="32"/>
          <w:lang w:val="en-US" w:eastAsia="zh-CN"/>
        </w:rPr>
        <w:t>/</w:t>
      </w:r>
      <w:r>
        <w:rPr>
          <w:rFonts w:hint="eastAsia" w:ascii="仿宋" w:hAnsi="仿宋" w:eastAsia="仿宋" w:cs="仿宋"/>
          <w:sz w:val="32"/>
          <w:szCs w:val="32"/>
        </w:rPr>
        <w:t>h</w:t>
      </w:r>
      <w:r>
        <w:rPr>
          <w:rFonts w:hint="eastAsia" w:ascii="仿宋" w:hAnsi="仿宋" w:eastAsia="仿宋" w:cs="仿宋"/>
          <w:sz w:val="32"/>
          <w:szCs w:val="32"/>
          <w:lang w:val="en-US" w:eastAsia="zh-CN"/>
        </w:rPr>
        <w:t>~</w:t>
      </w:r>
      <w:r>
        <w:rPr>
          <w:rFonts w:hint="eastAsia" w:ascii="仿宋" w:hAnsi="仿宋" w:eastAsia="仿宋" w:cs="仿宋"/>
          <w:sz w:val="32"/>
          <w:szCs w:val="32"/>
        </w:rPr>
        <w:t>30km/h</w:t>
      </w:r>
      <w:r>
        <w:rPr>
          <w:rFonts w:hint="eastAsia" w:ascii="仿宋" w:hAnsi="仿宋" w:eastAsia="仿宋" w:cs="仿宋"/>
          <w:sz w:val="32"/>
          <w:szCs w:val="32"/>
          <w:lang w:eastAsia="zh-CN"/>
        </w:rPr>
        <w:t>；</w:t>
      </w:r>
      <w:r>
        <w:rPr>
          <w:rFonts w:hint="eastAsia" w:ascii="仿宋" w:hAnsi="仿宋" w:eastAsia="仿宋" w:cs="仿宋"/>
          <w:sz w:val="32"/>
          <w:szCs w:val="32"/>
        </w:rPr>
        <w:t>高压冲洗车车速:5km/h~10km/h</w:t>
      </w:r>
      <w:r>
        <w:rPr>
          <w:rFonts w:hint="eastAsia" w:ascii="仿宋" w:hAnsi="仿宋" w:eastAsia="仿宋" w:cs="仿宋"/>
          <w:sz w:val="32"/>
          <w:szCs w:val="32"/>
          <w:lang w:eastAsia="zh-CN"/>
        </w:rPr>
        <w:t>。</w:t>
      </w:r>
    </w:p>
    <w:p w14:paraId="5A1D965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4.洒水时不得漏洒</w:t>
      </w:r>
      <w:r>
        <w:rPr>
          <w:rFonts w:hint="eastAsia" w:ascii="仿宋" w:hAnsi="仿宋" w:eastAsia="仿宋" w:cs="仿宋"/>
          <w:sz w:val="32"/>
          <w:szCs w:val="32"/>
          <w:lang w:eastAsia="zh-CN"/>
        </w:rPr>
        <w:t>（</w:t>
      </w:r>
      <w:r>
        <w:rPr>
          <w:rFonts w:hint="eastAsia" w:ascii="仿宋" w:hAnsi="仿宋" w:eastAsia="仿宋" w:cs="仿宋"/>
          <w:sz w:val="32"/>
          <w:szCs w:val="32"/>
        </w:rPr>
        <w:t>漏冲</w:t>
      </w:r>
      <w:r>
        <w:rPr>
          <w:rFonts w:hint="eastAsia" w:ascii="仿宋" w:hAnsi="仿宋" w:eastAsia="仿宋" w:cs="仿宋"/>
          <w:sz w:val="32"/>
          <w:szCs w:val="32"/>
          <w:lang w:eastAsia="zh-CN"/>
        </w:rPr>
        <w:t>）</w:t>
      </w:r>
      <w:r>
        <w:rPr>
          <w:rFonts w:hint="eastAsia" w:ascii="仿宋" w:hAnsi="仿宋" w:eastAsia="仿宋" w:cs="仿宋"/>
          <w:sz w:val="32"/>
          <w:szCs w:val="32"/>
        </w:rPr>
        <w:t>，注意调整高度和水压，作业结束后，应做到路面、侧石、交通隔离带以及道路相关公共设施周围无泥沙和积水。</w:t>
      </w:r>
    </w:p>
    <w:p w14:paraId="6DAB7FD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5.洒水车不得倒车洒水。</w:t>
      </w:r>
    </w:p>
    <w:p w14:paraId="59651BF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6.作业时须亮警示灯。夜间作业时还须开启示宽灯，降低或关闭警示音乐。</w:t>
      </w:r>
    </w:p>
    <w:p w14:paraId="504C416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三</w:t>
      </w:r>
      <w:r>
        <w:rPr>
          <w:rFonts w:hint="eastAsia" w:ascii="仿宋" w:hAnsi="仿宋" w:eastAsia="仿宋" w:cs="仿宋"/>
          <w:sz w:val="32"/>
          <w:szCs w:val="32"/>
          <w:lang w:eastAsia="zh-CN"/>
        </w:rPr>
        <w:t>）</w:t>
      </w:r>
      <w:r>
        <w:rPr>
          <w:rFonts w:hint="eastAsia" w:ascii="仿宋" w:hAnsi="仿宋" w:eastAsia="仿宋" w:cs="仿宋"/>
          <w:sz w:val="32"/>
          <w:szCs w:val="32"/>
        </w:rPr>
        <w:t>垃圾清运车辆司机</w:t>
      </w:r>
    </w:p>
    <w:p w14:paraId="5E8AA1B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1.垃圾车应采取密闭方式运输，禁止乱吊乱挂、禁止超高超载、出车前须排尽污水箱中的污水，禁止沿途抛撒垃圾和滴漏污水。</w:t>
      </w:r>
    </w:p>
    <w:p w14:paraId="5CBEDCC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2.垃圾不得乱倒、乱卸。</w:t>
      </w:r>
    </w:p>
    <w:p w14:paraId="27D271C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3.垃圾收集运输车应按规定路线和指定收集点进行收集，不得甩点。</w:t>
      </w:r>
    </w:p>
    <w:p w14:paraId="6175DF7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四</w:t>
      </w:r>
      <w:r>
        <w:rPr>
          <w:rFonts w:hint="eastAsia" w:ascii="仿宋" w:hAnsi="仿宋" w:eastAsia="仿宋" w:cs="仿宋"/>
          <w:sz w:val="32"/>
          <w:szCs w:val="32"/>
          <w:lang w:eastAsia="zh-CN"/>
        </w:rPr>
        <w:t>）</w:t>
      </w:r>
      <w:r>
        <w:rPr>
          <w:rFonts w:hint="eastAsia" w:ascii="仿宋" w:hAnsi="仿宋" w:eastAsia="仿宋" w:cs="仿宋"/>
          <w:sz w:val="32"/>
          <w:szCs w:val="32"/>
        </w:rPr>
        <w:t xml:space="preserve"> 其他车辆司机</w:t>
      </w:r>
    </w:p>
    <w:p w14:paraId="1138D4E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1.其他环卫各类作业车辆出车前必须进行检查，确保车况良好方可进行环卫作业。</w:t>
      </w:r>
    </w:p>
    <w:p w14:paraId="0E7419F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2.严格遵守交通规则，环卫作业车辆尽量避开交通高峰时段作业。</w:t>
      </w:r>
    </w:p>
    <w:p w14:paraId="3F1A0094">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五、公共厕所管理人员作业规范</w:t>
      </w:r>
    </w:p>
    <w:p w14:paraId="2A1470C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1.工作时须佩戴上岗证、穿工作服，保持着装干净、整洁，用语文明，礼貌待人。</w:t>
      </w:r>
    </w:p>
    <w:p w14:paraId="0D22D92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2.每日将地面、地坑、门窗、墙壁、灯具、洗手盆</w:t>
      </w:r>
      <w:r>
        <w:rPr>
          <w:rFonts w:hint="eastAsia" w:ascii="仿宋" w:hAnsi="仿宋" w:eastAsia="仿宋" w:cs="仿宋"/>
          <w:sz w:val="32"/>
          <w:szCs w:val="32"/>
          <w:lang w:eastAsia="zh-CN"/>
        </w:rPr>
        <w:t>（</w:t>
      </w:r>
      <w:r>
        <w:rPr>
          <w:rFonts w:hint="eastAsia" w:ascii="仿宋" w:hAnsi="仿宋" w:eastAsia="仿宋" w:cs="仿宋"/>
          <w:sz w:val="32"/>
          <w:szCs w:val="32"/>
        </w:rPr>
        <w:t>池</w:t>
      </w:r>
      <w:r>
        <w:rPr>
          <w:rFonts w:hint="eastAsia" w:ascii="仿宋" w:hAnsi="仿宋" w:eastAsia="仿宋" w:cs="仿宋"/>
          <w:sz w:val="32"/>
          <w:szCs w:val="32"/>
          <w:lang w:eastAsia="zh-CN"/>
        </w:rPr>
        <w:t>）</w:t>
      </w:r>
      <w:r>
        <w:rPr>
          <w:rFonts w:hint="eastAsia" w:ascii="仿宋" w:hAnsi="仿宋" w:eastAsia="仿宋" w:cs="仿宋"/>
          <w:sz w:val="32"/>
          <w:szCs w:val="32"/>
        </w:rPr>
        <w:t>、小便池及公厕内其他设施擦洗干净。一类、二类公厕即脏即扫，三类公厕干净整洁。</w:t>
      </w:r>
    </w:p>
    <w:p w14:paraId="08B61D0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3.清扫服务时，应设置醒目标识。</w:t>
      </w:r>
    </w:p>
    <w:p w14:paraId="31FA5A6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4.公厕外环境整洁，无卫生死角。</w:t>
      </w:r>
    </w:p>
    <w:p w14:paraId="302E5D2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5.管理间物品摆放有序，整洁无杂物。</w:t>
      </w:r>
    </w:p>
    <w:p w14:paraId="55DD7EF0">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六、垃圾转运站管理人员作业规范</w:t>
      </w:r>
    </w:p>
    <w:p w14:paraId="5185D73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1.工作时须佩戴上岗证、穿工作服，保持着装干净、整洁。</w:t>
      </w:r>
    </w:p>
    <w:p w14:paraId="1A5720B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2.管理间物品摆放有序，整洁无杂物。</w:t>
      </w:r>
    </w:p>
    <w:p w14:paraId="29A5FB1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3.站内外场地整洁，无撒落垃圾和堆积杂物，无积留污水，墙面无明显污迹、积尘。</w:t>
      </w:r>
    </w:p>
    <w:p w14:paraId="020327E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4.认真填报垃圾中转记录，禁止非管理人员操作站内机械。</w:t>
      </w:r>
    </w:p>
    <w:p w14:paraId="78F3A9F5">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第三章</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城市道路和主要公共场所清扫保洁</w:t>
      </w:r>
    </w:p>
    <w:p w14:paraId="2051CFA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道路清扫保洁作业应达到“五净一洁一见本色”的标准要求，即:路面净、路牙净、井</w:t>
      </w:r>
      <w:r>
        <w:rPr>
          <w:rFonts w:hint="eastAsia" w:ascii="仿宋" w:hAnsi="仿宋" w:eastAsia="仿宋" w:cs="仿宋"/>
          <w:sz w:val="32"/>
          <w:szCs w:val="32"/>
          <w:lang w:eastAsia="zh-CN"/>
        </w:rPr>
        <w:t>箅</w:t>
      </w:r>
      <w:r>
        <w:rPr>
          <w:rFonts w:hint="eastAsia" w:ascii="仿宋" w:hAnsi="仿宋" w:eastAsia="仿宋" w:cs="仿宋"/>
          <w:sz w:val="32"/>
          <w:szCs w:val="32"/>
        </w:rPr>
        <w:t>子净、树穴净、花坛净，视野范围内清洁，路见本色。背街小巷应做到达到</w:t>
      </w:r>
      <w:r>
        <w:rPr>
          <w:rFonts w:hint="eastAsia" w:ascii="仿宋" w:hAnsi="仿宋" w:eastAsia="仿宋" w:cs="仿宋"/>
          <w:sz w:val="32"/>
          <w:szCs w:val="32"/>
          <w:lang w:eastAsia="zh-CN"/>
        </w:rPr>
        <w:t>“</w:t>
      </w:r>
      <w:r>
        <w:rPr>
          <w:rFonts w:hint="eastAsia" w:ascii="仿宋" w:hAnsi="仿宋" w:eastAsia="仿宋" w:cs="仿宋"/>
          <w:sz w:val="32"/>
          <w:szCs w:val="32"/>
        </w:rPr>
        <w:t>一净、五无”作业标准，即路面净，无垃圾、无污水、无沙土、无烟头、无果皮纸屑。</w:t>
      </w:r>
    </w:p>
    <w:p w14:paraId="7ADAF52D">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一、城市道路分级</w:t>
      </w:r>
    </w:p>
    <w:p w14:paraId="1FF676F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根据道路的区域位置和重要性进行区分</w:t>
      </w:r>
      <w:r>
        <w:rPr>
          <w:rFonts w:hint="eastAsia" w:ascii="仿宋" w:hAnsi="仿宋" w:eastAsia="仿宋" w:cs="仿宋"/>
          <w:sz w:val="32"/>
          <w:szCs w:val="32"/>
          <w:lang w:eastAsia="zh-CN"/>
        </w:rPr>
        <w:t>，</w:t>
      </w:r>
      <w:r>
        <w:rPr>
          <w:rFonts w:hint="eastAsia" w:ascii="仿宋" w:hAnsi="仿宋" w:eastAsia="仿宋" w:cs="仿宋"/>
          <w:sz w:val="32"/>
          <w:szCs w:val="32"/>
        </w:rPr>
        <w:t>道路清扫保洁等级划分为三级:</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5"/>
        <w:gridCol w:w="2207"/>
      </w:tblGrid>
      <w:tr w14:paraId="38759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5" w:type="dxa"/>
          </w:tcPr>
          <w:p w14:paraId="1E3B8009">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划分条件</w:t>
            </w:r>
          </w:p>
        </w:tc>
        <w:tc>
          <w:tcPr>
            <w:tcW w:w="2207" w:type="dxa"/>
          </w:tcPr>
          <w:p w14:paraId="46B4869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清扫保洁等级</w:t>
            </w:r>
          </w:p>
        </w:tc>
      </w:tr>
      <w:tr w14:paraId="5E33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5" w:type="dxa"/>
          </w:tcPr>
          <w:p w14:paraId="1BFAA044">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28"/>
                <w:szCs w:val="28"/>
                <w:vertAlign w:val="baseline"/>
              </w:rPr>
            </w:pPr>
            <w:r>
              <w:rPr>
                <w:rFonts w:hint="eastAsia" w:ascii="仿宋" w:hAnsi="仿宋" w:eastAsia="仿宋" w:cs="仿宋"/>
                <w:sz w:val="28"/>
                <w:szCs w:val="28"/>
                <w:vertAlign w:val="baseline"/>
              </w:rPr>
              <w:t>位于党政机关周边和重要商业、文化、教育、卫生、体育、交通场站等公共场所周边的道路。</w:t>
            </w:r>
          </w:p>
        </w:tc>
        <w:tc>
          <w:tcPr>
            <w:tcW w:w="2207" w:type="dxa"/>
            <w:vAlign w:val="center"/>
          </w:tcPr>
          <w:p w14:paraId="70965051">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一级</w:t>
            </w:r>
          </w:p>
        </w:tc>
      </w:tr>
      <w:tr w14:paraId="78F7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5" w:type="dxa"/>
          </w:tcPr>
          <w:p w14:paraId="1A85D5C5">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rPr>
              <w:t>位于一般商业、文化、教育、卫生、体育和交通场站等公共场所周边的道路</w:t>
            </w: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rPr>
              <w:t>位于企事业单位和居民区周边的道路</w:t>
            </w:r>
            <w:r>
              <w:rPr>
                <w:rFonts w:hint="eastAsia" w:ascii="仿宋" w:hAnsi="仿宋" w:eastAsia="仿宋" w:cs="仿宋"/>
                <w:sz w:val="28"/>
                <w:szCs w:val="28"/>
                <w:vertAlign w:val="baseline"/>
                <w:lang w:eastAsia="zh-CN"/>
              </w:rPr>
              <w:t>。</w:t>
            </w:r>
          </w:p>
        </w:tc>
        <w:tc>
          <w:tcPr>
            <w:tcW w:w="2207" w:type="dxa"/>
            <w:vAlign w:val="center"/>
          </w:tcPr>
          <w:p w14:paraId="076373F8">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二级</w:t>
            </w:r>
          </w:p>
        </w:tc>
      </w:tr>
      <w:tr w14:paraId="12FB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5" w:type="dxa"/>
          </w:tcPr>
          <w:p w14:paraId="4FFF34E1">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28"/>
                <w:szCs w:val="28"/>
                <w:vertAlign w:val="baseline"/>
              </w:rPr>
            </w:pPr>
            <w:r>
              <w:rPr>
                <w:rFonts w:hint="eastAsia" w:ascii="仿宋" w:hAnsi="仿宋" w:eastAsia="仿宋" w:cs="仿宋"/>
                <w:sz w:val="28"/>
                <w:szCs w:val="28"/>
                <w:vertAlign w:val="baseline"/>
              </w:rPr>
              <w:t>位于远离居住区、企事业单位和公共场所地区的道路</w:t>
            </w: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rPr>
              <w:t>无排水管道、路缘石和人行道未硬化等简陋的道路。</w:t>
            </w:r>
          </w:p>
        </w:tc>
        <w:tc>
          <w:tcPr>
            <w:tcW w:w="2207" w:type="dxa"/>
            <w:vAlign w:val="center"/>
          </w:tcPr>
          <w:p w14:paraId="1D555229">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三级</w:t>
            </w:r>
          </w:p>
        </w:tc>
      </w:tr>
    </w:tbl>
    <w:p w14:paraId="59F0A960">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二、质量要求</w:t>
      </w:r>
    </w:p>
    <w:p w14:paraId="4A4A515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感官要求</w:t>
      </w:r>
    </w:p>
    <w:p w14:paraId="6D9C87B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1.清扫保洁。道路整体感观应清洁，不应有积存垃圾、积水和污物。</w:t>
      </w:r>
    </w:p>
    <w:p w14:paraId="4FD23F9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2.机械清洗。路面应呈本色，不应有浮土、泥沙、污物、积水。</w:t>
      </w:r>
    </w:p>
    <w:p w14:paraId="6C4A92C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3.机械压尘。路面应湿润，不应出现水流，路面见潮不见水。</w:t>
      </w:r>
    </w:p>
    <w:p w14:paraId="6AEF30C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4.小广告清除。道路、建</w:t>
      </w:r>
      <w:r>
        <w:rPr>
          <w:rFonts w:hint="eastAsia" w:ascii="仿宋" w:hAnsi="仿宋" w:eastAsia="仿宋" w:cs="仿宋"/>
          <w:sz w:val="32"/>
          <w:szCs w:val="32"/>
          <w:lang w:eastAsia="zh-CN"/>
        </w:rPr>
        <w:t>（</w:t>
      </w:r>
      <w:r>
        <w:rPr>
          <w:rFonts w:hint="eastAsia" w:ascii="仿宋" w:hAnsi="仿宋" w:eastAsia="仿宋" w:cs="仿宋"/>
          <w:sz w:val="32"/>
          <w:szCs w:val="32"/>
        </w:rPr>
        <w:t>构</w:t>
      </w:r>
      <w:r>
        <w:rPr>
          <w:rFonts w:hint="eastAsia" w:ascii="仿宋" w:hAnsi="仿宋" w:eastAsia="仿宋" w:cs="仿宋"/>
          <w:sz w:val="32"/>
          <w:szCs w:val="32"/>
          <w:lang w:eastAsia="zh-CN"/>
        </w:rPr>
        <w:t>）</w:t>
      </w:r>
      <w:r>
        <w:rPr>
          <w:rFonts w:hint="eastAsia" w:ascii="仿宋" w:hAnsi="仿宋" w:eastAsia="仿宋" w:cs="仿宋"/>
          <w:sz w:val="32"/>
          <w:szCs w:val="32"/>
        </w:rPr>
        <w:t>筑物、公共设施表面不应有非法张贴或喷涂类宣传品，作业后应与原色，相一致，不应损坏表面材质。</w:t>
      </w:r>
    </w:p>
    <w:p w14:paraId="0A764E3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5.非机动车辆规整。及时整理乱停乱放现象，共享单车等非机动车辆的停放整齐。</w:t>
      </w:r>
    </w:p>
    <w:p w14:paraId="7964AA7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（二）定量质量要求</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2878"/>
        <w:gridCol w:w="1977"/>
        <w:gridCol w:w="1977"/>
      </w:tblGrid>
      <w:tr w14:paraId="2A7B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5" w:type="dxa"/>
            <w:vAlign w:val="center"/>
          </w:tcPr>
          <w:p w14:paraId="069B8F65">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道路等级</w:t>
            </w:r>
          </w:p>
        </w:tc>
        <w:tc>
          <w:tcPr>
            <w:tcW w:w="2878" w:type="dxa"/>
            <w:vAlign w:val="center"/>
          </w:tcPr>
          <w:p w14:paraId="273482B5">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路面污染物</w:t>
            </w:r>
          </w:p>
        </w:tc>
        <w:tc>
          <w:tcPr>
            <w:tcW w:w="1977" w:type="dxa"/>
            <w:vAlign w:val="center"/>
          </w:tcPr>
          <w:p w14:paraId="142040F6">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路面尘土残存量</w:t>
            </w:r>
          </w:p>
        </w:tc>
        <w:tc>
          <w:tcPr>
            <w:tcW w:w="1977" w:type="dxa"/>
            <w:vAlign w:val="center"/>
          </w:tcPr>
          <w:p w14:paraId="296DAC13">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非法宣传品</w:t>
            </w:r>
          </w:p>
        </w:tc>
      </w:tr>
      <w:tr w14:paraId="2D7F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5" w:type="dxa"/>
            <w:vAlign w:val="center"/>
          </w:tcPr>
          <w:p w14:paraId="79EFBB01">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一级</w:t>
            </w:r>
          </w:p>
        </w:tc>
        <w:tc>
          <w:tcPr>
            <w:tcW w:w="2878" w:type="dxa"/>
            <w:vMerge w:val="restart"/>
            <w:vAlign w:val="center"/>
          </w:tcPr>
          <w:p w14:paraId="0E8E268D">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kern w:val="2"/>
                <w:sz w:val="24"/>
                <w:szCs w:val="24"/>
                <w:vertAlign w:val="baseline"/>
                <w:lang w:val="en-US" w:eastAsia="zh-CN" w:bidi="ar-SA"/>
              </w:rPr>
              <w:t>1、</w:t>
            </w:r>
            <w:r>
              <w:rPr>
                <w:rFonts w:hint="eastAsia" w:ascii="仿宋" w:hAnsi="仿宋" w:eastAsia="仿宋" w:cs="仿宋"/>
                <w:sz w:val="24"/>
                <w:szCs w:val="24"/>
                <w:vertAlign w:val="baseline"/>
                <w:lang w:val="en-US" w:eastAsia="zh-CN"/>
              </w:rPr>
              <w:t>烟头、纸屑、瓜果皮核、痰迹等每百m</w:t>
            </w:r>
            <w:r>
              <w:rPr>
                <w:rFonts w:hint="eastAsia" w:ascii="仿宋" w:hAnsi="仿宋" w:eastAsia="仿宋" w:cs="仿宋"/>
                <w:sz w:val="24"/>
                <w:szCs w:val="24"/>
                <w:vertAlign w:val="superscript"/>
                <w:lang w:val="en-US" w:eastAsia="zh-CN"/>
              </w:rPr>
              <w:t>2</w:t>
            </w:r>
            <w:r>
              <w:rPr>
                <w:rFonts w:hint="eastAsia" w:ascii="仿宋" w:hAnsi="仿宋" w:eastAsia="仿宋" w:cs="仿宋"/>
                <w:sz w:val="24"/>
                <w:szCs w:val="24"/>
                <w:vertAlign w:val="baseline"/>
                <w:lang w:val="en-US" w:eastAsia="zh-CN"/>
              </w:rPr>
              <w:t>不应超过2处。</w:t>
            </w:r>
          </w:p>
          <w:p w14:paraId="5137E9D2">
            <w:pPr>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仿宋" w:hAnsi="仿宋" w:eastAsia="仿宋" w:cs="仿宋"/>
                <w:sz w:val="24"/>
                <w:szCs w:val="24"/>
                <w:vertAlign w:val="baseline"/>
                <w:lang w:val="en-US" w:eastAsia="zh-CN"/>
              </w:rPr>
            </w:pPr>
            <w:r>
              <w:rPr>
                <w:rFonts w:hint="default" w:ascii="仿宋" w:hAnsi="仿宋" w:eastAsia="仿宋" w:cs="仿宋"/>
                <w:kern w:val="2"/>
                <w:sz w:val="24"/>
                <w:szCs w:val="24"/>
                <w:vertAlign w:val="baseline"/>
                <w:lang w:val="en-US" w:eastAsia="zh-CN" w:bidi="ar-SA"/>
              </w:rPr>
              <w:t>2、</w:t>
            </w:r>
            <w:r>
              <w:rPr>
                <w:rFonts w:hint="eastAsia" w:ascii="仿宋" w:hAnsi="仿宋" w:eastAsia="仿宋" w:cs="仿宋"/>
                <w:sz w:val="24"/>
                <w:szCs w:val="24"/>
                <w:vertAlign w:val="baseline"/>
                <w:lang w:val="en-US" w:eastAsia="zh-CN"/>
              </w:rPr>
              <w:t>砖头、石块等杂物每百m</w:t>
            </w:r>
            <w:r>
              <w:rPr>
                <w:rFonts w:hint="eastAsia" w:ascii="仿宋" w:hAnsi="仿宋" w:eastAsia="仿宋" w:cs="仿宋"/>
                <w:sz w:val="24"/>
                <w:szCs w:val="24"/>
                <w:vertAlign w:val="superscript"/>
                <w:lang w:val="en-US" w:eastAsia="zh-CN"/>
              </w:rPr>
              <w:t>2</w:t>
            </w:r>
            <w:r>
              <w:rPr>
                <w:rFonts w:hint="eastAsia" w:ascii="仿宋" w:hAnsi="仿宋" w:eastAsia="仿宋" w:cs="仿宋"/>
                <w:sz w:val="24"/>
                <w:szCs w:val="24"/>
                <w:vertAlign w:val="baseline"/>
                <w:lang w:val="en-US" w:eastAsia="zh-CN"/>
              </w:rPr>
              <w:t>不应超过1处。</w:t>
            </w:r>
          </w:p>
        </w:tc>
        <w:tc>
          <w:tcPr>
            <w:tcW w:w="1977" w:type="dxa"/>
            <w:vAlign w:val="center"/>
          </w:tcPr>
          <w:p w14:paraId="0E6E6C8D">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&lt;10g/m</w:t>
            </w:r>
            <w:r>
              <w:rPr>
                <w:rFonts w:hint="eastAsia" w:ascii="仿宋" w:hAnsi="仿宋" w:eastAsia="仿宋" w:cs="仿宋"/>
                <w:sz w:val="24"/>
                <w:szCs w:val="24"/>
                <w:vertAlign w:val="superscript"/>
                <w:lang w:val="en-US" w:eastAsia="zh-CN"/>
              </w:rPr>
              <w:t>2</w:t>
            </w:r>
          </w:p>
        </w:tc>
        <w:tc>
          <w:tcPr>
            <w:tcW w:w="1977" w:type="dxa"/>
            <w:vAlign w:val="center"/>
          </w:tcPr>
          <w:p w14:paraId="1978C629">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每km不超过1处</w:t>
            </w:r>
          </w:p>
        </w:tc>
      </w:tr>
      <w:tr w14:paraId="6C58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5" w:type="dxa"/>
            <w:vAlign w:val="center"/>
          </w:tcPr>
          <w:p w14:paraId="28A643D8">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二级</w:t>
            </w:r>
          </w:p>
        </w:tc>
        <w:tc>
          <w:tcPr>
            <w:tcW w:w="2878" w:type="dxa"/>
            <w:vMerge w:val="continue"/>
            <w:vAlign w:val="center"/>
          </w:tcPr>
          <w:p w14:paraId="1FEDDDF9">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p>
        </w:tc>
        <w:tc>
          <w:tcPr>
            <w:tcW w:w="1977" w:type="dxa"/>
            <w:vAlign w:val="center"/>
          </w:tcPr>
          <w:p w14:paraId="65D8C39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val="en-US" w:eastAsia="zh-CN"/>
              </w:rPr>
              <w:t>&lt;15g/m</w:t>
            </w:r>
            <w:r>
              <w:rPr>
                <w:rFonts w:hint="eastAsia" w:ascii="仿宋" w:hAnsi="仿宋" w:eastAsia="仿宋" w:cs="仿宋"/>
                <w:sz w:val="24"/>
                <w:szCs w:val="24"/>
                <w:vertAlign w:val="superscript"/>
                <w:lang w:val="en-US" w:eastAsia="zh-CN"/>
              </w:rPr>
              <w:t>2</w:t>
            </w:r>
          </w:p>
        </w:tc>
        <w:tc>
          <w:tcPr>
            <w:tcW w:w="1977" w:type="dxa"/>
            <w:vAlign w:val="center"/>
          </w:tcPr>
          <w:p w14:paraId="35465619">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val="en-US" w:eastAsia="zh-CN"/>
              </w:rPr>
              <w:t>每km不超过2处</w:t>
            </w:r>
          </w:p>
        </w:tc>
      </w:tr>
      <w:tr w14:paraId="4E5B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5" w:type="dxa"/>
            <w:vAlign w:val="center"/>
          </w:tcPr>
          <w:p w14:paraId="15990AB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eastAsia="zh-CN"/>
              </w:rPr>
              <w:t>三级</w:t>
            </w:r>
          </w:p>
        </w:tc>
        <w:tc>
          <w:tcPr>
            <w:tcW w:w="2878" w:type="dxa"/>
            <w:vMerge w:val="continue"/>
            <w:vAlign w:val="center"/>
          </w:tcPr>
          <w:p w14:paraId="3F775899">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p>
        </w:tc>
        <w:tc>
          <w:tcPr>
            <w:tcW w:w="1977" w:type="dxa"/>
            <w:vAlign w:val="center"/>
          </w:tcPr>
          <w:p w14:paraId="1D956A7F">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w:t>
            </w:r>
          </w:p>
        </w:tc>
        <w:tc>
          <w:tcPr>
            <w:tcW w:w="1977" w:type="dxa"/>
            <w:vAlign w:val="center"/>
          </w:tcPr>
          <w:p w14:paraId="0F4526B6">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val="en-US" w:eastAsia="zh-CN"/>
              </w:rPr>
              <w:t>每km不超过5处</w:t>
            </w:r>
          </w:p>
        </w:tc>
      </w:tr>
      <w:tr w14:paraId="14F86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7" w:type="dxa"/>
            <w:gridSpan w:val="4"/>
            <w:vAlign w:val="center"/>
          </w:tcPr>
          <w:p w14:paraId="26AD7613">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eastAsia="zh-CN"/>
              </w:rPr>
              <w:t>注：</w:t>
            </w:r>
            <w:r>
              <w:rPr>
                <w:rFonts w:hint="eastAsia" w:ascii="仿宋" w:hAnsi="仿宋" w:eastAsia="仿宋" w:cs="仿宋"/>
                <w:sz w:val="24"/>
                <w:szCs w:val="24"/>
                <w:vertAlign w:val="baseline"/>
                <w:lang w:val="en-US" w:eastAsia="zh-CN"/>
              </w:rPr>
              <w:t>1处非法宣传品是指一次作业行为能够完成的范围和数量。</w:t>
            </w:r>
          </w:p>
        </w:tc>
      </w:tr>
      <w:tr w14:paraId="19F2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7" w:type="dxa"/>
            <w:gridSpan w:val="4"/>
            <w:vAlign w:val="center"/>
          </w:tcPr>
          <w:p w14:paraId="75E3F68B">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a城市道路路面尘土残存量检测方法见附录A，待相关标准颁布后，按标准规定执行</w:t>
            </w:r>
          </w:p>
        </w:tc>
      </w:tr>
    </w:tbl>
    <w:p w14:paraId="5FCB8711">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三、作业要求</w:t>
      </w:r>
    </w:p>
    <w:p w14:paraId="5B67CBD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一般要求</w:t>
      </w:r>
    </w:p>
    <w:p w14:paraId="0487050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清扫保洁等级为一级的城市道路如无非机动车道和人行步道，可不进行人工清扫和人工保洁作业清扫保洁等级为一级和二级的城市道路如有非动车道和人行步道，应对人行步道和道路路牙至非机动车与机动车分界线范围内</w:t>
      </w:r>
      <w:r>
        <w:rPr>
          <w:rFonts w:hint="eastAsia" w:ascii="仿宋" w:hAnsi="仿宋" w:eastAsia="仿宋" w:cs="仿宋"/>
          <w:sz w:val="32"/>
          <w:szCs w:val="32"/>
          <w:lang w:eastAsia="zh-CN"/>
        </w:rPr>
        <w:t>（</w:t>
      </w:r>
      <w:r>
        <w:rPr>
          <w:rFonts w:hint="eastAsia" w:ascii="仿宋" w:hAnsi="仿宋" w:eastAsia="仿宋" w:cs="仿宋"/>
          <w:sz w:val="32"/>
          <w:szCs w:val="32"/>
        </w:rPr>
        <w:t>非机动车道与机动车道无分界线时，路牙下2米范围内</w:t>
      </w:r>
      <w:r>
        <w:rPr>
          <w:rFonts w:hint="eastAsia" w:ascii="仿宋" w:hAnsi="仿宋" w:eastAsia="仿宋" w:cs="仿宋"/>
          <w:sz w:val="32"/>
          <w:szCs w:val="32"/>
          <w:lang w:eastAsia="zh-CN"/>
        </w:rPr>
        <w:t>）</w:t>
      </w:r>
      <w:r>
        <w:rPr>
          <w:rFonts w:hint="eastAsia" w:ascii="仿宋" w:hAnsi="仿宋" w:eastAsia="仿宋" w:cs="仿宋"/>
          <w:sz w:val="32"/>
          <w:szCs w:val="32"/>
        </w:rPr>
        <w:t>的路面进行人工清扫和人工保洁。</w:t>
      </w:r>
    </w:p>
    <w:p w14:paraId="51318CF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2.道路清扫保洁作业</w:t>
      </w:r>
      <w:r>
        <w:rPr>
          <w:rFonts w:hint="eastAsia" w:ascii="仿宋" w:hAnsi="仿宋" w:eastAsia="仿宋" w:cs="仿宋"/>
          <w:sz w:val="32"/>
          <w:szCs w:val="32"/>
          <w:lang w:eastAsia="zh-CN"/>
        </w:rPr>
        <w:t>（</w:t>
      </w:r>
      <w:r>
        <w:rPr>
          <w:rFonts w:hint="eastAsia" w:ascii="仿宋" w:hAnsi="仿宋" w:eastAsia="仿宋" w:cs="仿宋"/>
          <w:sz w:val="32"/>
          <w:szCs w:val="32"/>
        </w:rPr>
        <w:t>其中包括人工作业</w:t>
      </w:r>
      <w:r>
        <w:rPr>
          <w:rFonts w:hint="eastAsia" w:ascii="仿宋" w:hAnsi="仿宋" w:eastAsia="仿宋" w:cs="仿宋"/>
          <w:sz w:val="32"/>
          <w:szCs w:val="32"/>
          <w:lang w:eastAsia="zh-CN"/>
        </w:rPr>
        <w:t>）</w:t>
      </w:r>
      <w:r>
        <w:rPr>
          <w:rFonts w:hint="eastAsia" w:ascii="仿宋" w:hAnsi="仿宋" w:eastAsia="仿宋" w:cs="仿宋"/>
          <w:sz w:val="32"/>
          <w:szCs w:val="32"/>
        </w:rPr>
        <w:t>过程中在提高垃圾扫净率的同时，采取有效措施防止扬尘污染。春夏秋季，城市建成区主次干道</w:t>
      </w:r>
      <w:r>
        <w:rPr>
          <w:rFonts w:hint="eastAsia" w:ascii="仿宋" w:hAnsi="仿宋" w:eastAsia="仿宋" w:cs="仿宋"/>
          <w:sz w:val="32"/>
          <w:szCs w:val="32"/>
          <w:lang w:eastAsia="zh-CN"/>
        </w:rPr>
        <w:t>洒</w:t>
      </w:r>
      <w:r>
        <w:rPr>
          <w:rFonts w:hint="eastAsia" w:ascii="仿宋" w:hAnsi="仿宋" w:eastAsia="仿宋" w:cs="仿宋"/>
          <w:sz w:val="32"/>
          <w:szCs w:val="32"/>
        </w:rPr>
        <w:t>水频率不低于3次/日，重点区域、重点时段视情况增加</w:t>
      </w:r>
      <w:r>
        <w:rPr>
          <w:rFonts w:hint="eastAsia" w:ascii="仿宋" w:hAnsi="仿宋" w:eastAsia="仿宋" w:cs="仿宋"/>
          <w:sz w:val="32"/>
          <w:szCs w:val="32"/>
          <w:lang w:eastAsia="zh-CN"/>
        </w:rPr>
        <w:t>洒</w:t>
      </w:r>
      <w:r>
        <w:rPr>
          <w:rFonts w:hint="eastAsia" w:ascii="仿宋" w:hAnsi="仿宋" w:eastAsia="仿宋" w:cs="仿宋"/>
          <w:sz w:val="32"/>
          <w:szCs w:val="32"/>
        </w:rPr>
        <w:t>水频次。</w:t>
      </w:r>
    </w:p>
    <w:p w14:paraId="17B1661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3.对清扫保洁等级为一级和二级的城市道路进行清扫保洁作业时，因历史文化保护需要等情况不适合机械清扫保洁的，应根据相关规定执行。</w:t>
      </w:r>
    </w:p>
    <w:p w14:paraId="115FFA0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4.道路清扫保洁收集的垃圾必须按指定场地存放，严禁裸漏和扫入排水算。</w:t>
      </w:r>
    </w:p>
    <w:p w14:paraId="14D4C5C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5.有条件的可对人行步道进行机械清扫保洁。</w:t>
      </w:r>
    </w:p>
    <w:p w14:paraId="518A574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人工清扫</w:t>
      </w:r>
    </w:p>
    <w:p w14:paraId="77DE491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1.每年4月1日至10月31日每日7:00前</w:t>
      </w:r>
      <w:r>
        <w:rPr>
          <w:rFonts w:hint="eastAsia" w:ascii="仿宋" w:hAnsi="仿宋" w:eastAsia="仿宋" w:cs="仿宋"/>
          <w:sz w:val="32"/>
          <w:szCs w:val="32"/>
          <w:lang w:eastAsia="zh-CN"/>
        </w:rPr>
        <w:t>；</w:t>
      </w:r>
      <w:r>
        <w:rPr>
          <w:rFonts w:hint="eastAsia" w:ascii="仿宋" w:hAnsi="仿宋" w:eastAsia="仿宋" w:cs="仿宋"/>
          <w:sz w:val="32"/>
          <w:szCs w:val="32"/>
        </w:rPr>
        <w:t>每年11月1日至次年3月31日每日7:30前完成作业。每日作业不少于1次。</w:t>
      </w:r>
    </w:p>
    <w:p w14:paraId="45BAFFF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2.具体要求:应采取压尘措施</w:t>
      </w:r>
      <w:r>
        <w:rPr>
          <w:rFonts w:hint="eastAsia" w:ascii="仿宋" w:hAnsi="仿宋" w:eastAsia="仿宋" w:cs="仿宋"/>
          <w:sz w:val="32"/>
          <w:szCs w:val="32"/>
          <w:lang w:eastAsia="zh-CN"/>
        </w:rPr>
        <w:t>；</w:t>
      </w:r>
      <w:r>
        <w:rPr>
          <w:rFonts w:hint="eastAsia" w:ascii="仿宋" w:hAnsi="仿宋" w:eastAsia="仿宋" w:cs="仿宋"/>
          <w:sz w:val="32"/>
          <w:szCs w:val="32"/>
        </w:rPr>
        <w:t>不应甩段清扫</w:t>
      </w:r>
      <w:r>
        <w:rPr>
          <w:rFonts w:hint="eastAsia" w:ascii="仿宋" w:hAnsi="仿宋" w:eastAsia="仿宋" w:cs="仿宋"/>
          <w:sz w:val="32"/>
          <w:szCs w:val="32"/>
          <w:lang w:eastAsia="zh-CN"/>
        </w:rPr>
        <w:t>；</w:t>
      </w:r>
      <w:r>
        <w:rPr>
          <w:rFonts w:hint="eastAsia" w:ascii="仿宋" w:hAnsi="仿宋" w:eastAsia="仿宋" w:cs="仿宋"/>
          <w:sz w:val="32"/>
          <w:szCs w:val="32"/>
        </w:rPr>
        <w:t>应到指定地点倾倒废弃物，不应扫入排水井或绿地内。</w:t>
      </w:r>
    </w:p>
    <w:p w14:paraId="76FB5A0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三</w:t>
      </w:r>
      <w:r>
        <w:rPr>
          <w:rFonts w:hint="eastAsia" w:ascii="仿宋" w:hAnsi="仿宋" w:eastAsia="仿宋" w:cs="仿宋"/>
          <w:sz w:val="32"/>
          <w:szCs w:val="32"/>
          <w:lang w:eastAsia="zh-CN"/>
        </w:rPr>
        <w:t>）</w:t>
      </w:r>
      <w:r>
        <w:rPr>
          <w:rFonts w:hint="eastAsia" w:ascii="仿宋" w:hAnsi="仿宋" w:eastAsia="仿宋" w:cs="仿宋"/>
          <w:sz w:val="32"/>
          <w:szCs w:val="32"/>
        </w:rPr>
        <w:t>人工保洁</w:t>
      </w:r>
    </w:p>
    <w:p w14:paraId="46846ED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1.一级、二级道路每日5:00-21:00进行作业</w:t>
      </w:r>
      <w:r>
        <w:rPr>
          <w:rFonts w:hint="eastAsia" w:ascii="仿宋" w:hAnsi="仿宋" w:eastAsia="仿宋" w:cs="仿宋"/>
          <w:sz w:val="32"/>
          <w:szCs w:val="32"/>
          <w:lang w:eastAsia="zh-CN"/>
        </w:rPr>
        <w:t>；</w:t>
      </w:r>
      <w:r>
        <w:rPr>
          <w:rFonts w:hint="eastAsia" w:ascii="仿宋" w:hAnsi="仿宋" w:eastAsia="仿宋" w:cs="仿宋"/>
          <w:sz w:val="32"/>
          <w:szCs w:val="32"/>
        </w:rPr>
        <w:t>三级道路每日7:00-19:00进行作业。一级、二级道路30分钟巡回保洁1次，三级道路60分钟巡回保洁1次。</w:t>
      </w:r>
    </w:p>
    <w:p w14:paraId="07A9D50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2.具体要求:应采取压尘措施</w:t>
      </w:r>
      <w:r>
        <w:rPr>
          <w:rFonts w:hint="eastAsia" w:ascii="仿宋" w:hAnsi="仿宋" w:eastAsia="仿宋" w:cs="仿宋"/>
          <w:sz w:val="32"/>
          <w:szCs w:val="32"/>
          <w:lang w:eastAsia="zh-CN"/>
        </w:rPr>
        <w:t>；</w:t>
      </w:r>
      <w:r>
        <w:rPr>
          <w:rFonts w:hint="eastAsia" w:ascii="仿宋" w:hAnsi="仿宋" w:eastAsia="仿宋" w:cs="仿宋"/>
          <w:sz w:val="32"/>
          <w:szCs w:val="32"/>
        </w:rPr>
        <w:t>应到指定地点倾倒废弃物，不应扫入排水井或绿地内。</w:t>
      </w:r>
    </w:p>
    <w:p w14:paraId="10DA33A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四</w:t>
      </w:r>
      <w:r>
        <w:rPr>
          <w:rFonts w:hint="eastAsia" w:ascii="仿宋" w:hAnsi="仿宋" w:eastAsia="仿宋" w:cs="仿宋"/>
          <w:sz w:val="32"/>
          <w:szCs w:val="32"/>
          <w:lang w:eastAsia="zh-CN"/>
        </w:rPr>
        <w:t>）</w:t>
      </w:r>
      <w:r>
        <w:rPr>
          <w:rFonts w:hint="eastAsia" w:ascii="仿宋" w:hAnsi="仿宋" w:eastAsia="仿宋" w:cs="仿宋"/>
          <w:sz w:val="32"/>
          <w:szCs w:val="32"/>
        </w:rPr>
        <w:t>机械清扫</w:t>
      </w:r>
    </w:p>
    <w:p w14:paraId="5347838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1.每年4月1日至10月31日每日7:00前完成作业</w:t>
      </w:r>
      <w:r>
        <w:rPr>
          <w:rFonts w:hint="eastAsia" w:ascii="仿宋" w:hAnsi="仿宋" w:eastAsia="仿宋" w:cs="仿宋"/>
          <w:sz w:val="32"/>
          <w:szCs w:val="32"/>
          <w:lang w:eastAsia="zh-CN"/>
        </w:rPr>
        <w:t>；</w:t>
      </w:r>
      <w:r>
        <w:rPr>
          <w:rFonts w:hint="eastAsia" w:ascii="仿宋" w:hAnsi="仿宋" w:eastAsia="仿宋" w:cs="仿宋"/>
          <w:sz w:val="32"/>
          <w:szCs w:val="32"/>
        </w:rPr>
        <w:t>每年11月1日至次年3月31日每日7:30前完成作业。一级道路每日作业不少于2次</w:t>
      </w:r>
      <w:r>
        <w:rPr>
          <w:rFonts w:hint="eastAsia" w:ascii="仿宋" w:hAnsi="仿宋" w:eastAsia="仿宋" w:cs="仿宋"/>
          <w:sz w:val="32"/>
          <w:szCs w:val="32"/>
          <w:lang w:eastAsia="zh-CN"/>
        </w:rPr>
        <w:t>；</w:t>
      </w:r>
      <w:r>
        <w:rPr>
          <w:rFonts w:hint="eastAsia" w:ascii="仿宋" w:hAnsi="仿宋" w:eastAsia="仿宋" w:cs="仿宋"/>
          <w:sz w:val="32"/>
          <w:szCs w:val="32"/>
        </w:rPr>
        <w:t>二、三级道路每日作业不少于1次。</w:t>
      </w:r>
    </w:p>
    <w:p w14:paraId="410FEED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2.具体要求:车速应&lt;8km</w:t>
      </w:r>
      <w:r>
        <w:rPr>
          <w:rFonts w:hint="eastAsia" w:ascii="仿宋" w:hAnsi="仿宋" w:eastAsia="仿宋" w:cs="仿宋"/>
          <w:sz w:val="32"/>
          <w:szCs w:val="32"/>
          <w:lang w:val="en-US" w:eastAsia="zh-CN"/>
        </w:rPr>
        <w:t>/</w:t>
      </w:r>
      <w:r>
        <w:rPr>
          <w:rFonts w:hint="eastAsia" w:ascii="仿宋" w:hAnsi="仿宋" w:eastAsia="仿宋" w:cs="仿宋"/>
          <w:sz w:val="32"/>
          <w:szCs w:val="32"/>
        </w:rPr>
        <w:t>h</w:t>
      </w:r>
      <w:r>
        <w:rPr>
          <w:rFonts w:hint="eastAsia" w:ascii="仿宋" w:hAnsi="仿宋" w:eastAsia="仿宋" w:cs="仿宋"/>
          <w:sz w:val="32"/>
          <w:szCs w:val="32"/>
          <w:lang w:eastAsia="zh-CN"/>
        </w:rPr>
        <w:t>；</w:t>
      </w:r>
      <w:r>
        <w:rPr>
          <w:rFonts w:hint="eastAsia" w:ascii="仿宋" w:hAnsi="仿宋" w:eastAsia="仿宋" w:cs="仿宋"/>
          <w:sz w:val="32"/>
          <w:szCs w:val="32"/>
        </w:rPr>
        <w:t>扫刷应与地面呈接触状态，并应有喷雾压尘</w:t>
      </w:r>
      <w:r>
        <w:rPr>
          <w:rFonts w:hint="eastAsia" w:ascii="仿宋" w:hAnsi="仿宋" w:eastAsia="仿宋" w:cs="仿宋"/>
          <w:sz w:val="32"/>
          <w:szCs w:val="32"/>
          <w:lang w:eastAsia="zh-CN"/>
        </w:rPr>
        <w:t>；</w:t>
      </w:r>
      <w:r>
        <w:rPr>
          <w:rFonts w:hint="eastAsia" w:ascii="仿宋" w:hAnsi="仿宋" w:eastAsia="仿宋" w:cs="仿宋"/>
          <w:sz w:val="32"/>
          <w:szCs w:val="32"/>
        </w:rPr>
        <w:t>刷盘倾斜角度、副发动机转速和除尘系统应符合车辆正常清扫作业时的性能要求。</w:t>
      </w:r>
    </w:p>
    <w:p w14:paraId="1BF8AB1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五</w:t>
      </w:r>
      <w:r>
        <w:rPr>
          <w:rFonts w:hint="eastAsia" w:ascii="仿宋" w:hAnsi="仿宋" w:eastAsia="仿宋" w:cs="仿宋"/>
          <w:sz w:val="32"/>
          <w:szCs w:val="32"/>
          <w:lang w:eastAsia="zh-CN"/>
        </w:rPr>
        <w:t>）</w:t>
      </w:r>
      <w:r>
        <w:rPr>
          <w:rFonts w:hint="eastAsia" w:ascii="仿宋" w:hAnsi="仿宋" w:eastAsia="仿宋" w:cs="仿宋"/>
          <w:sz w:val="32"/>
          <w:szCs w:val="32"/>
        </w:rPr>
        <w:t>机械保洁</w:t>
      </w:r>
    </w:p>
    <w:p w14:paraId="5FC0DA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1.一级、二级道路每日7:30</w:t>
      </w:r>
      <w:r>
        <w:rPr>
          <w:rFonts w:hint="eastAsia" w:ascii="仿宋" w:hAnsi="仿宋" w:eastAsia="仿宋" w:cs="仿宋"/>
          <w:sz w:val="32"/>
          <w:szCs w:val="32"/>
          <w:lang w:eastAsia="zh-CN"/>
        </w:rPr>
        <w:t>—</w:t>
      </w:r>
      <w:r>
        <w:rPr>
          <w:rFonts w:hint="eastAsia" w:ascii="仿宋" w:hAnsi="仿宋" w:eastAsia="仿宋" w:cs="仿宋"/>
          <w:sz w:val="32"/>
          <w:szCs w:val="32"/>
        </w:rPr>
        <w:t>9:00和17:00</w:t>
      </w:r>
      <w:r>
        <w:rPr>
          <w:rFonts w:hint="eastAsia" w:ascii="仿宋" w:hAnsi="仿宋" w:eastAsia="仿宋" w:cs="仿宋"/>
          <w:sz w:val="32"/>
          <w:szCs w:val="32"/>
          <w:lang w:eastAsia="zh-CN"/>
        </w:rPr>
        <w:t>—</w:t>
      </w:r>
      <w:r>
        <w:rPr>
          <w:rFonts w:hint="eastAsia" w:ascii="仿宋" w:hAnsi="仿宋" w:eastAsia="仿宋" w:cs="仿宋"/>
          <w:sz w:val="32"/>
          <w:szCs w:val="32"/>
        </w:rPr>
        <w:t>19:00以外的时间段作业。一级道路每日作业不少于2次，二级道路每日作业不少于1次，三级道路每周作业不少于3次，全天候保洁。</w:t>
      </w:r>
    </w:p>
    <w:p w14:paraId="48FC7B1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2.具体要求:车速应&lt;15km/h</w:t>
      </w:r>
      <w:r>
        <w:rPr>
          <w:rFonts w:hint="eastAsia" w:ascii="仿宋" w:hAnsi="仿宋" w:eastAsia="仿宋" w:cs="仿宋"/>
          <w:sz w:val="32"/>
          <w:szCs w:val="32"/>
          <w:lang w:eastAsia="zh-CN"/>
        </w:rPr>
        <w:t>；</w:t>
      </w:r>
      <w:r>
        <w:rPr>
          <w:rFonts w:hint="eastAsia" w:ascii="仿宋" w:hAnsi="仿宋" w:eastAsia="仿宋" w:cs="仿宋"/>
          <w:sz w:val="32"/>
          <w:szCs w:val="32"/>
        </w:rPr>
        <w:t>扫刷应与地面呈接触状态，并应有喷雾压尘</w:t>
      </w:r>
      <w:r>
        <w:rPr>
          <w:rFonts w:hint="eastAsia" w:ascii="仿宋" w:hAnsi="仿宋" w:eastAsia="仿宋" w:cs="仿宋"/>
          <w:sz w:val="32"/>
          <w:szCs w:val="32"/>
          <w:lang w:eastAsia="zh-CN"/>
        </w:rPr>
        <w:t>；</w:t>
      </w:r>
      <w:r>
        <w:rPr>
          <w:rFonts w:hint="eastAsia" w:ascii="仿宋" w:hAnsi="仿宋" w:eastAsia="仿宋" w:cs="仿宋"/>
          <w:sz w:val="32"/>
          <w:szCs w:val="32"/>
        </w:rPr>
        <w:t>刷盘倾斜角度、副发动机转速和除尘系统应符合车辆正常保洁作业时的性能要求。</w:t>
      </w:r>
    </w:p>
    <w:p w14:paraId="59DA3B5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六</w:t>
      </w:r>
      <w:r>
        <w:rPr>
          <w:rFonts w:hint="eastAsia" w:ascii="仿宋" w:hAnsi="仿宋" w:eastAsia="仿宋" w:cs="仿宋"/>
          <w:sz w:val="32"/>
          <w:szCs w:val="32"/>
          <w:lang w:eastAsia="zh-CN"/>
        </w:rPr>
        <w:t>）</w:t>
      </w:r>
      <w:r>
        <w:rPr>
          <w:rFonts w:hint="eastAsia" w:ascii="仿宋" w:hAnsi="仿宋" w:eastAsia="仿宋" w:cs="仿宋"/>
          <w:sz w:val="32"/>
          <w:szCs w:val="32"/>
        </w:rPr>
        <w:t>机械清洗</w:t>
      </w:r>
    </w:p>
    <w:p w14:paraId="36AD45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1.每年4月1日至10月31日，每日7:00</w:t>
      </w:r>
      <w:r>
        <w:rPr>
          <w:rFonts w:hint="eastAsia" w:ascii="仿宋" w:hAnsi="仿宋" w:eastAsia="仿宋" w:cs="仿宋"/>
          <w:sz w:val="32"/>
          <w:szCs w:val="32"/>
          <w:lang w:eastAsia="zh-CN"/>
        </w:rPr>
        <w:t>—</w:t>
      </w:r>
      <w:r>
        <w:rPr>
          <w:rFonts w:hint="eastAsia" w:ascii="仿宋" w:hAnsi="仿宋" w:eastAsia="仿宋" w:cs="仿宋"/>
          <w:sz w:val="32"/>
          <w:szCs w:val="32"/>
        </w:rPr>
        <w:t>9:00和17:00</w:t>
      </w:r>
      <w:r>
        <w:rPr>
          <w:rFonts w:hint="eastAsia" w:ascii="仿宋" w:hAnsi="仿宋" w:eastAsia="仿宋" w:cs="仿宋"/>
          <w:sz w:val="32"/>
          <w:szCs w:val="32"/>
          <w:lang w:eastAsia="zh-CN"/>
        </w:rPr>
        <w:t>—</w:t>
      </w:r>
      <w:r>
        <w:rPr>
          <w:rFonts w:hint="eastAsia" w:ascii="仿宋" w:hAnsi="仿宋" w:eastAsia="仿宋" w:cs="仿宋"/>
          <w:sz w:val="32"/>
          <w:szCs w:val="32"/>
        </w:rPr>
        <w:t>19:00以外的时间段作业。一级道路每日作业不少于1次，二级道路每周作业不少于3次，三级道路每周作业不少于2次。</w:t>
      </w:r>
    </w:p>
    <w:p w14:paraId="2347F1C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2.具体要求:车速应&lt;8km/h</w:t>
      </w:r>
      <w:r>
        <w:rPr>
          <w:rFonts w:hint="eastAsia" w:ascii="仿宋" w:hAnsi="仿宋" w:eastAsia="仿宋" w:cs="仿宋"/>
          <w:sz w:val="32"/>
          <w:szCs w:val="32"/>
          <w:lang w:eastAsia="zh-CN"/>
        </w:rPr>
        <w:t>；</w:t>
      </w:r>
      <w:r>
        <w:rPr>
          <w:rFonts w:hint="eastAsia" w:ascii="仿宋" w:hAnsi="仿宋" w:eastAsia="仿宋" w:cs="仿宋"/>
          <w:sz w:val="32"/>
          <w:szCs w:val="32"/>
        </w:rPr>
        <w:t>应到指定地点倾倒废弃物</w:t>
      </w:r>
      <w:r>
        <w:rPr>
          <w:rFonts w:hint="eastAsia" w:ascii="仿宋" w:hAnsi="仿宋" w:eastAsia="仿宋" w:cs="仿宋"/>
          <w:sz w:val="32"/>
          <w:szCs w:val="32"/>
          <w:lang w:eastAsia="zh-CN"/>
        </w:rPr>
        <w:t>；</w:t>
      </w:r>
      <w:r>
        <w:rPr>
          <w:rFonts w:hint="eastAsia" w:ascii="仿宋" w:hAnsi="仿宋" w:eastAsia="仿宋" w:cs="仿宋"/>
          <w:sz w:val="32"/>
          <w:szCs w:val="32"/>
        </w:rPr>
        <w:t>副发动机转速应符合车辆正常作业时的性能要求。</w:t>
      </w:r>
    </w:p>
    <w:p w14:paraId="67D2B54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七</w:t>
      </w:r>
      <w:r>
        <w:rPr>
          <w:rFonts w:hint="eastAsia" w:ascii="仿宋" w:hAnsi="仿宋" w:eastAsia="仿宋" w:cs="仿宋"/>
          <w:sz w:val="32"/>
          <w:szCs w:val="32"/>
          <w:lang w:eastAsia="zh-CN"/>
        </w:rPr>
        <w:t>）</w:t>
      </w:r>
      <w:r>
        <w:rPr>
          <w:rFonts w:hint="eastAsia" w:ascii="仿宋" w:hAnsi="仿宋" w:eastAsia="仿宋" w:cs="仿宋"/>
          <w:sz w:val="32"/>
          <w:szCs w:val="32"/>
        </w:rPr>
        <w:t>机械压尘</w:t>
      </w:r>
    </w:p>
    <w:p w14:paraId="00D4685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1.机械压尘作业频次应符合国家相关行业标准的规定。每年4月1日至10月31日进行，一、二级道路每日作业3次</w:t>
      </w:r>
      <w:r>
        <w:rPr>
          <w:rFonts w:hint="eastAsia" w:ascii="仿宋" w:hAnsi="仿宋" w:eastAsia="仿宋" w:cs="仿宋"/>
          <w:sz w:val="32"/>
          <w:szCs w:val="32"/>
          <w:lang w:eastAsia="zh-CN"/>
        </w:rPr>
        <w:t>，</w:t>
      </w:r>
      <w:r>
        <w:rPr>
          <w:rFonts w:hint="eastAsia" w:ascii="仿宋" w:hAnsi="仿宋" w:eastAsia="仿宋" w:cs="仿宋"/>
          <w:sz w:val="32"/>
          <w:szCs w:val="32"/>
        </w:rPr>
        <w:t>三级道路每日作业1次，作业时段为9:30</w:t>
      </w:r>
      <w:r>
        <w:rPr>
          <w:rFonts w:hint="eastAsia" w:ascii="仿宋" w:hAnsi="仿宋" w:eastAsia="仿宋" w:cs="仿宋"/>
          <w:sz w:val="32"/>
          <w:szCs w:val="32"/>
          <w:lang w:eastAsia="zh-CN"/>
        </w:rPr>
        <w:t>—</w:t>
      </w:r>
      <w:r>
        <w:rPr>
          <w:rFonts w:hint="eastAsia" w:ascii="仿宋" w:hAnsi="仿宋" w:eastAsia="仿宋" w:cs="仿宋"/>
          <w:sz w:val="32"/>
          <w:szCs w:val="32"/>
        </w:rPr>
        <w:t>11:30</w:t>
      </w:r>
      <w:r>
        <w:rPr>
          <w:rFonts w:hint="eastAsia" w:ascii="仿宋" w:hAnsi="仿宋" w:eastAsia="仿宋" w:cs="仿宋"/>
          <w:sz w:val="32"/>
          <w:szCs w:val="32"/>
          <w:lang w:eastAsia="zh-CN"/>
        </w:rPr>
        <w:t>、</w:t>
      </w:r>
      <w:r>
        <w:rPr>
          <w:rFonts w:hint="eastAsia" w:ascii="仿宋" w:hAnsi="仿宋" w:eastAsia="仿宋" w:cs="仿宋"/>
          <w:sz w:val="32"/>
          <w:szCs w:val="32"/>
        </w:rPr>
        <w:t>13:30</w:t>
      </w:r>
      <w:r>
        <w:rPr>
          <w:rFonts w:hint="eastAsia" w:ascii="仿宋" w:hAnsi="仿宋" w:eastAsia="仿宋" w:cs="仿宋"/>
          <w:sz w:val="32"/>
          <w:szCs w:val="32"/>
          <w:lang w:eastAsia="zh-CN"/>
        </w:rPr>
        <w:t>—</w:t>
      </w:r>
      <w:r>
        <w:rPr>
          <w:rFonts w:hint="eastAsia" w:ascii="仿宋" w:hAnsi="仿宋" w:eastAsia="仿宋" w:cs="仿宋"/>
          <w:sz w:val="32"/>
          <w:szCs w:val="32"/>
        </w:rPr>
        <w:t>16:30</w:t>
      </w:r>
      <w:r>
        <w:rPr>
          <w:rFonts w:hint="eastAsia" w:ascii="仿宋" w:hAnsi="仿宋" w:eastAsia="仿宋" w:cs="仿宋"/>
          <w:sz w:val="32"/>
          <w:szCs w:val="32"/>
          <w:lang w:eastAsia="zh-CN"/>
        </w:rPr>
        <w:t>、</w:t>
      </w:r>
      <w:r>
        <w:rPr>
          <w:rFonts w:hint="eastAsia" w:ascii="仿宋" w:hAnsi="仿宋" w:eastAsia="仿宋" w:cs="仿宋"/>
          <w:sz w:val="32"/>
          <w:szCs w:val="32"/>
        </w:rPr>
        <w:t>19:30</w:t>
      </w:r>
      <w:r>
        <w:rPr>
          <w:rFonts w:hint="eastAsia" w:ascii="仿宋" w:hAnsi="仿宋" w:eastAsia="仿宋" w:cs="仿宋"/>
          <w:sz w:val="32"/>
          <w:szCs w:val="32"/>
          <w:lang w:eastAsia="zh-CN"/>
        </w:rPr>
        <w:t>—</w:t>
      </w:r>
      <w:r>
        <w:rPr>
          <w:rFonts w:hint="eastAsia" w:ascii="仿宋" w:hAnsi="仿宋" w:eastAsia="仿宋" w:cs="仿宋"/>
          <w:sz w:val="32"/>
          <w:szCs w:val="32"/>
        </w:rPr>
        <w:t>23:30</w:t>
      </w:r>
      <w:r>
        <w:rPr>
          <w:rFonts w:hint="eastAsia" w:ascii="仿宋" w:hAnsi="仿宋" w:eastAsia="仿宋" w:cs="仿宋"/>
          <w:sz w:val="32"/>
          <w:szCs w:val="32"/>
          <w:lang w:eastAsia="zh-CN"/>
        </w:rPr>
        <w:t>；</w:t>
      </w:r>
      <w:r>
        <w:rPr>
          <w:rFonts w:hint="eastAsia" w:ascii="仿宋" w:hAnsi="仿宋" w:eastAsia="仿宋" w:cs="仿宋"/>
          <w:sz w:val="32"/>
          <w:szCs w:val="32"/>
        </w:rPr>
        <w:t>高温、扬尘等特殊天气，重大活动及重大节假日，视情况道路机械压尘作业频次每日增加至4</w:t>
      </w:r>
      <w:r>
        <w:rPr>
          <w:rFonts w:hint="eastAsia" w:ascii="仿宋" w:hAnsi="仿宋" w:eastAsia="仿宋" w:cs="仿宋"/>
          <w:sz w:val="32"/>
          <w:szCs w:val="32"/>
          <w:lang w:eastAsia="zh-CN"/>
        </w:rPr>
        <w:t>—</w:t>
      </w:r>
      <w:r>
        <w:rPr>
          <w:rFonts w:hint="eastAsia" w:ascii="仿宋" w:hAnsi="仿宋" w:eastAsia="仿宋" w:cs="仿宋"/>
          <w:sz w:val="32"/>
          <w:szCs w:val="32"/>
        </w:rPr>
        <w:t>6次。气温2°C及以下时应暂停机械压尘作业。</w:t>
      </w:r>
    </w:p>
    <w:p w14:paraId="28770DA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2.机械压尘作业时，水要喷射成雾状、喷洒均匀，达到路面见潮见湿不见水流的效果。</w:t>
      </w:r>
    </w:p>
    <w:p w14:paraId="51CD10A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3.路面</w:t>
      </w:r>
      <w:r>
        <w:rPr>
          <w:rFonts w:hint="eastAsia" w:ascii="仿宋" w:hAnsi="仿宋" w:eastAsia="仿宋" w:cs="仿宋"/>
          <w:sz w:val="32"/>
          <w:szCs w:val="32"/>
          <w:lang w:eastAsia="zh-CN"/>
        </w:rPr>
        <w:t>洒</w:t>
      </w:r>
      <w:r>
        <w:rPr>
          <w:rFonts w:hint="eastAsia" w:ascii="仿宋" w:hAnsi="仿宋" w:eastAsia="仿宋" w:cs="仿宋"/>
          <w:sz w:val="32"/>
          <w:szCs w:val="32"/>
        </w:rPr>
        <w:t>水覆盖宽度应适宜。应</w:t>
      </w:r>
      <w:r>
        <w:rPr>
          <w:rFonts w:hint="eastAsia" w:ascii="仿宋" w:hAnsi="仿宋" w:eastAsia="仿宋" w:cs="仿宋"/>
          <w:sz w:val="32"/>
          <w:szCs w:val="32"/>
          <w:lang w:eastAsia="zh-CN"/>
        </w:rPr>
        <w:t>洒</w:t>
      </w:r>
      <w:r>
        <w:rPr>
          <w:rFonts w:hint="eastAsia" w:ascii="仿宋" w:hAnsi="仿宋" w:eastAsia="仿宋" w:cs="仿宋"/>
          <w:sz w:val="32"/>
          <w:szCs w:val="32"/>
        </w:rPr>
        <w:t>尽洒，不得漏洒、花洒、丢段。白天在人流、车流量较大道路进行作业时，应采取前冲45°朝下或后冲45°朝下方式</w:t>
      </w:r>
      <w:r>
        <w:rPr>
          <w:rFonts w:hint="eastAsia" w:ascii="仿宋" w:hAnsi="仿宋" w:eastAsia="仿宋" w:cs="仿宋"/>
          <w:sz w:val="32"/>
          <w:szCs w:val="32"/>
          <w:lang w:eastAsia="zh-CN"/>
        </w:rPr>
        <w:t>洒</w:t>
      </w:r>
      <w:r>
        <w:rPr>
          <w:rFonts w:hint="eastAsia" w:ascii="仿宋" w:hAnsi="仿宋" w:eastAsia="仿宋" w:cs="仿宋"/>
          <w:sz w:val="32"/>
          <w:szCs w:val="32"/>
        </w:rPr>
        <w:t>水。</w:t>
      </w:r>
    </w:p>
    <w:p w14:paraId="044C1D5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4.作业时的车行速度应不超过20</w:t>
      </w:r>
      <w:r>
        <w:rPr>
          <w:rFonts w:hint="eastAsia" w:ascii="仿宋" w:hAnsi="仿宋" w:eastAsia="仿宋" w:cs="仿宋"/>
          <w:sz w:val="32"/>
          <w:szCs w:val="32"/>
          <w:lang w:val="en-US" w:eastAsia="zh-CN"/>
        </w:rPr>
        <w:t>km</w:t>
      </w:r>
      <w:r>
        <w:rPr>
          <w:rFonts w:hint="eastAsia" w:ascii="仿宋" w:hAnsi="仿宋" w:eastAsia="仿宋" w:cs="仿宋"/>
          <w:sz w:val="32"/>
          <w:szCs w:val="32"/>
        </w:rPr>
        <w:t>/小时，并应注意调整高度和水压，不得以冲代洒，不得溅污、扰民，不得倒车</w:t>
      </w:r>
      <w:r>
        <w:rPr>
          <w:rFonts w:hint="eastAsia" w:ascii="仿宋" w:hAnsi="仿宋" w:eastAsia="仿宋" w:cs="仿宋"/>
          <w:sz w:val="32"/>
          <w:szCs w:val="32"/>
          <w:lang w:eastAsia="zh-CN"/>
        </w:rPr>
        <w:t>洒</w:t>
      </w:r>
      <w:r>
        <w:rPr>
          <w:rFonts w:hint="eastAsia" w:ascii="仿宋" w:hAnsi="仿宋" w:eastAsia="仿宋" w:cs="仿宋"/>
          <w:sz w:val="32"/>
          <w:szCs w:val="32"/>
        </w:rPr>
        <w:t>水。</w:t>
      </w:r>
    </w:p>
    <w:p w14:paraId="0E8C910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5.宜根据作业路段宽度、车辆作业宽度、道路交通条件，采取沿道路两侧、中央隔离带或中央黄线两侧适当位置与车行线相同方向行车</w:t>
      </w:r>
      <w:r>
        <w:rPr>
          <w:rFonts w:hint="eastAsia" w:ascii="仿宋" w:hAnsi="仿宋" w:eastAsia="仿宋" w:cs="仿宋"/>
          <w:sz w:val="32"/>
          <w:szCs w:val="32"/>
          <w:lang w:eastAsia="zh-CN"/>
        </w:rPr>
        <w:t>洒</w:t>
      </w:r>
      <w:r>
        <w:rPr>
          <w:rFonts w:hint="eastAsia" w:ascii="仿宋" w:hAnsi="仿宋" w:eastAsia="仿宋" w:cs="仿宋"/>
          <w:sz w:val="32"/>
          <w:szCs w:val="32"/>
        </w:rPr>
        <w:t>水作业。</w:t>
      </w:r>
    </w:p>
    <w:p w14:paraId="6D6BE46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八</w:t>
      </w:r>
      <w:r>
        <w:rPr>
          <w:rFonts w:hint="eastAsia" w:ascii="仿宋" w:hAnsi="仿宋" w:eastAsia="仿宋" w:cs="仿宋"/>
          <w:sz w:val="32"/>
          <w:szCs w:val="32"/>
          <w:lang w:eastAsia="zh-CN"/>
        </w:rPr>
        <w:t>）</w:t>
      </w:r>
      <w:r>
        <w:rPr>
          <w:rFonts w:hint="eastAsia" w:ascii="仿宋" w:hAnsi="仿宋" w:eastAsia="仿宋" w:cs="仿宋"/>
          <w:sz w:val="32"/>
          <w:szCs w:val="32"/>
        </w:rPr>
        <w:t>小广告清除</w:t>
      </w:r>
    </w:p>
    <w:p w14:paraId="0C781D8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1.全天作业。繁华商业街区、交通枢纽、旅游景区、污染严重等地区2小时巡回清除1次</w:t>
      </w:r>
      <w:r>
        <w:rPr>
          <w:rFonts w:hint="eastAsia" w:ascii="仿宋" w:hAnsi="仿宋" w:eastAsia="仿宋" w:cs="仿宋"/>
          <w:sz w:val="32"/>
          <w:szCs w:val="32"/>
          <w:lang w:eastAsia="zh-CN"/>
        </w:rPr>
        <w:t>；</w:t>
      </w:r>
      <w:r>
        <w:rPr>
          <w:rFonts w:hint="eastAsia" w:ascii="仿宋" w:hAnsi="仿宋" w:eastAsia="仿宋" w:cs="仿宋"/>
          <w:sz w:val="32"/>
          <w:szCs w:val="32"/>
        </w:rPr>
        <w:t>其他路段12小时巡回清除1次。</w:t>
      </w:r>
    </w:p>
    <w:p w14:paraId="562092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2.具体要求:应采用人工或机械方式进行作业</w:t>
      </w:r>
      <w:r>
        <w:rPr>
          <w:rFonts w:hint="eastAsia" w:ascii="仿宋" w:hAnsi="仿宋" w:eastAsia="仿宋" w:cs="仿宋"/>
          <w:sz w:val="32"/>
          <w:szCs w:val="32"/>
          <w:lang w:eastAsia="zh-CN"/>
        </w:rPr>
        <w:t>；</w:t>
      </w:r>
      <w:r>
        <w:rPr>
          <w:rFonts w:hint="eastAsia" w:ascii="仿宋" w:hAnsi="仿宋" w:eastAsia="仿宋" w:cs="仿宋"/>
          <w:sz w:val="32"/>
          <w:szCs w:val="32"/>
        </w:rPr>
        <w:t>应将清除的小广告纸屑清理至收集车</w:t>
      </w:r>
      <w:r>
        <w:rPr>
          <w:rFonts w:hint="eastAsia" w:ascii="仿宋" w:hAnsi="仿宋" w:eastAsia="仿宋" w:cs="仿宋"/>
          <w:sz w:val="32"/>
          <w:szCs w:val="32"/>
          <w:lang w:eastAsia="zh-CN"/>
        </w:rPr>
        <w:t>（</w:t>
      </w:r>
      <w:r>
        <w:rPr>
          <w:rFonts w:hint="eastAsia" w:ascii="仿宋" w:hAnsi="仿宋" w:eastAsia="仿宋" w:cs="仿宋"/>
          <w:sz w:val="32"/>
          <w:szCs w:val="32"/>
        </w:rPr>
        <w:t>桶</w:t>
      </w:r>
      <w:r>
        <w:rPr>
          <w:rFonts w:hint="eastAsia" w:ascii="仿宋" w:hAnsi="仿宋" w:eastAsia="仿宋" w:cs="仿宋"/>
          <w:sz w:val="32"/>
          <w:szCs w:val="32"/>
          <w:lang w:eastAsia="zh-CN"/>
        </w:rPr>
        <w:t>）</w:t>
      </w:r>
      <w:r>
        <w:rPr>
          <w:rFonts w:hint="eastAsia" w:ascii="仿宋" w:hAnsi="仿宋" w:eastAsia="仿宋" w:cs="仿宋"/>
          <w:sz w:val="32"/>
          <w:szCs w:val="32"/>
        </w:rPr>
        <w:t>内，将周边地面清扫干净。</w:t>
      </w:r>
    </w:p>
    <w:p w14:paraId="1B764D0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九</w:t>
      </w:r>
      <w:r>
        <w:rPr>
          <w:rFonts w:hint="eastAsia" w:ascii="仿宋" w:hAnsi="仿宋" w:eastAsia="仿宋" w:cs="仿宋"/>
          <w:sz w:val="32"/>
          <w:szCs w:val="32"/>
          <w:lang w:eastAsia="zh-CN"/>
        </w:rPr>
        <w:t>）</w:t>
      </w:r>
      <w:r>
        <w:rPr>
          <w:rFonts w:hint="eastAsia" w:ascii="仿宋" w:hAnsi="仿宋" w:eastAsia="仿宋" w:cs="仿宋"/>
          <w:sz w:val="32"/>
          <w:szCs w:val="32"/>
        </w:rPr>
        <w:t>非机动车辆及共享单车管理</w:t>
      </w:r>
    </w:p>
    <w:p w14:paraId="4F9CE4A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1.全天作业。按照要求配齐管理人员，对共享单车等非机动车辆乱停放问题开展日常规整，确保车辆摆放整齐。</w:t>
      </w:r>
    </w:p>
    <w:p w14:paraId="561CF63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2.具体要求:大型商业街区、公共交通站点、学校、医院、公园、广场、旅游景区等人口密集区应安排人员驻守管理，随时巡回摆放，维护市容市貌</w:t>
      </w:r>
      <w:r>
        <w:rPr>
          <w:rFonts w:hint="eastAsia" w:ascii="仿宋" w:hAnsi="仿宋" w:eastAsia="仿宋" w:cs="仿宋"/>
          <w:sz w:val="32"/>
          <w:szCs w:val="32"/>
          <w:lang w:eastAsia="zh-CN"/>
        </w:rPr>
        <w:t>；</w:t>
      </w:r>
      <w:r>
        <w:rPr>
          <w:rFonts w:hint="eastAsia" w:ascii="仿宋" w:hAnsi="仿宋" w:eastAsia="仿宋" w:cs="仿宋"/>
          <w:sz w:val="32"/>
          <w:szCs w:val="32"/>
        </w:rPr>
        <w:t>其他路段4小时巡回摆放1次。</w:t>
      </w:r>
    </w:p>
    <w:p w14:paraId="1D8E18B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十</w:t>
      </w:r>
      <w:r>
        <w:rPr>
          <w:rFonts w:hint="eastAsia" w:ascii="仿宋" w:hAnsi="仿宋" w:eastAsia="仿宋" w:cs="仿宋"/>
          <w:sz w:val="32"/>
          <w:szCs w:val="32"/>
          <w:lang w:eastAsia="zh-CN"/>
        </w:rPr>
        <w:t>）</w:t>
      </w:r>
      <w:r>
        <w:rPr>
          <w:rFonts w:hint="eastAsia" w:ascii="仿宋" w:hAnsi="仿宋" w:eastAsia="仿宋" w:cs="仿宋"/>
          <w:sz w:val="32"/>
          <w:szCs w:val="32"/>
        </w:rPr>
        <w:t>其他要求</w:t>
      </w:r>
    </w:p>
    <w:p w14:paraId="78C032F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1.机械作业应当避开交通高峰时段。</w:t>
      </w:r>
    </w:p>
    <w:p w14:paraId="7A04C86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2.餐饮饭店、集贸市场及建筑工地等重点地区周边道路，应根据实际情况适当延长作业时间、增加作业频次。</w:t>
      </w:r>
    </w:p>
    <w:p w14:paraId="3FA0F20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3.根据需求开展机械压尘作业。</w:t>
      </w:r>
    </w:p>
    <w:p w14:paraId="46636D4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4.当遇中雨</w:t>
      </w:r>
      <w:r>
        <w:rPr>
          <w:rFonts w:hint="eastAsia" w:ascii="仿宋" w:hAnsi="仿宋" w:eastAsia="仿宋" w:cs="仿宋"/>
          <w:sz w:val="32"/>
          <w:szCs w:val="32"/>
          <w:lang w:eastAsia="zh-CN"/>
        </w:rPr>
        <w:t>（</w:t>
      </w:r>
      <w:r>
        <w:rPr>
          <w:rFonts w:hint="eastAsia" w:ascii="仿宋" w:hAnsi="仿宋" w:eastAsia="仿宋" w:cs="仿宋"/>
          <w:sz w:val="32"/>
          <w:szCs w:val="32"/>
        </w:rPr>
        <w:t>含</w:t>
      </w:r>
      <w:r>
        <w:rPr>
          <w:rFonts w:hint="eastAsia" w:ascii="仿宋" w:hAnsi="仿宋" w:eastAsia="仿宋" w:cs="仿宋"/>
          <w:sz w:val="32"/>
          <w:szCs w:val="32"/>
          <w:lang w:eastAsia="zh-CN"/>
        </w:rPr>
        <w:t>）</w:t>
      </w:r>
      <w:r>
        <w:rPr>
          <w:rFonts w:hint="eastAsia" w:ascii="仿宋" w:hAnsi="仿宋" w:eastAsia="仿宋" w:cs="仿宋"/>
          <w:sz w:val="32"/>
          <w:szCs w:val="32"/>
        </w:rPr>
        <w:t>以上天气时，应暂停全部作业。</w:t>
      </w:r>
    </w:p>
    <w:p w14:paraId="50DE7CA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5.当遇五级</w:t>
      </w:r>
      <w:r>
        <w:rPr>
          <w:rFonts w:hint="eastAsia" w:ascii="仿宋" w:hAnsi="仿宋" w:eastAsia="仿宋" w:cs="仿宋"/>
          <w:sz w:val="32"/>
          <w:szCs w:val="32"/>
          <w:lang w:eastAsia="zh-CN"/>
        </w:rPr>
        <w:t>（</w:t>
      </w:r>
      <w:r>
        <w:rPr>
          <w:rFonts w:hint="eastAsia" w:ascii="仿宋" w:hAnsi="仿宋" w:eastAsia="仿宋" w:cs="仿宋"/>
          <w:sz w:val="32"/>
          <w:szCs w:val="32"/>
        </w:rPr>
        <w:t>含</w:t>
      </w:r>
      <w:r>
        <w:rPr>
          <w:rFonts w:hint="eastAsia" w:ascii="仿宋" w:hAnsi="仿宋" w:eastAsia="仿宋" w:cs="仿宋"/>
          <w:sz w:val="32"/>
          <w:szCs w:val="32"/>
          <w:lang w:eastAsia="zh-CN"/>
        </w:rPr>
        <w:t>）</w:t>
      </w:r>
      <w:r>
        <w:rPr>
          <w:rFonts w:hint="eastAsia" w:ascii="仿宋" w:hAnsi="仿宋" w:eastAsia="仿宋" w:cs="仿宋"/>
          <w:sz w:val="32"/>
          <w:szCs w:val="32"/>
        </w:rPr>
        <w:t>以上大风天气时，可暂停人工清扫和机械清洗作业。</w:t>
      </w:r>
    </w:p>
    <w:p w14:paraId="73F013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6.当遇空气重度污染天气时，应按照</w:t>
      </w:r>
      <w:r>
        <w:rPr>
          <w:rFonts w:hint="eastAsia" w:ascii="仿宋" w:hAnsi="仿宋" w:eastAsia="仿宋" w:cs="仿宋"/>
          <w:sz w:val="32"/>
          <w:szCs w:val="32"/>
          <w:lang w:eastAsia="zh-CN"/>
        </w:rPr>
        <w:t>呼伦贝尔</w:t>
      </w:r>
      <w:r>
        <w:rPr>
          <w:rFonts w:hint="eastAsia" w:ascii="仿宋" w:hAnsi="仿宋" w:eastAsia="仿宋" w:cs="仿宋"/>
          <w:sz w:val="32"/>
          <w:szCs w:val="32"/>
        </w:rPr>
        <w:t>市相关行业管理部门关于空气重度污染城市道路清扫保洁工作方案进行作业。</w:t>
      </w:r>
    </w:p>
    <w:p w14:paraId="248B00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7.当出现道路环境突发事件时，应按照道路环境突发事件应急预案进行作业。</w:t>
      </w:r>
    </w:p>
    <w:p w14:paraId="3F61743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8.清扫保洁作业时宜采用再生水。结冰期清扫保洁作业用水宜添加环保型防冻材料。</w:t>
      </w:r>
    </w:p>
    <w:p w14:paraId="05BDF21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9.道路清扫保洁作业设备应配有安全警示灯具、标志。道路清扫保洁作业人员应穿着警示服并配备保证作业安全的工具，警示服应符合GB20653的规定。</w:t>
      </w:r>
    </w:p>
    <w:p w14:paraId="52372800">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四、作业信息</w:t>
      </w:r>
    </w:p>
    <w:p w14:paraId="24D5D50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1.业务台帐</w:t>
      </w:r>
    </w:p>
    <w:p w14:paraId="2E27059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应按照</w:t>
      </w:r>
      <w:r>
        <w:rPr>
          <w:rFonts w:hint="eastAsia" w:ascii="仿宋" w:hAnsi="仿宋" w:eastAsia="仿宋" w:cs="仿宋"/>
          <w:sz w:val="32"/>
          <w:szCs w:val="32"/>
          <w:lang w:eastAsia="zh-CN"/>
        </w:rPr>
        <w:t>呼伦贝尔</w:t>
      </w:r>
      <w:r>
        <w:rPr>
          <w:rFonts w:hint="eastAsia" w:ascii="仿宋" w:hAnsi="仿宋" w:eastAsia="仿宋" w:cs="仿宋"/>
          <w:sz w:val="32"/>
          <w:szCs w:val="32"/>
        </w:rPr>
        <w:t>市相关行业管理部门关于环境卫生统计报表制度要求的格式和内容，建立环卫作业道路业务台账，做好分级管理。</w:t>
      </w:r>
    </w:p>
    <w:p w14:paraId="2577F55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2.作业记录</w:t>
      </w:r>
    </w:p>
    <w:p w14:paraId="2F57879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应根据不同作业方式的要求，对所对应的作业道路进行作业顺序和作业人员的编排。分为机械作业运行记录和人工作业运行记录。记录应包括作业人员、作业时间、作业车辆、作业路段、作业情况、作业里程、行驶里程，以及作业用油及用水等物料消耗情况、道路环境突发事件与处理措施等信息，记录应完整、清晰、及时、准确。</w:t>
      </w:r>
    </w:p>
    <w:p w14:paraId="0BD7AA1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3.作业车辆轨迹记录</w:t>
      </w:r>
    </w:p>
    <w:p w14:paraId="2531C85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承担机械清扫、机械保洁、机械清洗和机械压尘任务的作业车辆，应安装卫星定位系统，保存6个月的电子轨迹记录。</w:t>
      </w:r>
    </w:p>
    <w:p w14:paraId="04AC432A">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p>
    <w:p w14:paraId="542FE6C9">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五、检查内容:</w:t>
      </w:r>
    </w:p>
    <w:p w14:paraId="36B70DD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1.检查组应由2人</w:t>
      </w:r>
      <w:r>
        <w:rPr>
          <w:rFonts w:hint="eastAsia" w:ascii="仿宋" w:hAnsi="仿宋" w:eastAsia="仿宋" w:cs="仿宋"/>
          <w:sz w:val="32"/>
          <w:szCs w:val="32"/>
          <w:lang w:eastAsia="zh-CN"/>
        </w:rPr>
        <w:t>（</w:t>
      </w:r>
      <w:r>
        <w:rPr>
          <w:rFonts w:hint="eastAsia" w:ascii="仿宋" w:hAnsi="仿宋" w:eastAsia="仿宋" w:cs="仿宋"/>
          <w:sz w:val="32"/>
          <w:szCs w:val="32"/>
        </w:rPr>
        <w:t>含</w:t>
      </w:r>
      <w:r>
        <w:rPr>
          <w:rFonts w:hint="eastAsia" w:ascii="仿宋" w:hAnsi="仿宋" w:eastAsia="仿宋" w:cs="仿宋"/>
          <w:sz w:val="32"/>
          <w:szCs w:val="32"/>
          <w:lang w:eastAsia="zh-CN"/>
        </w:rPr>
        <w:t>）</w:t>
      </w:r>
      <w:r>
        <w:rPr>
          <w:rFonts w:hint="eastAsia" w:ascii="仿宋" w:hAnsi="仿宋" w:eastAsia="仿宋" w:cs="仿宋"/>
          <w:sz w:val="32"/>
          <w:szCs w:val="32"/>
        </w:rPr>
        <w:t>以上人员组成。被检查道路应为该条道路全路段或1km以上路段。应对检查结果进行记录，留存相关影像资料，记录应完整、清晰、及时、准确。</w:t>
      </w:r>
    </w:p>
    <w:p w14:paraId="64D5A1A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2.检查内容</w:t>
      </w:r>
    </w:p>
    <w:p w14:paraId="1DF2D6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作业现场检查。包括作业质量和作业要求。作业质量包括感官质量要求和定量质量要求，作业要求包括作业安排落实情况和相关要求。</w:t>
      </w:r>
    </w:p>
    <w:p w14:paraId="64F57B8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作业信息检查。包括业务台账和作业记录</w:t>
      </w:r>
      <w:r>
        <w:rPr>
          <w:rFonts w:hint="eastAsia" w:ascii="仿宋" w:hAnsi="仿宋" w:eastAsia="仿宋" w:cs="仿宋"/>
          <w:sz w:val="32"/>
          <w:szCs w:val="32"/>
          <w:lang w:eastAsia="zh-CN"/>
        </w:rPr>
        <w:t>（</w:t>
      </w:r>
      <w:r>
        <w:rPr>
          <w:rFonts w:hint="eastAsia" w:ascii="仿宋" w:hAnsi="仿宋" w:eastAsia="仿宋" w:cs="仿宋"/>
          <w:sz w:val="32"/>
          <w:szCs w:val="32"/>
        </w:rPr>
        <w:t>作业安排、运行记录和作业车辆轨迹记录</w:t>
      </w:r>
      <w:r>
        <w:rPr>
          <w:rFonts w:hint="eastAsia" w:ascii="仿宋" w:hAnsi="仿宋" w:eastAsia="仿宋" w:cs="仿宋"/>
          <w:sz w:val="32"/>
          <w:szCs w:val="32"/>
          <w:lang w:eastAsia="zh-CN"/>
        </w:rPr>
        <w:t>）</w:t>
      </w:r>
      <w:r>
        <w:rPr>
          <w:rFonts w:hint="eastAsia" w:ascii="仿宋" w:hAnsi="仿宋" w:eastAsia="仿宋" w:cs="仿宋"/>
          <w:sz w:val="32"/>
          <w:szCs w:val="32"/>
        </w:rPr>
        <w:t>，记录为电子或纸质记录。</w:t>
      </w:r>
    </w:p>
    <w:p w14:paraId="4ACDF4E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3.检查方法</w:t>
      </w:r>
    </w:p>
    <w:p w14:paraId="036F82C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核对作业安排、运行记录和作业车辆轨迹记录完整准确性，对作业整体情况进行检查。</w:t>
      </w:r>
    </w:p>
    <w:p w14:paraId="683E400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比对作业安排、作业记录和作业车辆轨迹记录关联性，对作业频次进行检查。</w:t>
      </w:r>
    </w:p>
    <w:p w14:paraId="0B861EE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跟随作业车辆或作业人员的方式，对作业时间和要求进行检查。</w:t>
      </w:r>
    </w:p>
    <w:p w14:paraId="5EF7F55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随机或选择重点道路的方式，对各级道路总体作业质量进行检查</w:t>
      </w:r>
      <w:r>
        <w:rPr>
          <w:rFonts w:hint="eastAsia" w:ascii="仿宋" w:hAnsi="仿宋" w:eastAsia="仿宋" w:cs="仿宋"/>
          <w:sz w:val="32"/>
          <w:szCs w:val="32"/>
          <w:lang w:eastAsia="zh-CN"/>
        </w:rPr>
        <w:t>。</w:t>
      </w:r>
    </w:p>
    <w:p w14:paraId="143EA14F">
      <w:pPr>
        <w:rPr>
          <w:rFonts w:hint="eastAsia" w:ascii="仿宋" w:hAnsi="仿宋" w:eastAsia="仿宋" w:cs="仿宋"/>
          <w:b/>
          <w:bCs/>
          <w:sz w:val="36"/>
          <w:szCs w:val="36"/>
        </w:rPr>
      </w:pPr>
      <w:r>
        <w:rPr>
          <w:rFonts w:hint="eastAsia" w:ascii="仿宋" w:hAnsi="仿宋" w:eastAsia="仿宋" w:cs="仿宋"/>
          <w:b/>
          <w:bCs/>
          <w:sz w:val="36"/>
          <w:szCs w:val="36"/>
        </w:rPr>
        <w:br w:type="page"/>
      </w:r>
    </w:p>
    <w:p w14:paraId="5E16F011">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第四章</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生活垃圾收集、运输</w:t>
      </w:r>
    </w:p>
    <w:p w14:paraId="1AC8F2BA">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一、作业内容</w:t>
      </w:r>
    </w:p>
    <w:p w14:paraId="2FFC4E83">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果皮箱、垃圾桶</w:t>
      </w:r>
      <w:r>
        <w:rPr>
          <w:rFonts w:hint="eastAsia" w:ascii="仿宋" w:hAnsi="仿宋" w:eastAsia="仿宋" w:cs="仿宋"/>
          <w:sz w:val="32"/>
          <w:szCs w:val="32"/>
          <w:lang w:eastAsia="zh-CN"/>
        </w:rPr>
        <w:t>（</w:t>
      </w:r>
      <w:r>
        <w:rPr>
          <w:rFonts w:hint="eastAsia" w:ascii="仿宋" w:hAnsi="仿宋" w:eastAsia="仿宋" w:cs="仿宋"/>
          <w:sz w:val="32"/>
          <w:szCs w:val="32"/>
        </w:rPr>
        <w:t>箱</w:t>
      </w:r>
      <w:r>
        <w:rPr>
          <w:rFonts w:hint="eastAsia" w:ascii="仿宋" w:hAnsi="仿宋" w:eastAsia="仿宋" w:cs="仿宋"/>
          <w:sz w:val="32"/>
          <w:szCs w:val="32"/>
          <w:lang w:eastAsia="zh-CN"/>
        </w:rPr>
        <w:t>）</w:t>
      </w:r>
      <w:r>
        <w:rPr>
          <w:rFonts w:hint="eastAsia" w:ascii="仿宋" w:hAnsi="仿宋" w:eastAsia="仿宋" w:cs="仿宋"/>
          <w:sz w:val="32"/>
          <w:szCs w:val="32"/>
        </w:rPr>
        <w:t>及转运站垃圾的收集和清运，非拆迁区的少量建筑垃圾清运，负责垃圾桶的维护、保洁及垃圾点、中转站周边的环境卫生。</w:t>
      </w:r>
    </w:p>
    <w:p w14:paraId="7A633728">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二、作业时间</w:t>
      </w:r>
    </w:p>
    <w:p w14:paraId="42440D53">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一、二、三级道路8:30前完成垃圾收运。垃圾收集点、转运站6:00至19:00运行，即满即清</w:t>
      </w:r>
      <w:r>
        <w:rPr>
          <w:rFonts w:hint="eastAsia" w:ascii="仿宋" w:hAnsi="仿宋" w:eastAsia="仿宋" w:cs="仿宋"/>
          <w:sz w:val="32"/>
          <w:szCs w:val="32"/>
          <w:lang w:eastAsia="zh-CN"/>
        </w:rPr>
        <w:t>；</w:t>
      </w:r>
      <w:r>
        <w:rPr>
          <w:rFonts w:hint="eastAsia" w:ascii="仿宋" w:hAnsi="仿宋" w:eastAsia="仿宋" w:cs="仿宋"/>
          <w:sz w:val="32"/>
          <w:szCs w:val="32"/>
        </w:rPr>
        <w:t>个别站点应根据垃圾量自行调整运行时间。</w:t>
      </w:r>
    </w:p>
    <w:p w14:paraId="22124B07">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三、工作标准</w:t>
      </w:r>
    </w:p>
    <w:p w14:paraId="3D53DE0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垃圾桶、果皮箱</w:t>
      </w:r>
    </w:p>
    <w:p w14:paraId="6B908C3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1.保证垃圾桶、果皮箱日产日清，垃圾桶摆放整齐。无陈旧垃圾，无污水漫溢，周边地面整洁，无蝇、无臭。</w:t>
      </w:r>
    </w:p>
    <w:p w14:paraId="177B81F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2.冬季保证垃圾桶外观整齐、整洁、底部无污水积成的污冰。</w:t>
      </w:r>
    </w:p>
    <w:p w14:paraId="35418BC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3.夏季按时对垃圾桶进行清刷保洁，蝇、蚊孳生季节，垃圾桶及周边应喷洒消毒、灭蚊蝇药物，控制蚊蝇滋生。</w:t>
      </w:r>
    </w:p>
    <w:p w14:paraId="2EC37F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4.全部生产车辆作业时做到车走地净，垃圾及时收集运输至指定地点</w:t>
      </w:r>
      <w:r>
        <w:rPr>
          <w:rFonts w:hint="eastAsia" w:ascii="仿宋" w:hAnsi="仿宋" w:eastAsia="仿宋" w:cs="仿宋"/>
          <w:sz w:val="32"/>
          <w:szCs w:val="32"/>
          <w:lang w:eastAsia="zh-CN"/>
        </w:rPr>
        <w:t>。</w:t>
      </w:r>
    </w:p>
    <w:p w14:paraId="5AB18C0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5.果皮箱清掏。</w:t>
      </w:r>
    </w:p>
    <w:p w14:paraId="54E9C6C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一级、二级道路每日5:00</w:t>
      </w:r>
      <w:r>
        <w:rPr>
          <w:rFonts w:hint="eastAsia" w:ascii="仿宋" w:hAnsi="仿宋" w:eastAsia="仿宋" w:cs="仿宋"/>
          <w:sz w:val="32"/>
          <w:szCs w:val="32"/>
          <w:lang w:eastAsia="zh-CN"/>
        </w:rPr>
        <w:t>—</w:t>
      </w:r>
      <w:r>
        <w:rPr>
          <w:rFonts w:hint="eastAsia" w:ascii="仿宋" w:hAnsi="仿宋" w:eastAsia="仿宋" w:cs="仿宋"/>
          <w:sz w:val="32"/>
          <w:szCs w:val="32"/>
        </w:rPr>
        <w:t>21:00进行作业</w:t>
      </w:r>
      <w:r>
        <w:rPr>
          <w:rFonts w:hint="eastAsia" w:ascii="仿宋" w:hAnsi="仿宋" w:eastAsia="仿宋" w:cs="仿宋"/>
          <w:sz w:val="32"/>
          <w:szCs w:val="32"/>
          <w:lang w:eastAsia="zh-CN"/>
        </w:rPr>
        <w:t>；</w:t>
      </w:r>
      <w:r>
        <w:rPr>
          <w:rFonts w:hint="eastAsia" w:ascii="仿宋" w:hAnsi="仿宋" w:eastAsia="仿宋" w:cs="仿宋"/>
          <w:sz w:val="32"/>
          <w:szCs w:val="32"/>
        </w:rPr>
        <w:t>三级道路每日7:00</w:t>
      </w:r>
      <w:r>
        <w:rPr>
          <w:rFonts w:hint="eastAsia" w:ascii="仿宋" w:hAnsi="仿宋" w:eastAsia="仿宋" w:cs="仿宋"/>
          <w:sz w:val="32"/>
          <w:szCs w:val="32"/>
          <w:lang w:eastAsia="zh-CN"/>
        </w:rPr>
        <w:t>—</w:t>
      </w:r>
      <w:r>
        <w:rPr>
          <w:rFonts w:hint="eastAsia" w:ascii="仿宋" w:hAnsi="仿宋" w:eastAsia="仿宋" w:cs="仿宋"/>
          <w:sz w:val="32"/>
          <w:szCs w:val="32"/>
        </w:rPr>
        <w:t>19:00进行作业。依据污染量确定清掏次数</w:t>
      </w:r>
      <w:r>
        <w:rPr>
          <w:rFonts w:hint="eastAsia" w:ascii="仿宋" w:hAnsi="仿宋" w:eastAsia="仿宋" w:cs="仿宋"/>
          <w:sz w:val="32"/>
          <w:szCs w:val="32"/>
          <w:lang w:eastAsia="zh-CN"/>
        </w:rPr>
        <w:t>；</w:t>
      </w:r>
      <w:r>
        <w:rPr>
          <w:rFonts w:hint="eastAsia" w:ascii="仿宋" w:hAnsi="仿宋" w:eastAsia="仿宋" w:cs="仿宋"/>
          <w:sz w:val="32"/>
          <w:szCs w:val="32"/>
        </w:rPr>
        <w:t>一级道路每日清掏不少于3次，二级、三级道路每日清掏不少于2次。</w:t>
      </w:r>
    </w:p>
    <w:p w14:paraId="0ACE9A0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具体要求如下</w:t>
      </w:r>
      <w:r>
        <w:rPr>
          <w:rFonts w:hint="eastAsia" w:ascii="仿宋" w:hAnsi="仿宋" w:eastAsia="仿宋" w:cs="仿宋"/>
          <w:sz w:val="32"/>
          <w:szCs w:val="32"/>
          <w:lang w:eastAsia="zh-CN"/>
        </w:rPr>
        <w:t>：</w:t>
      </w:r>
      <w:r>
        <w:rPr>
          <w:rFonts w:hint="eastAsia" w:ascii="仿宋" w:hAnsi="仿宋" w:eastAsia="仿宋" w:cs="仿宋"/>
          <w:sz w:val="32"/>
          <w:szCs w:val="32"/>
        </w:rPr>
        <w:t>应在废弃物达到2/3容量时及时清掏</w:t>
      </w:r>
      <w:r>
        <w:rPr>
          <w:rFonts w:hint="eastAsia" w:ascii="仿宋" w:hAnsi="仿宋" w:eastAsia="仿宋" w:cs="仿宋"/>
          <w:sz w:val="32"/>
          <w:szCs w:val="32"/>
          <w:lang w:eastAsia="zh-CN"/>
        </w:rPr>
        <w:t>；</w:t>
      </w:r>
      <w:r>
        <w:rPr>
          <w:rFonts w:hint="eastAsia" w:ascii="仿宋" w:hAnsi="仿宋" w:eastAsia="仿宋" w:cs="仿宋"/>
          <w:sz w:val="32"/>
          <w:szCs w:val="32"/>
        </w:rPr>
        <w:t>作业后应将箱体周边地面清扫干净。</w:t>
      </w:r>
    </w:p>
    <w:p w14:paraId="605666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6.果皮箱清洗。</w:t>
      </w:r>
    </w:p>
    <w:p w14:paraId="5A798B8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每年4月1日至10月31日进行清洗</w:t>
      </w:r>
      <w:r>
        <w:rPr>
          <w:rFonts w:hint="eastAsia" w:ascii="仿宋" w:hAnsi="仿宋" w:eastAsia="仿宋" w:cs="仿宋"/>
          <w:sz w:val="32"/>
          <w:szCs w:val="32"/>
          <w:lang w:eastAsia="zh-CN"/>
        </w:rPr>
        <w:t>；</w:t>
      </w:r>
      <w:r>
        <w:rPr>
          <w:rFonts w:hint="eastAsia" w:ascii="仿宋" w:hAnsi="仿宋" w:eastAsia="仿宋" w:cs="仿宋"/>
          <w:sz w:val="32"/>
          <w:szCs w:val="32"/>
        </w:rPr>
        <w:t>其它时段进行擦拭。</w:t>
      </w:r>
    </w:p>
    <w:p w14:paraId="12CAB78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作业频次应符合以下要求</w:t>
      </w:r>
      <w:r>
        <w:rPr>
          <w:rFonts w:hint="eastAsia" w:ascii="仿宋" w:hAnsi="仿宋" w:eastAsia="仿宋" w:cs="仿宋"/>
          <w:sz w:val="32"/>
          <w:szCs w:val="32"/>
          <w:lang w:eastAsia="zh-CN"/>
        </w:rPr>
        <w:t>：</w:t>
      </w:r>
      <w:r>
        <w:rPr>
          <w:rFonts w:hint="eastAsia" w:ascii="仿宋" w:hAnsi="仿宋" w:eastAsia="仿宋" w:cs="仿宋"/>
          <w:sz w:val="32"/>
          <w:szCs w:val="32"/>
        </w:rPr>
        <w:t>表面清洗一级道路每日不少于1次，二级道路每周不少于2次，三级道路每周不少于1次</w:t>
      </w:r>
      <w:r>
        <w:rPr>
          <w:rFonts w:hint="eastAsia" w:ascii="仿宋" w:hAnsi="仿宋" w:eastAsia="仿宋" w:cs="仿宋"/>
          <w:sz w:val="32"/>
          <w:szCs w:val="32"/>
          <w:lang w:eastAsia="zh-CN"/>
        </w:rPr>
        <w:t>；</w:t>
      </w:r>
      <w:r>
        <w:rPr>
          <w:rFonts w:hint="eastAsia" w:ascii="仿宋" w:hAnsi="仿宋" w:eastAsia="仿宋" w:cs="仿宋"/>
          <w:sz w:val="32"/>
          <w:szCs w:val="32"/>
        </w:rPr>
        <w:t>内胆清洗每周不少于1次</w:t>
      </w:r>
      <w:r>
        <w:rPr>
          <w:rFonts w:hint="eastAsia" w:ascii="仿宋" w:hAnsi="仿宋" w:eastAsia="仿宋" w:cs="仿宋"/>
          <w:sz w:val="32"/>
          <w:szCs w:val="32"/>
          <w:lang w:eastAsia="zh-CN"/>
        </w:rPr>
        <w:t>；</w:t>
      </w:r>
      <w:r>
        <w:rPr>
          <w:rFonts w:hint="eastAsia" w:ascii="仿宋" w:hAnsi="仿宋" w:eastAsia="仿宋" w:cs="仿宋"/>
          <w:sz w:val="32"/>
          <w:szCs w:val="32"/>
        </w:rPr>
        <w:t>消毒每周不少于1次。作业后箱体周边地面应清洁、不湿滑。</w:t>
      </w:r>
    </w:p>
    <w:p w14:paraId="11D6D77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7.垃圾收集应采用全密闭运输工具</w:t>
      </w:r>
      <w:r>
        <w:rPr>
          <w:rFonts w:hint="eastAsia" w:ascii="仿宋" w:hAnsi="仿宋" w:eastAsia="仿宋" w:cs="仿宋"/>
          <w:sz w:val="32"/>
          <w:szCs w:val="32"/>
          <w:lang w:eastAsia="zh-CN"/>
        </w:rPr>
        <w:t>；</w:t>
      </w:r>
      <w:r>
        <w:rPr>
          <w:rFonts w:hint="eastAsia" w:ascii="仿宋" w:hAnsi="仿宋" w:eastAsia="仿宋" w:cs="仿宋"/>
          <w:sz w:val="32"/>
          <w:szCs w:val="32"/>
        </w:rPr>
        <w:t>垃圾运输应采用全密闭自动卸载车辆，具有防臭味扩散、防遗撒、防渗沥液滴漏功能</w:t>
      </w:r>
      <w:r>
        <w:rPr>
          <w:rFonts w:hint="eastAsia" w:ascii="仿宋" w:hAnsi="仿宋" w:eastAsia="仿宋" w:cs="仿宋"/>
          <w:sz w:val="32"/>
          <w:szCs w:val="32"/>
          <w:lang w:eastAsia="zh-CN"/>
        </w:rPr>
        <w:t>。</w:t>
      </w:r>
    </w:p>
    <w:p w14:paraId="1693A49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8.大件废弃物、无主装修垃圾清运及时</w:t>
      </w:r>
      <w:r>
        <w:rPr>
          <w:rFonts w:hint="eastAsia" w:ascii="仿宋" w:hAnsi="仿宋" w:eastAsia="仿宋" w:cs="仿宋"/>
          <w:sz w:val="32"/>
          <w:szCs w:val="32"/>
          <w:lang w:eastAsia="zh-CN"/>
        </w:rPr>
        <w:t>（</w:t>
      </w:r>
      <w:r>
        <w:rPr>
          <w:rFonts w:hint="eastAsia" w:ascii="仿宋" w:hAnsi="仿宋" w:eastAsia="仿宋" w:cs="仿宋"/>
          <w:sz w:val="32"/>
          <w:szCs w:val="32"/>
        </w:rPr>
        <w:t>24小时内</w:t>
      </w:r>
      <w:r>
        <w:rPr>
          <w:rFonts w:hint="eastAsia" w:ascii="仿宋" w:hAnsi="仿宋" w:eastAsia="仿宋" w:cs="仿宋"/>
          <w:sz w:val="32"/>
          <w:szCs w:val="32"/>
          <w:lang w:eastAsia="zh-CN"/>
        </w:rPr>
        <w:t>）</w:t>
      </w:r>
      <w:r>
        <w:rPr>
          <w:rFonts w:hint="eastAsia" w:ascii="仿宋" w:hAnsi="仿宋" w:eastAsia="仿宋" w:cs="仿宋"/>
          <w:sz w:val="32"/>
          <w:szCs w:val="32"/>
        </w:rPr>
        <w:t>运输至指定地点，垃圾桶周边无生活垃圾覆盖，清运完毕做到车走地净。</w:t>
      </w:r>
    </w:p>
    <w:p w14:paraId="3ABB63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生活垃圾转运站</w:t>
      </w:r>
    </w:p>
    <w:p w14:paraId="6E91B87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1.垃圾转运站及时洗刷，无污水流淌、无蝇蛆、无积垢、无恶臭味、无散落垃圾、无乱堆杂物，工具摆放整齐有序。</w:t>
      </w:r>
    </w:p>
    <w:p w14:paraId="3B1DB57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2.垃圾转运站通风良好，站内有专人管理，非工作人员严禁在管理间逗留，非工作人员严禁操作机械设备。</w:t>
      </w:r>
    </w:p>
    <w:p w14:paraId="2C0C83E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3.转运站标志牌规范，明确管理制度、安全制度、操作规程，站点名称、管理人员、作业时间、投诉电话。</w:t>
      </w:r>
    </w:p>
    <w:p w14:paraId="5C05E6D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4.根据垃圾量、垃圾种类合理确定清运次数，站内无积存垃圾，无垃圾堆积，严格做到即满即清。</w:t>
      </w:r>
    </w:p>
    <w:p w14:paraId="0B9FE88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5.每次转运作业完成以后，应对操作场地、压缩箱体、垃圾桶、墙面进行清洗，做到站内外场地整洁，无撒落垃圾和堆积杂物，无积留污水，墙面无明显污迹、积尘。</w:t>
      </w:r>
    </w:p>
    <w:p w14:paraId="3663556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6.转运站内无拾荒者，无废品积存。</w:t>
      </w:r>
    </w:p>
    <w:p w14:paraId="6E4036F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7.转运站管理间物品摆放整齐，管理间室内外保持干净、整洁。</w:t>
      </w:r>
    </w:p>
    <w:p w14:paraId="323A449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8.转运站喷洒消毒药水每日不少于2次，并做好记录台账。蚊蝇孳生季节，每日喷洒不少于3次。</w:t>
      </w:r>
    </w:p>
    <w:p w14:paraId="0D42A33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9.垃圾运输车辆进出转运站时，应观察周边车辆和行人情况，防止发生安全生产事故。</w:t>
      </w:r>
    </w:p>
    <w:p w14:paraId="2097FC0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三</w:t>
      </w:r>
      <w:r>
        <w:rPr>
          <w:rFonts w:hint="eastAsia" w:ascii="仿宋" w:hAnsi="仿宋" w:eastAsia="仿宋" w:cs="仿宋"/>
          <w:sz w:val="32"/>
          <w:szCs w:val="32"/>
          <w:lang w:eastAsia="zh-CN"/>
        </w:rPr>
        <w:t>）</w:t>
      </w:r>
      <w:r>
        <w:rPr>
          <w:rFonts w:hint="eastAsia" w:ascii="仿宋" w:hAnsi="仿宋" w:eastAsia="仿宋" w:cs="仿宋"/>
          <w:sz w:val="32"/>
          <w:szCs w:val="32"/>
        </w:rPr>
        <w:t>餐厨垃圾收集、运输</w:t>
      </w:r>
    </w:p>
    <w:p w14:paraId="4242462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1.餐厨垃圾应及时清运，做到日产日清，桶洁地净。</w:t>
      </w:r>
    </w:p>
    <w:p w14:paraId="69CD23E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2.餐厨垃圾应实行密闭化运输，按照规定的时间和路线行驶，餐厨垃圾运输车辆在任何路面条件下不得泄漏和遗洒。</w:t>
      </w:r>
    </w:p>
    <w:p w14:paraId="522DFF7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3.餐厨垃圾运输设备和工具应当具有餐厨垃圾运输明显标识，并保持整洁完好、清洁、卫生，餐厨垃圾处理机械全部密封。</w:t>
      </w:r>
    </w:p>
    <w:p w14:paraId="4A422D2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4.建立应急处理和通报机制，当车辆在行驶过程中发生泄露时，应30分钟内及时联系调度中心，调度清洗车辆来清洁路面，并联系交通管理部门协调。</w:t>
      </w:r>
    </w:p>
    <w:p w14:paraId="1A5E475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5.将餐厨垃圾运到指定的处置地点，不得擅自改变餐厨垃圾处置地点，任意处置餐厨垃圾</w:t>
      </w:r>
      <w:r>
        <w:rPr>
          <w:rFonts w:hint="eastAsia" w:ascii="仿宋" w:hAnsi="仿宋" w:eastAsia="仿宋" w:cs="仿宋"/>
          <w:sz w:val="32"/>
          <w:szCs w:val="32"/>
          <w:lang w:eastAsia="zh-CN"/>
        </w:rPr>
        <w:t>。</w:t>
      </w:r>
    </w:p>
    <w:p w14:paraId="3599782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6.收运路线应避开交通拥挤路段，保证服务范围内全部餐厨垃圾得到收集，并尽量减少对交通的影响，减少运输成本。</w:t>
      </w:r>
    </w:p>
    <w:p w14:paraId="34DE29B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7.作业完毕后，应当对收纳容器进行复位，清理作业场所。</w:t>
      </w:r>
    </w:p>
    <w:p w14:paraId="6A5ADC5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四</w:t>
      </w:r>
      <w:r>
        <w:rPr>
          <w:rFonts w:hint="eastAsia" w:ascii="仿宋" w:hAnsi="仿宋" w:eastAsia="仿宋" w:cs="仿宋"/>
          <w:sz w:val="32"/>
          <w:szCs w:val="32"/>
          <w:lang w:eastAsia="zh-CN"/>
        </w:rPr>
        <w:t>）</w:t>
      </w:r>
      <w:r>
        <w:rPr>
          <w:rFonts w:hint="eastAsia" w:ascii="仿宋" w:hAnsi="仿宋" w:eastAsia="仿宋" w:cs="仿宋"/>
          <w:sz w:val="32"/>
          <w:szCs w:val="32"/>
        </w:rPr>
        <w:t>运输车辆管理</w:t>
      </w:r>
    </w:p>
    <w:p w14:paraId="1912FA6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1.垃圾运输车辆应保持车容整洁，出车前检查车况，保持性能良好，车牌号码完整，门徽清晰。</w:t>
      </w:r>
    </w:p>
    <w:p w14:paraId="279A0BF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2.垃圾车应采取密闭方式运输，禁止超高超载，出车前须排尽污水箱中的污水，禁止沿途抛撒垃圾和滴漏污水。</w:t>
      </w:r>
    </w:p>
    <w:p w14:paraId="1B4CD5D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3.生活垃圾和建筑垃圾必须运至指定地点，不得乱倒、乱卸。</w:t>
      </w:r>
    </w:p>
    <w:p w14:paraId="3ED3C45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4.垃圾转运站离居民住宅较近时，应合理安排装运时间，避开早晨以及中午</w:t>
      </w:r>
      <w:r>
        <w:rPr>
          <w:rFonts w:hint="eastAsia" w:ascii="仿宋" w:hAnsi="仿宋" w:eastAsia="仿宋" w:cs="仿宋"/>
          <w:sz w:val="32"/>
          <w:szCs w:val="32"/>
          <w:lang w:eastAsia="zh-CN"/>
        </w:rPr>
        <w:t>，</w:t>
      </w:r>
      <w:r>
        <w:rPr>
          <w:rFonts w:hint="eastAsia" w:ascii="仿宋" w:hAnsi="仿宋" w:eastAsia="仿宋" w:cs="仿宋"/>
          <w:sz w:val="32"/>
          <w:szCs w:val="32"/>
        </w:rPr>
        <w:t>减少噪声影响居民正常生活。运输垃圾应尽量避开上下班高峰期。</w:t>
      </w:r>
    </w:p>
    <w:p w14:paraId="67EF2F3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5.收车时应及时将车辆清洗干净。</w:t>
      </w:r>
    </w:p>
    <w:p w14:paraId="76359020">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四、其它规定</w:t>
      </w:r>
    </w:p>
    <w:p w14:paraId="1020274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1.有特大活动时，无物业及有物业小区内垃圾也要循环清运。</w:t>
      </w:r>
    </w:p>
    <w:p w14:paraId="4AD4762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2.城区街路</w:t>
      </w:r>
      <w:r>
        <w:rPr>
          <w:rFonts w:hint="eastAsia" w:ascii="仿宋" w:hAnsi="仿宋" w:eastAsia="仿宋" w:cs="仿宋"/>
          <w:sz w:val="32"/>
          <w:szCs w:val="32"/>
          <w:lang w:eastAsia="zh-CN"/>
        </w:rPr>
        <w:t>（</w:t>
      </w:r>
      <w:r>
        <w:rPr>
          <w:rFonts w:hint="eastAsia" w:ascii="仿宋" w:hAnsi="仿宋" w:eastAsia="仿宋" w:cs="仿宋"/>
          <w:sz w:val="32"/>
          <w:szCs w:val="32"/>
        </w:rPr>
        <w:t>非拆迁区</w:t>
      </w:r>
      <w:r>
        <w:rPr>
          <w:rFonts w:hint="eastAsia" w:ascii="仿宋" w:hAnsi="仿宋" w:eastAsia="仿宋" w:cs="仿宋"/>
          <w:sz w:val="32"/>
          <w:szCs w:val="32"/>
          <w:lang w:eastAsia="zh-CN"/>
        </w:rPr>
        <w:t>）</w:t>
      </w:r>
      <w:r>
        <w:rPr>
          <w:rFonts w:hint="eastAsia" w:ascii="仿宋" w:hAnsi="仿宋" w:eastAsia="仿宋" w:cs="仿宋"/>
          <w:sz w:val="32"/>
          <w:szCs w:val="32"/>
        </w:rPr>
        <w:t>少量的散倒垃圾、装修垃圾和基建残土等无人清理时，要及时清运干净。</w:t>
      </w:r>
    </w:p>
    <w:p w14:paraId="4925B69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3.全体工作人员必须文明作业，文明驾驶。</w:t>
      </w:r>
    </w:p>
    <w:p w14:paraId="4D1783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4.国防需要及重大灾害时，如防洪除淤、防火救灾、地震灾害等，人员与机械设备设施无偿征用。</w:t>
      </w:r>
    </w:p>
    <w:p w14:paraId="3C231FA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5.有重大检查及领导安排的特殊工作任务，无条件服从。</w:t>
      </w:r>
    </w:p>
    <w:p w14:paraId="3408C67A">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第五章</w:t>
      </w:r>
      <w:r>
        <w:rPr>
          <w:rFonts w:hint="eastAsia" w:ascii="仿宋" w:hAnsi="仿宋" w:eastAsia="仿宋" w:cs="仿宋"/>
          <w:b/>
          <w:bCs/>
          <w:sz w:val="36"/>
          <w:szCs w:val="36"/>
          <w:lang w:val="en-US" w:eastAsia="zh-CN"/>
        </w:rPr>
        <w:t xml:space="preserve"> </w:t>
      </w:r>
      <w:bookmarkStart w:id="0" w:name="_GoBack"/>
      <w:bookmarkEnd w:id="0"/>
      <w:r>
        <w:rPr>
          <w:rFonts w:hint="eastAsia" w:ascii="仿宋" w:hAnsi="仿宋" w:eastAsia="仿宋" w:cs="仿宋"/>
          <w:b/>
          <w:bCs/>
          <w:sz w:val="36"/>
          <w:szCs w:val="36"/>
        </w:rPr>
        <w:t>公共厕所管理</w:t>
      </w:r>
    </w:p>
    <w:p w14:paraId="2E6386FD">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一、公共厕所等级划分</w:t>
      </w:r>
    </w:p>
    <w:p w14:paraId="12AF282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公共厕所等级划分遵循CJJ14</w:t>
      </w:r>
      <w:r>
        <w:rPr>
          <w:rFonts w:hint="eastAsia" w:ascii="仿宋" w:hAnsi="仿宋" w:eastAsia="仿宋" w:cs="仿宋"/>
          <w:sz w:val="32"/>
          <w:szCs w:val="32"/>
          <w:lang w:eastAsia="zh-CN"/>
        </w:rPr>
        <w:t>—</w:t>
      </w:r>
      <w:r>
        <w:rPr>
          <w:rFonts w:hint="eastAsia" w:ascii="仿宋" w:hAnsi="仿宋" w:eastAsia="仿宋" w:cs="仿宋"/>
          <w:sz w:val="32"/>
          <w:szCs w:val="32"/>
        </w:rPr>
        <w:t>2016的独立式公共厕所的设计建设</w:t>
      </w:r>
      <w:r>
        <w:rPr>
          <w:rFonts w:hint="eastAsia" w:ascii="仿宋" w:hAnsi="仿宋" w:eastAsia="仿宋" w:cs="仿宋"/>
          <w:sz w:val="32"/>
          <w:szCs w:val="32"/>
          <w:lang w:eastAsia="zh-CN"/>
        </w:rPr>
        <w:t>，</w:t>
      </w:r>
      <w:r>
        <w:rPr>
          <w:rFonts w:hint="eastAsia" w:ascii="仿宋" w:hAnsi="仿宋" w:eastAsia="仿宋" w:cs="仿宋"/>
          <w:sz w:val="32"/>
          <w:szCs w:val="32"/>
        </w:rPr>
        <w:t>其中位于重要党政机关、外事机构、商业、文化、教育、卫生、体育、交通场站及风景名胜区等公共场所周边的三类公共厕所应参照一类或二类公共厕所质量和作业要求执行。</w:t>
      </w:r>
    </w:p>
    <w:p w14:paraId="75B72412">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二、作业时间</w:t>
      </w:r>
    </w:p>
    <w:p w14:paraId="5A72E3B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水冲</w:t>
      </w:r>
      <w:r>
        <w:rPr>
          <w:rFonts w:hint="eastAsia" w:ascii="仿宋" w:hAnsi="仿宋" w:eastAsia="仿宋" w:cs="仿宋"/>
          <w:sz w:val="32"/>
          <w:szCs w:val="32"/>
          <w:lang w:eastAsia="zh-CN"/>
        </w:rPr>
        <w:t>（</w:t>
      </w:r>
      <w:r>
        <w:rPr>
          <w:rFonts w:hint="eastAsia" w:ascii="仿宋" w:hAnsi="仿宋" w:eastAsia="仿宋" w:cs="仿宋"/>
          <w:sz w:val="32"/>
          <w:szCs w:val="32"/>
        </w:rPr>
        <w:t>移动</w:t>
      </w:r>
      <w:r>
        <w:rPr>
          <w:rFonts w:hint="eastAsia" w:ascii="仿宋" w:hAnsi="仿宋" w:eastAsia="仿宋" w:cs="仿宋"/>
          <w:sz w:val="32"/>
          <w:szCs w:val="32"/>
          <w:lang w:eastAsia="zh-CN"/>
        </w:rPr>
        <w:t>）</w:t>
      </w:r>
      <w:r>
        <w:rPr>
          <w:rFonts w:hint="eastAsia" w:ascii="仿宋" w:hAnsi="仿宋" w:eastAsia="仿宋" w:cs="仿宋"/>
          <w:sz w:val="32"/>
          <w:szCs w:val="32"/>
        </w:rPr>
        <w:t>公厕:夏季早6:00</w:t>
      </w:r>
      <w:r>
        <w:rPr>
          <w:rFonts w:hint="eastAsia" w:ascii="仿宋" w:hAnsi="仿宋" w:eastAsia="仿宋" w:cs="仿宋"/>
          <w:sz w:val="32"/>
          <w:szCs w:val="32"/>
          <w:lang w:eastAsia="zh-CN"/>
        </w:rPr>
        <w:t>—</w:t>
      </w:r>
      <w:r>
        <w:rPr>
          <w:rFonts w:hint="eastAsia" w:ascii="仿宋" w:hAnsi="仿宋" w:eastAsia="仿宋" w:cs="仿宋"/>
          <w:sz w:val="32"/>
          <w:szCs w:val="32"/>
        </w:rPr>
        <w:t>晚22:00，全天16小时</w:t>
      </w:r>
      <w:r>
        <w:rPr>
          <w:rFonts w:hint="eastAsia" w:ascii="仿宋" w:hAnsi="仿宋" w:eastAsia="仿宋" w:cs="仿宋"/>
          <w:sz w:val="32"/>
          <w:szCs w:val="32"/>
          <w:lang w:eastAsia="zh-CN"/>
        </w:rPr>
        <w:t>；</w:t>
      </w:r>
      <w:r>
        <w:rPr>
          <w:rFonts w:hint="eastAsia" w:ascii="仿宋" w:hAnsi="仿宋" w:eastAsia="仿宋" w:cs="仿宋"/>
          <w:sz w:val="32"/>
          <w:szCs w:val="32"/>
        </w:rPr>
        <w:t>冬季早7:00</w:t>
      </w:r>
      <w:r>
        <w:rPr>
          <w:rFonts w:hint="eastAsia" w:ascii="仿宋" w:hAnsi="仿宋" w:eastAsia="仿宋" w:cs="仿宋"/>
          <w:sz w:val="32"/>
          <w:szCs w:val="32"/>
          <w:lang w:eastAsia="zh-CN"/>
        </w:rPr>
        <w:t>—</w:t>
      </w:r>
      <w:r>
        <w:rPr>
          <w:rFonts w:hint="eastAsia" w:ascii="仿宋" w:hAnsi="仿宋" w:eastAsia="仿宋" w:cs="仿宋"/>
          <w:sz w:val="32"/>
          <w:szCs w:val="32"/>
        </w:rPr>
        <w:t>晚21:00，全天14小时。有实际需求的公共厕所视需求实行24小时开放。</w:t>
      </w:r>
    </w:p>
    <w:p w14:paraId="7544FF02">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三、运行要求</w:t>
      </w:r>
    </w:p>
    <w:p w14:paraId="28106A9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一般要求</w:t>
      </w:r>
    </w:p>
    <w:p w14:paraId="590DDA6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1.外围</w:t>
      </w:r>
    </w:p>
    <w:p w14:paraId="644E65D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公共厕所环境卫生责任区内应保持整洁，无暴露垃圾、粪便、污水、污迹及蚊蝇等。</w:t>
      </w:r>
    </w:p>
    <w:p w14:paraId="5D9FA2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公共厕所环境卫生责任区内应无私搭乱建。</w:t>
      </w:r>
    </w:p>
    <w:p w14:paraId="15AD4B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无障碍通道应功能完好，使用良好，地面干净整洁，无积灰、积水、结冰及废弃物等，无杂物堆放。</w:t>
      </w:r>
    </w:p>
    <w:p w14:paraId="2A2D46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粪井内混合物距井盖垂直距离应不小于50cm，井盖周边无泄漏无遗撒。</w:t>
      </w:r>
    </w:p>
    <w:p w14:paraId="6F3AC07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2.墙面和地面</w:t>
      </w:r>
    </w:p>
    <w:p w14:paraId="0888DC6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厕内吊顶应干净整洁，无破损、水渍、掉皮脱落、蛛网、乱涂画现象。</w:t>
      </w:r>
    </w:p>
    <w:p w14:paraId="2528C9B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厕内墙面应完好光洁，无墙皮脱落、积灰、污迹、蛛网、乱涂画现象。</w:t>
      </w:r>
    </w:p>
    <w:p w14:paraId="7E58E8E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厕内地面无破损、无泛沙，应干净整洁，无疾迹、烟头、便纸等废弃物，无积水积液、污渍水渍，无乱堆放杂物。</w:t>
      </w:r>
    </w:p>
    <w:p w14:paraId="77B20EA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公共厕所外墙墙面应整洁，无墙皮脱落、乱涂画、乱张贴、乱吊挂现象。</w:t>
      </w:r>
    </w:p>
    <w:p w14:paraId="727B0C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3.厕内环境</w:t>
      </w:r>
    </w:p>
    <w:p w14:paraId="63DEBDB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厕内通风、采光、照明应保持良好，一类、二类公共厕所应无臭味，三类公共厕所应无明显臭味。</w:t>
      </w:r>
    </w:p>
    <w:p w14:paraId="37947D5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门、窗等各种设施应完好，干净整洁，五金构件开闭灵活。</w:t>
      </w:r>
    </w:p>
    <w:p w14:paraId="67A300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厕内整体环境应整洁有序，无蚊蝇、蛆虫，无堆放杂物。</w:t>
      </w:r>
    </w:p>
    <w:p w14:paraId="2B6E019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工具间</w:t>
      </w:r>
      <w:r>
        <w:rPr>
          <w:rFonts w:hint="eastAsia" w:ascii="仿宋" w:hAnsi="仿宋" w:eastAsia="仿宋" w:cs="仿宋"/>
          <w:sz w:val="32"/>
          <w:szCs w:val="32"/>
          <w:lang w:eastAsia="zh-CN"/>
        </w:rPr>
        <w:t>（</w:t>
      </w:r>
      <w:r>
        <w:rPr>
          <w:rFonts w:hint="eastAsia" w:ascii="仿宋" w:hAnsi="仿宋" w:eastAsia="仿宋" w:cs="仿宋"/>
          <w:sz w:val="32"/>
          <w:szCs w:val="32"/>
        </w:rPr>
        <w:t>箱</w:t>
      </w:r>
      <w:r>
        <w:rPr>
          <w:rFonts w:hint="eastAsia" w:ascii="仿宋" w:hAnsi="仿宋" w:eastAsia="仿宋" w:cs="仿宋"/>
          <w:sz w:val="32"/>
          <w:szCs w:val="32"/>
          <w:lang w:eastAsia="zh-CN"/>
        </w:rPr>
        <w:t>）</w:t>
      </w:r>
      <w:r>
        <w:rPr>
          <w:rFonts w:hint="eastAsia" w:ascii="仿宋" w:hAnsi="仿宋" w:eastAsia="仿宋" w:cs="仿宋"/>
          <w:sz w:val="32"/>
          <w:szCs w:val="32"/>
        </w:rPr>
        <w:t>物品应摆放有序、整洁整齐，不应存放与作业无关物品。</w:t>
      </w:r>
    </w:p>
    <w:p w14:paraId="68B02CC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5</w:t>
      </w:r>
      <w:r>
        <w:rPr>
          <w:rFonts w:hint="eastAsia" w:ascii="仿宋" w:hAnsi="仿宋" w:eastAsia="仿宋" w:cs="仿宋"/>
          <w:sz w:val="32"/>
          <w:szCs w:val="32"/>
          <w:lang w:eastAsia="zh-CN"/>
        </w:rPr>
        <w:t>）</w:t>
      </w:r>
      <w:r>
        <w:rPr>
          <w:rFonts w:hint="eastAsia" w:ascii="仿宋" w:hAnsi="仿宋" w:eastAsia="仿宋" w:cs="仿宋"/>
          <w:sz w:val="32"/>
          <w:szCs w:val="32"/>
        </w:rPr>
        <w:t>作业人员休息间内各类物品应摆放有序、整洁整齐，生活用品隐蔽贮藏。</w:t>
      </w:r>
    </w:p>
    <w:p w14:paraId="563A3C7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4.厕内设备</w:t>
      </w:r>
    </w:p>
    <w:p w14:paraId="7575D9B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厕内设备应完好，照明灯具、烘手器、冲水器、排气扇、除臭系统等设备开闭自如，表面干净整洁，无积灰、积水、水渍、污物、蛛网等。</w:t>
      </w:r>
    </w:p>
    <w:p w14:paraId="66B745A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厕内洗手器具、镜子、挂衣钩、扶手、手纸架应安装牢固。</w:t>
      </w:r>
    </w:p>
    <w:p w14:paraId="78CE147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残疾间及老年厕位内扶手、呼叫器等设备设施应安装牢固，功能完好，表面干净整洁，无积灰、积水、污物及蛛网等。</w:t>
      </w:r>
    </w:p>
    <w:p w14:paraId="06A74F1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厕内灭火器、消防栓应设置醒目标识。</w:t>
      </w:r>
    </w:p>
    <w:p w14:paraId="4A533E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5.厕位</w:t>
      </w:r>
    </w:p>
    <w:p w14:paraId="2F80FC8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厕内隔断板</w:t>
      </w:r>
      <w:r>
        <w:rPr>
          <w:rFonts w:hint="eastAsia" w:ascii="仿宋" w:hAnsi="仿宋" w:eastAsia="仿宋" w:cs="仿宋"/>
          <w:sz w:val="32"/>
          <w:szCs w:val="32"/>
          <w:lang w:eastAsia="zh-CN"/>
        </w:rPr>
        <w:t>（</w:t>
      </w:r>
      <w:r>
        <w:rPr>
          <w:rFonts w:hint="eastAsia" w:ascii="仿宋" w:hAnsi="仿宋" w:eastAsia="仿宋" w:cs="仿宋"/>
          <w:sz w:val="32"/>
          <w:szCs w:val="32"/>
        </w:rPr>
        <w:t>门</w:t>
      </w:r>
      <w:r>
        <w:rPr>
          <w:rFonts w:hint="eastAsia" w:ascii="仿宋" w:hAnsi="仿宋" w:eastAsia="仿宋" w:cs="仿宋"/>
          <w:sz w:val="32"/>
          <w:szCs w:val="32"/>
          <w:lang w:eastAsia="zh-CN"/>
        </w:rPr>
        <w:t>）</w:t>
      </w:r>
      <w:r>
        <w:rPr>
          <w:rFonts w:hint="eastAsia" w:ascii="仿宋" w:hAnsi="仿宋" w:eastAsia="仿宋" w:cs="仿宋"/>
          <w:sz w:val="32"/>
          <w:szCs w:val="32"/>
        </w:rPr>
        <w:t>应保持完好整洁，无积灰、污迹、蛛网、乱涂画。</w:t>
      </w:r>
    </w:p>
    <w:p w14:paraId="4FBFDF2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小便槽</w:t>
      </w:r>
      <w:r>
        <w:rPr>
          <w:rFonts w:hint="eastAsia" w:ascii="仿宋" w:hAnsi="仿宋" w:eastAsia="仿宋" w:cs="仿宋"/>
          <w:sz w:val="32"/>
          <w:szCs w:val="32"/>
          <w:lang w:eastAsia="zh-CN"/>
        </w:rPr>
        <w:t>（</w:t>
      </w:r>
      <w:r>
        <w:rPr>
          <w:rFonts w:hint="eastAsia" w:ascii="仿宋" w:hAnsi="仿宋" w:eastAsia="仿宋" w:cs="仿宋"/>
          <w:sz w:val="32"/>
          <w:szCs w:val="32"/>
        </w:rPr>
        <w:t>斗、池</w:t>
      </w:r>
      <w:r>
        <w:rPr>
          <w:rFonts w:hint="eastAsia" w:ascii="仿宋" w:hAnsi="仿宋" w:eastAsia="仿宋" w:cs="仿宋"/>
          <w:sz w:val="32"/>
          <w:szCs w:val="32"/>
          <w:lang w:eastAsia="zh-CN"/>
        </w:rPr>
        <w:t>）</w:t>
      </w:r>
      <w:r>
        <w:rPr>
          <w:rFonts w:hint="eastAsia" w:ascii="仿宋" w:hAnsi="仿宋" w:eastAsia="仿宋" w:cs="仿宋"/>
          <w:sz w:val="32"/>
          <w:szCs w:val="32"/>
        </w:rPr>
        <w:t>应无锈迹、尿垢、污物</w:t>
      </w:r>
      <w:r>
        <w:rPr>
          <w:rFonts w:hint="eastAsia" w:ascii="仿宋" w:hAnsi="仿宋" w:eastAsia="仿宋" w:cs="仿宋"/>
          <w:sz w:val="32"/>
          <w:szCs w:val="32"/>
          <w:lang w:eastAsia="zh-CN"/>
        </w:rPr>
        <w:t>；</w:t>
      </w:r>
      <w:r>
        <w:rPr>
          <w:rFonts w:hint="eastAsia" w:ascii="仿宋" w:hAnsi="仿宋" w:eastAsia="仿宋" w:cs="仿宋"/>
          <w:sz w:val="32"/>
          <w:szCs w:val="32"/>
        </w:rPr>
        <w:t>沟眼、管道应保持畅通</w:t>
      </w:r>
    </w:p>
    <w:p w14:paraId="4D886B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便器外侧应无锈迹、粪便、污物</w:t>
      </w:r>
      <w:r>
        <w:rPr>
          <w:rFonts w:hint="eastAsia" w:ascii="仿宋" w:hAnsi="仿宋" w:eastAsia="仿宋" w:cs="仿宋"/>
          <w:sz w:val="32"/>
          <w:szCs w:val="32"/>
          <w:lang w:eastAsia="zh-CN"/>
        </w:rPr>
        <w:t>；</w:t>
      </w:r>
      <w:r>
        <w:rPr>
          <w:rFonts w:hint="eastAsia" w:ascii="仿宋" w:hAnsi="仿宋" w:eastAsia="仿宋" w:cs="仿宋"/>
          <w:sz w:val="32"/>
          <w:szCs w:val="32"/>
        </w:rPr>
        <w:t>便器内侧应无积粪、污垢，洁净见底，管道畅通。</w:t>
      </w:r>
    </w:p>
    <w:p w14:paraId="666BF6C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厕位内纸笺应不满溢。</w:t>
      </w:r>
    </w:p>
    <w:p w14:paraId="55967D6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6.标识标牌</w:t>
      </w:r>
    </w:p>
    <w:p w14:paraId="3C6D0B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公共厕所内部应设置禁烟提示牌</w:t>
      </w:r>
      <w:r>
        <w:rPr>
          <w:rFonts w:hint="eastAsia" w:ascii="仿宋" w:hAnsi="仿宋" w:eastAsia="仿宋" w:cs="仿宋"/>
          <w:sz w:val="32"/>
          <w:szCs w:val="32"/>
          <w:lang w:eastAsia="zh-CN"/>
        </w:rPr>
        <w:t>。</w:t>
      </w:r>
    </w:p>
    <w:p w14:paraId="45BD659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公共厕所外墙应设置统一的厕名牌，内容包含公共厕所名称、管理单位、责任人、监督电话、开放时间及服务作业时间等。</w:t>
      </w:r>
    </w:p>
    <w:p w14:paraId="6A62783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公共厕所周边应设置统一中英文标识的指示牌和引导牌，并应符合CJJ/T125</w:t>
      </w:r>
      <w:r>
        <w:rPr>
          <w:rFonts w:hint="eastAsia" w:ascii="仿宋" w:hAnsi="仿宋" w:eastAsia="仿宋" w:cs="仿宋"/>
          <w:sz w:val="32"/>
          <w:szCs w:val="32"/>
          <w:lang w:eastAsia="zh-CN"/>
        </w:rPr>
        <w:t>—</w:t>
      </w:r>
      <w:r>
        <w:rPr>
          <w:rFonts w:hint="eastAsia" w:ascii="仿宋" w:hAnsi="仿宋" w:eastAsia="仿宋" w:cs="仿宋"/>
          <w:sz w:val="32"/>
          <w:szCs w:val="32"/>
        </w:rPr>
        <w:t>2008的中英文名称要求。</w:t>
      </w:r>
    </w:p>
    <w:p w14:paraId="08C9E55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定量要求</w:t>
      </w:r>
    </w:p>
    <w:p w14:paraId="0E57134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公共厕所定量质量应符合下列要求，见表1。</w:t>
      </w:r>
    </w:p>
    <w:p w14:paraId="18404CF3">
      <w:pPr>
        <w:keepNext w:val="0"/>
        <w:keepLines w:val="0"/>
        <w:pageBreakBefore w:val="0"/>
        <w:widowControl w:val="0"/>
        <w:kinsoku/>
        <w:wordWrap/>
        <w:overflowPunct/>
        <w:topLinePunct w:val="0"/>
        <w:autoSpaceDE/>
        <w:autoSpaceDN/>
        <w:bidi w:val="0"/>
        <w:adjustRightInd/>
        <w:snapToGrid/>
        <w:ind w:firstLine="643" w:firstLineChars="200"/>
        <w:jc w:val="center"/>
        <w:textAlignment w:val="auto"/>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表</w:t>
      </w:r>
      <w:r>
        <w:rPr>
          <w:rFonts w:hint="eastAsia" w:ascii="仿宋" w:hAnsi="仿宋" w:eastAsia="仿宋" w:cs="仿宋"/>
          <w:b/>
          <w:bCs/>
          <w:sz w:val="32"/>
          <w:szCs w:val="32"/>
          <w:lang w:val="en-US" w:eastAsia="zh-CN"/>
        </w:rPr>
        <w:t xml:space="preserve">1 </w:t>
      </w:r>
      <w:r>
        <w:rPr>
          <w:rFonts w:hint="eastAsia" w:ascii="仿宋" w:hAnsi="仿宋" w:eastAsia="仿宋" w:cs="仿宋"/>
          <w:b/>
          <w:bCs/>
          <w:sz w:val="32"/>
          <w:szCs w:val="32"/>
        </w:rPr>
        <w:t>公共厕所定量质量</w:t>
      </w:r>
      <w:r>
        <w:rPr>
          <w:rFonts w:hint="eastAsia" w:ascii="仿宋" w:hAnsi="仿宋" w:eastAsia="仿宋" w:cs="仿宋"/>
          <w:b/>
          <w:bCs/>
          <w:sz w:val="32"/>
          <w:szCs w:val="32"/>
          <w:lang w:eastAsia="zh-CN"/>
        </w:rPr>
        <w:t>要求</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25C0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vAlign w:val="center"/>
          </w:tcPr>
          <w:p w14:paraId="28DDB8DE">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公共厕所类别</w:t>
            </w:r>
          </w:p>
        </w:tc>
        <w:tc>
          <w:tcPr>
            <w:tcW w:w="2130" w:type="dxa"/>
            <w:vAlign w:val="center"/>
          </w:tcPr>
          <w:p w14:paraId="5AF3613C">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苍蝇（只）</w:t>
            </w:r>
          </w:p>
        </w:tc>
        <w:tc>
          <w:tcPr>
            <w:tcW w:w="2131" w:type="dxa"/>
            <w:vAlign w:val="center"/>
          </w:tcPr>
          <w:p w14:paraId="700D83F7">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夏季室内温度</w:t>
            </w:r>
          </w:p>
        </w:tc>
        <w:tc>
          <w:tcPr>
            <w:tcW w:w="2131" w:type="dxa"/>
            <w:vAlign w:val="center"/>
          </w:tcPr>
          <w:p w14:paraId="2E089951">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冬季室内温度</w:t>
            </w:r>
          </w:p>
        </w:tc>
      </w:tr>
      <w:tr w14:paraId="3892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4713C05A">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一类</w:t>
            </w:r>
          </w:p>
        </w:tc>
        <w:tc>
          <w:tcPr>
            <w:tcW w:w="2130" w:type="dxa"/>
            <w:vAlign w:val="center"/>
          </w:tcPr>
          <w:p w14:paraId="44FF883F">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lang w:val="en-US" w:eastAsia="zh-CN"/>
              </w:rPr>
              <w:t>2</w:t>
            </w:r>
          </w:p>
        </w:tc>
        <w:tc>
          <w:tcPr>
            <w:tcW w:w="2131" w:type="dxa"/>
            <w:vAlign w:val="center"/>
          </w:tcPr>
          <w:p w14:paraId="4D6727E8">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lang w:val="en-US" w:eastAsia="zh-CN"/>
              </w:rPr>
              <w:t>28°C</w:t>
            </w:r>
          </w:p>
        </w:tc>
        <w:tc>
          <w:tcPr>
            <w:tcW w:w="2131" w:type="dxa"/>
            <w:vAlign w:val="center"/>
          </w:tcPr>
          <w:p w14:paraId="15D1D4A7">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lang w:val="en-US" w:eastAsia="zh-CN"/>
              </w:rPr>
              <w:t>12</w:t>
            </w:r>
            <w:r>
              <w:rPr>
                <w:rFonts w:hint="eastAsia" w:ascii="仿宋" w:hAnsi="仿宋" w:eastAsia="仿宋" w:cs="仿宋"/>
                <w:sz w:val="28"/>
                <w:szCs w:val="28"/>
                <w:vertAlign w:val="baseline"/>
                <w:lang w:eastAsia="zh-CN"/>
              </w:rPr>
              <w:t>°C</w:t>
            </w:r>
          </w:p>
        </w:tc>
      </w:tr>
      <w:tr w14:paraId="4372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40A052EE">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二类</w:t>
            </w:r>
          </w:p>
        </w:tc>
        <w:tc>
          <w:tcPr>
            <w:tcW w:w="2130" w:type="dxa"/>
            <w:vAlign w:val="center"/>
          </w:tcPr>
          <w:p w14:paraId="2C496CD4">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lang w:val="en-US" w:eastAsia="zh-CN"/>
              </w:rPr>
              <w:t>2</w:t>
            </w:r>
          </w:p>
        </w:tc>
        <w:tc>
          <w:tcPr>
            <w:tcW w:w="2131" w:type="dxa"/>
            <w:vAlign w:val="center"/>
          </w:tcPr>
          <w:p w14:paraId="7728FAB5">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lang w:val="en-US" w:eastAsia="zh-CN"/>
              </w:rPr>
              <w:t>33</w:t>
            </w:r>
            <w:r>
              <w:rPr>
                <w:rFonts w:hint="eastAsia" w:ascii="仿宋" w:hAnsi="仿宋" w:eastAsia="仿宋" w:cs="仿宋"/>
                <w:sz w:val="28"/>
                <w:szCs w:val="28"/>
                <w:vertAlign w:val="baseline"/>
                <w:lang w:eastAsia="zh-CN"/>
              </w:rPr>
              <w:t>°C</w:t>
            </w:r>
          </w:p>
        </w:tc>
        <w:tc>
          <w:tcPr>
            <w:tcW w:w="2131" w:type="dxa"/>
            <w:vAlign w:val="center"/>
          </w:tcPr>
          <w:p w14:paraId="6DEAEB2D">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lang w:val="en-US" w:eastAsia="zh-CN"/>
              </w:rPr>
              <w:t>8</w:t>
            </w:r>
            <w:r>
              <w:rPr>
                <w:rFonts w:hint="eastAsia" w:ascii="仿宋" w:hAnsi="仿宋" w:eastAsia="仿宋" w:cs="仿宋"/>
                <w:sz w:val="28"/>
                <w:szCs w:val="28"/>
                <w:vertAlign w:val="baseline"/>
                <w:lang w:eastAsia="zh-CN"/>
              </w:rPr>
              <w:t>°C</w:t>
            </w:r>
          </w:p>
        </w:tc>
      </w:tr>
      <w:tr w14:paraId="3DDD3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71DACC1D">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sz w:val="28"/>
                <w:szCs w:val="28"/>
                <w:vertAlign w:val="baseline"/>
                <w:lang w:eastAsia="zh-CN"/>
              </w:rPr>
            </w:pPr>
            <w:r>
              <w:rPr>
                <w:rFonts w:hint="eastAsia" w:ascii="仿宋" w:hAnsi="仿宋" w:eastAsia="仿宋" w:cs="仿宋"/>
                <w:sz w:val="28"/>
                <w:szCs w:val="28"/>
                <w:vertAlign w:val="baseline"/>
                <w:lang w:eastAsia="zh-CN"/>
              </w:rPr>
              <w:t>三类</w:t>
            </w:r>
          </w:p>
        </w:tc>
        <w:tc>
          <w:tcPr>
            <w:tcW w:w="2130" w:type="dxa"/>
            <w:vAlign w:val="center"/>
          </w:tcPr>
          <w:p w14:paraId="7A5DF9E6">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eastAsia="zh-CN"/>
              </w:rPr>
              <w:t>≤</w:t>
            </w:r>
            <w:r>
              <w:rPr>
                <w:rFonts w:hint="eastAsia" w:ascii="仿宋" w:hAnsi="仿宋" w:eastAsia="仿宋" w:cs="仿宋"/>
                <w:sz w:val="28"/>
                <w:szCs w:val="28"/>
                <w:vertAlign w:val="baseline"/>
                <w:lang w:val="en-US" w:eastAsia="zh-CN"/>
              </w:rPr>
              <w:t>4</w:t>
            </w:r>
          </w:p>
        </w:tc>
        <w:tc>
          <w:tcPr>
            <w:tcW w:w="2131" w:type="dxa"/>
            <w:vAlign w:val="center"/>
          </w:tcPr>
          <w:p w14:paraId="269EE908">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w:t>
            </w:r>
          </w:p>
        </w:tc>
        <w:tc>
          <w:tcPr>
            <w:tcW w:w="2131" w:type="dxa"/>
            <w:vAlign w:val="center"/>
          </w:tcPr>
          <w:p w14:paraId="2E61F570">
            <w:pPr>
              <w:keepNext w:val="0"/>
              <w:keepLines w:val="0"/>
              <w:pageBreakBefore w:val="0"/>
              <w:widowControl w:val="0"/>
              <w:kinsoku/>
              <w:wordWrap/>
              <w:overflowPunct/>
              <w:topLinePunct w:val="0"/>
              <w:autoSpaceDE/>
              <w:autoSpaceDN/>
              <w:bidi w:val="0"/>
              <w:adjustRightInd/>
              <w:snapToGrid/>
              <w:jc w:val="center"/>
              <w:textAlignment w:val="auto"/>
              <w:rPr>
                <w:rFonts w:hint="default" w:ascii="仿宋" w:hAnsi="仿宋" w:eastAsia="仿宋" w:cs="仿宋"/>
                <w:sz w:val="28"/>
                <w:szCs w:val="28"/>
                <w:vertAlign w:val="baseline"/>
                <w:lang w:val="en-US" w:eastAsia="zh-CN"/>
              </w:rPr>
            </w:pPr>
            <w:r>
              <w:rPr>
                <w:rFonts w:hint="eastAsia" w:ascii="仿宋" w:hAnsi="仿宋" w:eastAsia="仿宋" w:cs="仿宋"/>
                <w:sz w:val="28"/>
                <w:szCs w:val="28"/>
                <w:vertAlign w:val="baseline"/>
                <w:lang w:val="en-US" w:eastAsia="zh-CN"/>
              </w:rPr>
              <w:t>-</w:t>
            </w:r>
          </w:p>
        </w:tc>
      </w:tr>
    </w:tbl>
    <w:p w14:paraId="464EA0D1">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四、作业要求</w:t>
      </w:r>
    </w:p>
    <w:p w14:paraId="72E5B72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1.公厕各项规章制度齐全，悬挂上墙，有岗位监督栏</w:t>
      </w:r>
      <w:r>
        <w:rPr>
          <w:rFonts w:hint="eastAsia" w:ascii="仿宋" w:hAnsi="仿宋" w:eastAsia="仿宋" w:cs="仿宋"/>
          <w:sz w:val="32"/>
          <w:szCs w:val="32"/>
          <w:lang w:eastAsia="zh-CN"/>
        </w:rPr>
        <w:t>；</w:t>
      </w:r>
      <w:r>
        <w:rPr>
          <w:rFonts w:hint="eastAsia" w:ascii="仿宋" w:hAnsi="仿宋" w:eastAsia="仿宋" w:cs="仿宋"/>
          <w:sz w:val="32"/>
          <w:szCs w:val="32"/>
        </w:rPr>
        <w:t>实行专人管理，按时清扫，随脏随保洁。</w:t>
      </w:r>
    </w:p>
    <w:p w14:paraId="5F322E2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2.作业人员应统一服装，文明用语，礼貌待人，举止大方。</w:t>
      </w:r>
    </w:p>
    <w:p w14:paraId="538F228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3.应每日确认公共厕所的设施设备是否完好，若设施设备损坏应及时报修。</w:t>
      </w:r>
    </w:p>
    <w:p w14:paraId="5F087F8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4.应每日确认公共厕所配置的服务用品是否齐全。</w:t>
      </w:r>
    </w:p>
    <w:p w14:paraId="40D82CA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5.定时查看类井满溢情况并记录，应及时通知运输人员进行抽运。</w:t>
      </w:r>
    </w:p>
    <w:p w14:paraId="174854B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6.残疾间及第三卫生间应正常开放，不应随意停止使用、移做他用、堆放物品。</w:t>
      </w:r>
    </w:p>
    <w:p w14:paraId="35DF516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7.夏季应每天喷洒灭蚊蝇药物，春季、秋季每两天喷洒一次灭蚊蝇药物，有效控制蝇蛆孳生。</w:t>
      </w:r>
    </w:p>
    <w:p w14:paraId="2FC9340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8.一类、二类公共厕所的机械通风换气频率每小时不低于3次。</w:t>
      </w:r>
    </w:p>
    <w:p w14:paraId="5E90D5F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9.服务作业时，应设置醒目标识。</w:t>
      </w:r>
    </w:p>
    <w:p w14:paraId="023888F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10.不应出售食品类商品。</w:t>
      </w:r>
    </w:p>
    <w:p w14:paraId="07CD7B80">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五、保洁质量标准</w:t>
      </w:r>
    </w:p>
    <w:p w14:paraId="24E6884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具体要求</w:t>
      </w:r>
    </w:p>
    <w:p w14:paraId="62638F8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1.擦洗</w:t>
      </w:r>
    </w:p>
    <w:p w14:paraId="3AD63AB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频次:一类、二类公共厕所每班次应不少于2次</w:t>
      </w:r>
      <w:r>
        <w:rPr>
          <w:rFonts w:hint="eastAsia" w:ascii="仿宋" w:hAnsi="仿宋" w:eastAsia="仿宋" w:cs="仿宋"/>
          <w:sz w:val="32"/>
          <w:szCs w:val="32"/>
          <w:lang w:eastAsia="zh-CN"/>
        </w:rPr>
        <w:t>；</w:t>
      </w:r>
      <w:r>
        <w:rPr>
          <w:rFonts w:hint="eastAsia" w:ascii="仿宋" w:hAnsi="仿宋" w:eastAsia="仿宋" w:cs="仿宋"/>
          <w:sz w:val="32"/>
          <w:szCs w:val="32"/>
        </w:rPr>
        <w:t>三类公共厕所每班次应不少于1次。</w:t>
      </w:r>
    </w:p>
    <w:p w14:paraId="35032B9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要求:抹布等清洁工具应入水漂洗再拧干</w:t>
      </w:r>
      <w:r>
        <w:rPr>
          <w:rFonts w:hint="eastAsia" w:ascii="仿宋" w:hAnsi="仿宋" w:eastAsia="仿宋" w:cs="仿宋"/>
          <w:sz w:val="32"/>
          <w:szCs w:val="32"/>
          <w:lang w:eastAsia="zh-CN"/>
        </w:rPr>
        <w:t>；</w:t>
      </w:r>
      <w:r>
        <w:rPr>
          <w:rFonts w:hint="eastAsia" w:ascii="仿宋" w:hAnsi="仿宋" w:eastAsia="仿宋" w:cs="仿宋"/>
          <w:sz w:val="32"/>
          <w:szCs w:val="32"/>
        </w:rPr>
        <w:t>遇有乱涂画应清除后再进行作业。</w:t>
      </w:r>
    </w:p>
    <w:p w14:paraId="7A07A6E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2.拖洗</w:t>
      </w:r>
    </w:p>
    <w:p w14:paraId="1469B04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频次:一类、二类公共厕所应随脏随拖洗</w:t>
      </w:r>
      <w:r>
        <w:rPr>
          <w:rFonts w:hint="eastAsia" w:ascii="仿宋" w:hAnsi="仿宋" w:eastAsia="仿宋" w:cs="仿宋"/>
          <w:sz w:val="32"/>
          <w:szCs w:val="32"/>
          <w:lang w:eastAsia="zh-CN"/>
        </w:rPr>
        <w:t>；</w:t>
      </w:r>
      <w:r>
        <w:rPr>
          <w:rFonts w:hint="eastAsia" w:ascii="仿宋" w:hAnsi="仿宋" w:eastAsia="仿宋" w:cs="仿宋"/>
          <w:sz w:val="32"/>
          <w:szCs w:val="32"/>
        </w:rPr>
        <w:t>三类公共厕所地面污物滞留时间应不超过30分钟。</w:t>
      </w:r>
    </w:p>
    <w:p w14:paraId="5395239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要求:墩布等清洁工具入水清洗干净再拧干，作业后地面应见湿不见水</w:t>
      </w:r>
      <w:r>
        <w:rPr>
          <w:rFonts w:hint="eastAsia" w:ascii="仿宋" w:hAnsi="仿宋" w:eastAsia="仿宋" w:cs="仿宋"/>
          <w:sz w:val="32"/>
          <w:szCs w:val="32"/>
          <w:lang w:eastAsia="zh-CN"/>
        </w:rPr>
        <w:t>；</w:t>
      </w:r>
      <w:r>
        <w:rPr>
          <w:rFonts w:hint="eastAsia" w:ascii="仿宋" w:hAnsi="仿宋" w:eastAsia="仿宋" w:cs="仿宋"/>
          <w:sz w:val="32"/>
          <w:szCs w:val="32"/>
        </w:rPr>
        <w:t>厕外平均温度低于5°C时，拖洗作业应注意防结冰。</w:t>
      </w:r>
    </w:p>
    <w:p w14:paraId="73D8313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3.清理</w:t>
      </w:r>
    </w:p>
    <w:p w14:paraId="5C4F4D2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频次:一类、二类公共厕所地面、蹲位、便器等污物应随脏随清理</w:t>
      </w:r>
      <w:r>
        <w:rPr>
          <w:rFonts w:hint="eastAsia" w:ascii="仿宋" w:hAnsi="仿宋" w:eastAsia="仿宋" w:cs="仿宋"/>
          <w:sz w:val="32"/>
          <w:szCs w:val="32"/>
          <w:lang w:eastAsia="zh-CN"/>
        </w:rPr>
        <w:t>；</w:t>
      </w:r>
      <w:r>
        <w:rPr>
          <w:rFonts w:hint="eastAsia" w:ascii="仿宋" w:hAnsi="仿宋" w:eastAsia="仿宋" w:cs="仿宋"/>
          <w:sz w:val="32"/>
          <w:szCs w:val="32"/>
        </w:rPr>
        <w:t>三类公共厕所地面、蹲位、便器等污物滞留时间不应超过30分钟。</w:t>
      </w:r>
    </w:p>
    <w:p w14:paraId="3BE07DC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要求:用于清理作业的刷子、清洁球等清洁工具应干净完好</w:t>
      </w:r>
      <w:r>
        <w:rPr>
          <w:rFonts w:hint="eastAsia" w:ascii="仿宋" w:hAnsi="仿宋" w:eastAsia="仿宋" w:cs="仿宋"/>
          <w:sz w:val="32"/>
          <w:szCs w:val="32"/>
          <w:lang w:eastAsia="zh-CN"/>
        </w:rPr>
        <w:t>；</w:t>
      </w:r>
      <w:r>
        <w:rPr>
          <w:rFonts w:hint="eastAsia" w:ascii="仿宋" w:hAnsi="仿宋" w:eastAsia="仿宋" w:cs="仿宋"/>
          <w:sz w:val="32"/>
          <w:szCs w:val="32"/>
        </w:rPr>
        <w:t>作业人员在做清理作业前应戴好防护工具。</w:t>
      </w:r>
    </w:p>
    <w:p w14:paraId="160AD7F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4.消毒</w:t>
      </w:r>
    </w:p>
    <w:p w14:paraId="266876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频次:公共厕所全面消毒应每日不少于1次</w:t>
      </w:r>
      <w:r>
        <w:rPr>
          <w:rFonts w:hint="eastAsia" w:ascii="仿宋" w:hAnsi="仿宋" w:eastAsia="仿宋" w:cs="仿宋"/>
          <w:sz w:val="32"/>
          <w:szCs w:val="32"/>
          <w:lang w:eastAsia="zh-CN"/>
        </w:rPr>
        <w:t>；</w:t>
      </w:r>
      <w:r>
        <w:rPr>
          <w:rFonts w:hint="eastAsia" w:ascii="仿宋" w:hAnsi="仿宋" w:eastAsia="仿宋" w:cs="仿宋"/>
          <w:sz w:val="32"/>
          <w:szCs w:val="32"/>
        </w:rPr>
        <w:t>厕内的龙头、扶手、烘手器、洗手器、通风管道等设备设施一类、二类公共厕所应每日不少于4次，三类公共厕所应每日不少于2次</w:t>
      </w:r>
      <w:r>
        <w:rPr>
          <w:rFonts w:hint="eastAsia" w:ascii="仿宋" w:hAnsi="仿宋" w:eastAsia="仿宋" w:cs="仿宋"/>
          <w:sz w:val="32"/>
          <w:szCs w:val="32"/>
          <w:lang w:eastAsia="zh-CN"/>
        </w:rPr>
        <w:t>；</w:t>
      </w:r>
      <w:r>
        <w:rPr>
          <w:rFonts w:hint="eastAsia" w:ascii="仿宋" w:hAnsi="仿宋" w:eastAsia="仿宋" w:cs="仿宋"/>
          <w:sz w:val="32"/>
          <w:szCs w:val="32"/>
        </w:rPr>
        <w:t>特殊时期应增加消毒次数。</w:t>
      </w:r>
    </w:p>
    <w:p w14:paraId="084D2D5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要求</w:t>
      </w:r>
      <w:r>
        <w:rPr>
          <w:rFonts w:hint="eastAsia" w:ascii="仿宋" w:hAnsi="仿宋" w:eastAsia="仿宋" w:cs="仿宋"/>
          <w:sz w:val="32"/>
          <w:szCs w:val="32"/>
          <w:lang w:val="en-US" w:eastAsia="zh-CN"/>
        </w:rPr>
        <w:t>:</w:t>
      </w:r>
      <w:r>
        <w:rPr>
          <w:rFonts w:hint="eastAsia" w:ascii="仿宋" w:hAnsi="仿宋" w:eastAsia="仿宋" w:cs="仿宋"/>
          <w:sz w:val="32"/>
          <w:szCs w:val="32"/>
        </w:rPr>
        <w:t>消毒剂应绿色环保无毒</w:t>
      </w:r>
      <w:r>
        <w:rPr>
          <w:rFonts w:hint="eastAsia" w:ascii="仿宋" w:hAnsi="仿宋" w:eastAsia="仿宋" w:cs="仿宋"/>
          <w:sz w:val="32"/>
          <w:szCs w:val="32"/>
          <w:lang w:eastAsia="zh-CN"/>
        </w:rPr>
        <w:t>；</w:t>
      </w:r>
      <w:r>
        <w:rPr>
          <w:rFonts w:hint="eastAsia" w:ascii="仿宋" w:hAnsi="仿宋" w:eastAsia="仿宋" w:cs="仿宋"/>
          <w:sz w:val="32"/>
          <w:szCs w:val="32"/>
        </w:rPr>
        <w:t>作业人员实施消毒作业前应对其进行培训，消毒作业前应戴好防护工具。</w:t>
      </w:r>
    </w:p>
    <w:p w14:paraId="0830B9E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5.清除</w:t>
      </w:r>
    </w:p>
    <w:p w14:paraId="0D9410F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要求:张贴类非法宣传品应及时清理，作业过程中不损坏设备设施</w:t>
      </w:r>
      <w:r>
        <w:rPr>
          <w:rFonts w:hint="eastAsia" w:ascii="仿宋" w:hAnsi="仿宋" w:eastAsia="仿宋" w:cs="仿宋"/>
          <w:sz w:val="32"/>
          <w:szCs w:val="32"/>
          <w:lang w:eastAsia="zh-CN"/>
        </w:rPr>
        <w:t>；</w:t>
      </w:r>
      <w:r>
        <w:rPr>
          <w:rFonts w:hint="eastAsia" w:ascii="仿宋" w:hAnsi="仿宋" w:eastAsia="仿宋" w:cs="仿宋"/>
          <w:sz w:val="32"/>
          <w:szCs w:val="32"/>
        </w:rPr>
        <w:t>喷涂类非法宣传品作业时应选用同类材料，材料颜色应与原色相近或相同，作业应在确保安全的情况下进行，应在24小时内完成。</w:t>
      </w:r>
    </w:p>
    <w:p w14:paraId="2C39034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旱厕保洁标准</w:t>
      </w:r>
    </w:p>
    <w:p w14:paraId="6B7A25B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1.地面整洁卫生，无废纸、垃圾等杂物。</w:t>
      </w:r>
    </w:p>
    <w:p w14:paraId="129809A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2.墙面干净，无乱贴乱画、小广告等，墙角无蜘蛛网。</w:t>
      </w:r>
    </w:p>
    <w:p w14:paraId="0A3D620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3.蹲板干净，无破损，无粪便、废纸等。</w:t>
      </w:r>
    </w:p>
    <w:p w14:paraId="14ACC8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4.公厕周边环境整洁干净，无乱堆乱放，无垃圾、污水等。</w:t>
      </w:r>
    </w:p>
    <w:p w14:paraId="397B987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5.夏季定时喷洒灭蚊蝇药物，做到无蝇、无蛆、无蚊。</w:t>
      </w:r>
    </w:p>
    <w:p w14:paraId="53D6C64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6.定期清掏粪池，严禁粪便满溢。作业时保持场地清洁卫生，无遗撒粪便。夏季容坑保持在二分之一以下，冬季能正常使用，冻粪在厕内堆放时间不得超过3天。</w:t>
      </w:r>
    </w:p>
    <w:p w14:paraId="14244A5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7.定期清掏化粪池，保持管道通畅。作业时保持场地清洁卫生，无遗撒粪便。作业结束后，应盖严粪口，并及时清洗场地。</w:t>
      </w:r>
    </w:p>
    <w:p w14:paraId="39E6498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三</w:t>
      </w:r>
      <w:r>
        <w:rPr>
          <w:rFonts w:hint="eastAsia" w:ascii="仿宋" w:hAnsi="仿宋" w:eastAsia="仿宋" w:cs="仿宋"/>
          <w:sz w:val="32"/>
          <w:szCs w:val="32"/>
          <w:lang w:eastAsia="zh-CN"/>
        </w:rPr>
        <w:t>）</w:t>
      </w:r>
      <w:r>
        <w:rPr>
          <w:rFonts w:hint="eastAsia" w:ascii="仿宋" w:hAnsi="仿宋" w:eastAsia="仿宋" w:cs="仿宋"/>
          <w:sz w:val="32"/>
          <w:szCs w:val="32"/>
        </w:rPr>
        <w:t>吸污作业标准</w:t>
      </w:r>
    </w:p>
    <w:p w14:paraId="253555D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1.渗水井日常保持不满不溢。对环卫人员提供或居委会反映的厕所和渗水井满溢的情况要及时处理。</w:t>
      </w:r>
    </w:p>
    <w:p w14:paraId="7D80785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2.进行抽粪时要文明作业，不得将吸粪管内残留粪便或污水倒在外面，已流在外面的要及时进行处理。</w:t>
      </w:r>
    </w:p>
    <w:p w14:paraId="0EE430B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3.作业时进出街坊要减速慢行不准使用高音喇叭，不准与居民发生争执。</w:t>
      </w:r>
    </w:p>
    <w:p w14:paraId="256837D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4.随车人员在工作期间，应佩戴防护装置及防护手套，如坑底较深的洼池，需装配安全带。</w:t>
      </w:r>
    </w:p>
    <w:p w14:paraId="6DD23B6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5.车辆外观干净整洁，行驶时无污水粪便撒漏现象。遵守交通规则</w:t>
      </w:r>
      <w:r>
        <w:rPr>
          <w:rFonts w:hint="eastAsia" w:ascii="仿宋" w:hAnsi="仿宋" w:eastAsia="仿宋" w:cs="仿宋"/>
          <w:sz w:val="32"/>
          <w:szCs w:val="32"/>
          <w:lang w:val="en-US" w:eastAsia="zh-CN"/>
        </w:rPr>
        <w:t>,</w:t>
      </w:r>
      <w:r>
        <w:rPr>
          <w:rFonts w:hint="eastAsia" w:ascii="仿宋" w:hAnsi="仿宋" w:eastAsia="仿宋" w:cs="仿宋"/>
          <w:sz w:val="32"/>
          <w:szCs w:val="32"/>
        </w:rPr>
        <w:t>严禁</w:t>
      </w:r>
      <w:r>
        <w:rPr>
          <w:rFonts w:hint="eastAsia" w:ascii="仿宋" w:hAnsi="仿宋" w:eastAsia="仿宋" w:cs="仿宋"/>
          <w:sz w:val="32"/>
          <w:szCs w:val="32"/>
          <w:lang w:eastAsia="zh-CN"/>
        </w:rPr>
        <w:t>酒</w:t>
      </w:r>
      <w:r>
        <w:rPr>
          <w:rFonts w:hint="eastAsia" w:ascii="仿宋" w:hAnsi="仿宋" w:eastAsia="仿宋" w:cs="仿宋"/>
          <w:sz w:val="32"/>
          <w:szCs w:val="32"/>
        </w:rPr>
        <w:t>后驾车、超速、闯红灯等违法行为。</w:t>
      </w:r>
    </w:p>
    <w:p w14:paraId="4BA1BE65">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六、安全要求</w:t>
      </w:r>
    </w:p>
    <w:p w14:paraId="6A8AD7E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1.公共厕所服务单位应建立、健全安全责任制度，定期检查安全工作，及时消除安全事故隐患。</w:t>
      </w:r>
    </w:p>
    <w:p w14:paraId="23E75CF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2.公共厕所服务单位应制定应急安全预案，提高应对突发事件的服务保障能力。</w:t>
      </w:r>
    </w:p>
    <w:p w14:paraId="3B59E7E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3.二类及以上公共厕所应按面积配置足够数量的灭火器，且灭火器应符合相关消防要求。</w:t>
      </w:r>
    </w:p>
    <w:p w14:paraId="41BC7D2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4.厕内不应私拉乱接用电设备，不应使用明火</w:t>
      </w:r>
      <w:r>
        <w:rPr>
          <w:rFonts w:hint="eastAsia" w:ascii="仿宋" w:hAnsi="仿宋" w:eastAsia="仿宋" w:cs="仿宋"/>
          <w:sz w:val="32"/>
          <w:szCs w:val="32"/>
          <w:lang w:eastAsia="zh-CN"/>
        </w:rPr>
        <w:t>；</w:t>
      </w:r>
      <w:r>
        <w:rPr>
          <w:rFonts w:hint="eastAsia" w:ascii="仿宋" w:hAnsi="仿宋" w:eastAsia="仿宋" w:cs="仿宋"/>
          <w:sz w:val="32"/>
          <w:szCs w:val="32"/>
        </w:rPr>
        <w:t>公共厕所类井应设置警示标识，周边2m范围内不应使用明火和燃放烟花爆竹。</w:t>
      </w:r>
    </w:p>
    <w:p w14:paraId="4F11110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5.厕内用电设备发生故障时，无资质人员不应擅自进行修理，作业人员应设置明显警示标识，等待维修人员修理。</w:t>
      </w:r>
    </w:p>
    <w:p w14:paraId="68B478C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6.设有休息间的公共厕所应做到专房专用，与作业无关人员不应在休息间内滞留或住宿。</w:t>
      </w:r>
    </w:p>
    <w:p w14:paraId="4E37756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7.作业过程中发现不明包裹或不明物体，作业人员不应擅自挪动，应主动拨打报警电话，等待相关人员现场处理。</w:t>
      </w:r>
    </w:p>
    <w:p w14:paraId="01F44CA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8.公共厕所服务单位对重点地区及风景名胜区的公共厕所在人流高峰期间，应采取分流和疏导措施，避免厕内拥挤，防止踩踏现象发生。</w:t>
      </w:r>
    </w:p>
    <w:p w14:paraId="11BFDE6A">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七、维护要求</w:t>
      </w:r>
    </w:p>
    <w:p w14:paraId="36AD3F6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1.公共厕所服务单位应具备维护管理制度，建立公共厕所维护管理台账，制定公共厕所维护计划并组织实施</w:t>
      </w:r>
      <w:r>
        <w:rPr>
          <w:rFonts w:hint="eastAsia" w:ascii="仿宋" w:hAnsi="仿宋" w:eastAsia="仿宋" w:cs="仿宋"/>
          <w:sz w:val="32"/>
          <w:szCs w:val="32"/>
          <w:lang w:eastAsia="zh-CN"/>
        </w:rPr>
        <w:t>（</w:t>
      </w:r>
      <w:r>
        <w:rPr>
          <w:rFonts w:hint="eastAsia" w:ascii="仿宋" w:hAnsi="仿宋" w:eastAsia="仿宋" w:cs="仿宋"/>
          <w:sz w:val="32"/>
          <w:szCs w:val="32"/>
        </w:rPr>
        <w:t>包括大、中、小修计划等</w:t>
      </w:r>
      <w:r>
        <w:rPr>
          <w:rFonts w:hint="eastAsia" w:ascii="仿宋" w:hAnsi="仿宋" w:eastAsia="仿宋" w:cs="仿宋"/>
          <w:sz w:val="32"/>
          <w:szCs w:val="32"/>
          <w:lang w:eastAsia="zh-CN"/>
        </w:rPr>
        <w:t>）</w:t>
      </w:r>
      <w:r>
        <w:rPr>
          <w:rFonts w:hint="eastAsia" w:ascii="仿宋" w:hAnsi="仿宋" w:eastAsia="仿宋" w:cs="仿宋"/>
          <w:sz w:val="32"/>
          <w:szCs w:val="32"/>
        </w:rPr>
        <w:t>。</w:t>
      </w:r>
    </w:p>
    <w:p w14:paraId="2425CB3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2.公共厕所服务单位应编制维护应急预案，包括停水、停电、紧急报修、治安事件等方面的应急措施。</w:t>
      </w:r>
    </w:p>
    <w:p w14:paraId="474F68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3.公共厕所内部出现停水、停电、漏水、便器堵塞等急迫性维修时，维修人员应在30分钟内到达现场，12小时内修复</w:t>
      </w:r>
      <w:r>
        <w:rPr>
          <w:rFonts w:hint="eastAsia" w:ascii="仿宋" w:hAnsi="仿宋" w:eastAsia="仿宋" w:cs="仿宋"/>
          <w:sz w:val="32"/>
          <w:szCs w:val="32"/>
          <w:lang w:eastAsia="zh-CN"/>
        </w:rPr>
        <w:t>；</w:t>
      </w:r>
      <w:r>
        <w:rPr>
          <w:rFonts w:hint="eastAsia" w:ascii="仿宋" w:hAnsi="仿宋" w:eastAsia="仿宋" w:cs="仿宋"/>
          <w:sz w:val="32"/>
          <w:szCs w:val="32"/>
        </w:rPr>
        <w:t>门、窗、纱、灯具、标牌、衣钩、扶手等损坏，应在24小时内修复</w:t>
      </w:r>
      <w:r>
        <w:rPr>
          <w:rFonts w:hint="eastAsia" w:ascii="仿宋" w:hAnsi="仿宋" w:eastAsia="仿宋" w:cs="仿宋"/>
          <w:sz w:val="32"/>
          <w:szCs w:val="32"/>
          <w:lang w:eastAsia="zh-CN"/>
        </w:rPr>
        <w:t>；</w:t>
      </w:r>
      <w:r>
        <w:rPr>
          <w:rFonts w:hint="eastAsia" w:ascii="仿宋" w:hAnsi="仿宋" w:eastAsia="仿宋" w:cs="仿宋"/>
          <w:sz w:val="32"/>
          <w:szCs w:val="32"/>
        </w:rPr>
        <w:t>洗手台、便器、面镜、无障碍设施、天花板、墙壁涂料、墙砖、隔板等设施损坏应在48小时内修复</w:t>
      </w:r>
      <w:r>
        <w:rPr>
          <w:rFonts w:hint="eastAsia" w:ascii="仿宋" w:hAnsi="仿宋" w:eastAsia="仿宋" w:cs="仿宋"/>
          <w:sz w:val="32"/>
          <w:szCs w:val="32"/>
          <w:lang w:eastAsia="zh-CN"/>
        </w:rPr>
        <w:t>；</w:t>
      </w:r>
      <w:r>
        <w:rPr>
          <w:rFonts w:hint="eastAsia" w:ascii="仿宋" w:hAnsi="仿宋" w:eastAsia="仿宋" w:cs="仿宋"/>
          <w:sz w:val="32"/>
          <w:szCs w:val="32"/>
        </w:rPr>
        <w:t>地面损坏应在72小时内修复。</w:t>
      </w:r>
    </w:p>
    <w:p w14:paraId="0114D37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4.公共厕所外墙、内墙墙面采用涂料面层时应定期清洗且2年进行一次粉饰</w:t>
      </w:r>
      <w:r>
        <w:rPr>
          <w:rFonts w:hint="eastAsia" w:ascii="仿宋" w:hAnsi="仿宋" w:eastAsia="仿宋" w:cs="仿宋"/>
          <w:sz w:val="32"/>
          <w:szCs w:val="32"/>
          <w:lang w:eastAsia="zh-CN"/>
        </w:rPr>
        <w:t>；</w:t>
      </w:r>
      <w:r>
        <w:rPr>
          <w:rFonts w:hint="eastAsia" w:ascii="仿宋" w:hAnsi="仿宋" w:eastAsia="仿宋" w:cs="仿宋"/>
          <w:sz w:val="32"/>
          <w:szCs w:val="32"/>
        </w:rPr>
        <w:t>墙面或地面使用块料面层损坏面积不足25%时，宜进行小修</w:t>
      </w:r>
      <w:r>
        <w:rPr>
          <w:rFonts w:hint="eastAsia" w:ascii="仿宋" w:hAnsi="仿宋" w:eastAsia="仿宋" w:cs="仿宋"/>
          <w:sz w:val="32"/>
          <w:szCs w:val="32"/>
          <w:lang w:eastAsia="zh-CN"/>
        </w:rPr>
        <w:t>；</w:t>
      </w:r>
      <w:r>
        <w:rPr>
          <w:rFonts w:hint="eastAsia" w:ascii="仿宋" w:hAnsi="仿宋" w:eastAsia="仿宋" w:cs="仿宋"/>
          <w:sz w:val="32"/>
          <w:szCs w:val="32"/>
        </w:rPr>
        <w:t>损坏面积超过25%时，宜进行更换。</w:t>
      </w:r>
    </w:p>
    <w:p w14:paraId="46DBF83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5.公共厕所屋面防水工程、有防水要求的房间应每5年进行一次防水施工</w:t>
      </w:r>
      <w:r>
        <w:rPr>
          <w:rFonts w:hint="eastAsia" w:ascii="仿宋" w:hAnsi="仿宋" w:eastAsia="仿宋" w:cs="仿宋"/>
          <w:sz w:val="32"/>
          <w:szCs w:val="32"/>
          <w:lang w:eastAsia="zh-CN"/>
        </w:rPr>
        <w:t>；</w:t>
      </w:r>
      <w:r>
        <w:rPr>
          <w:rFonts w:hint="eastAsia" w:ascii="仿宋" w:hAnsi="仿宋" w:eastAsia="仿宋" w:cs="仿宋"/>
          <w:sz w:val="32"/>
          <w:szCs w:val="32"/>
        </w:rPr>
        <w:t>暴露的污水管、水管、通气管应根据材质每2年油饰一次。</w:t>
      </w:r>
    </w:p>
    <w:p w14:paraId="55CC9C4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6.维修设施时，应有明显标识提示如厕人员，公共厕所服务单位应当公示停用期限</w:t>
      </w:r>
      <w:r>
        <w:rPr>
          <w:rFonts w:hint="eastAsia" w:ascii="仿宋" w:hAnsi="仿宋" w:eastAsia="仿宋" w:cs="仿宋"/>
          <w:sz w:val="32"/>
          <w:szCs w:val="32"/>
          <w:lang w:eastAsia="zh-CN"/>
        </w:rPr>
        <w:t>；</w:t>
      </w:r>
      <w:r>
        <w:rPr>
          <w:rFonts w:hint="eastAsia" w:ascii="仿宋" w:hAnsi="仿宋" w:eastAsia="仿宋" w:cs="仿宋"/>
          <w:sz w:val="32"/>
          <w:szCs w:val="32"/>
        </w:rPr>
        <w:t>公共厕所停用时间超过48小时的，公共厕所服务单位应采取设置移动厕所的方式解决群众如厕需求，无法满足设置条件的，引导至距离较近的周边公共厕所如厕。</w:t>
      </w:r>
    </w:p>
    <w:p w14:paraId="0F7DF1CD">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p>
    <w:p w14:paraId="1CAA81E3">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八、作业信息</w:t>
      </w:r>
    </w:p>
    <w:p w14:paraId="4B408F5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1.应按照环境卫生行业管理部门关于环境卫生统计报表制度要求的格式和内容，建立公共所业务台账。</w:t>
      </w:r>
    </w:p>
    <w:p w14:paraId="1DA873E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2.应做好作业信息的记录记载工作。记录应分为公共厕所运行记录、维修保养记录及类便抽运记录。记录应包括公共厕所运行基本情况、查看类井时间及满溢程度，清运</w:t>
      </w:r>
      <w:r>
        <w:rPr>
          <w:rFonts w:hint="eastAsia" w:ascii="仿宋" w:hAnsi="仿宋" w:eastAsia="仿宋" w:cs="仿宋"/>
          <w:sz w:val="32"/>
          <w:szCs w:val="32"/>
          <w:lang w:eastAsia="zh-CN"/>
        </w:rPr>
        <w:t>粪</w:t>
      </w:r>
      <w:r>
        <w:rPr>
          <w:rFonts w:hint="eastAsia" w:ascii="仿宋" w:hAnsi="仿宋" w:eastAsia="仿宋" w:cs="仿宋"/>
          <w:sz w:val="32"/>
          <w:szCs w:val="32"/>
        </w:rPr>
        <w:t>便的时间和车辆，设备名称，维护时间，故障简述，故障报修及修复时间，接受检查等信息。记录应完整、清晰、及时、准确，定期汇总记录，分析规律，指导作业。</w:t>
      </w:r>
    </w:p>
    <w:p w14:paraId="16A448A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3.应建立公共厕所电子地图服务信息，及时更新。</w:t>
      </w:r>
    </w:p>
    <w:p w14:paraId="5548D279">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九、作业检查</w:t>
      </w:r>
    </w:p>
    <w:p w14:paraId="46EABEA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1.检查组应由2人</w:t>
      </w:r>
      <w:r>
        <w:rPr>
          <w:rFonts w:hint="eastAsia" w:ascii="仿宋" w:hAnsi="仿宋" w:eastAsia="仿宋" w:cs="仿宋"/>
          <w:sz w:val="32"/>
          <w:szCs w:val="32"/>
          <w:lang w:eastAsia="zh-CN"/>
        </w:rPr>
        <w:t>（</w:t>
      </w:r>
      <w:r>
        <w:rPr>
          <w:rFonts w:hint="eastAsia" w:ascii="仿宋" w:hAnsi="仿宋" w:eastAsia="仿宋" w:cs="仿宋"/>
          <w:sz w:val="32"/>
          <w:szCs w:val="32"/>
        </w:rPr>
        <w:t>含</w:t>
      </w:r>
      <w:r>
        <w:rPr>
          <w:rFonts w:hint="eastAsia" w:ascii="仿宋" w:hAnsi="仿宋" w:eastAsia="仿宋" w:cs="仿宋"/>
          <w:sz w:val="32"/>
          <w:szCs w:val="32"/>
          <w:lang w:eastAsia="zh-CN"/>
        </w:rPr>
        <w:t>）</w:t>
      </w:r>
      <w:r>
        <w:rPr>
          <w:rFonts w:hint="eastAsia" w:ascii="仿宋" w:hAnsi="仿宋" w:eastAsia="仿宋" w:cs="仿宋"/>
          <w:sz w:val="32"/>
          <w:szCs w:val="32"/>
        </w:rPr>
        <w:t>以上人员组成。</w:t>
      </w:r>
    </w:p>
    <w:p w14:paraId="099BCAF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2.应对检查结果进行记录，留存相关影像资料，记录应完整、清晰、及时、准确。</w:t>
      </w:r>
    </w:p>
    <w:p w14:paraId="68415DE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3.检查内容应包括作业现场检查和作业信息检查。作业现场检查应包括质量要求和作业要求，作业信息检查包括业务台账和作业信息。</w:t>
      </w:r>
    </w:p>
    <w:p w14:paraId="33FE5277">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第六章 冬季除雪</w:t>
      </w:r>
    </w:p>
    <w:p w14:paraId="77942F2F">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一、除雪作业</w:t>
      </w:r>
    </w:p>
    <w:p w14:paraId="339EAD0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基本原则</w:t>
      </w:r>
    </w:p>
    <w:p w14:paraId="695E251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按照“提前预防、统一指挥、反应迅速、清运并举”的原则全面推行机械为主、人工为辅、雪中清扫、边清边运的作业方式通过“扫、撒、运、清、净”等作业流程,规范全区清雪除冰应急处置程序,实现“边下边清、雪停路通”。</w:t>
      </w:r>
    </w:p>
    <w:p w14:paraId="5D66B463">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二、除雪等级、除雪标准及弃雪点的管理</w:t>
      </w:r>
    </w:p>
    <w:p w14:paraId="76743D7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1.小雪:气象预报24小时降水量小于2.5毫米或当日地面积雪深度小于3厘米的小雪天气，市区各主要道路车辆行驶缓慢，部分路段出现排队等候现象，对城市道路交通系统有所影响。</w:t>
      </w:r>
    </w:p>
    <w:p w14:paraId="2AD5855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清雪作业标准:</w:t>
      </w:r>
      <w:r>
        <w:rPr>
          <w:rFonts w:hint="eastAsia" w:ascii="仿宋" w:hAnsi="仿宋" w:eastAsia="仿宋" w:cs="仿宋"/>
          <w:sz w:val="32"/>
          <w:szCs w:val="32"/>
          <w:lang w:val="en-US" w:eastAsia="zh-CN"/>
        </w:rPr>
        <w:t>①</w:t>
      </w:r>
      <w:r>
        <w:rPr>
          <w:rFonts w:hint="eastAsia" w:ascii="仿宋" w:hAnsi="仿宋" w:eastAsia="仿宋" w:cs="仿宋"/>
          <w:sz w:val="32"/>
          <w:szCs w:val="32"/>
        </w:rPr>
        <w:t>主干道、城市立交桥实现“雪停路净”，雪后12小时内余雪清理完毕，车辆通行基本不受影响。</w:t>
      </w:r>
      <w:r>
        <w:rPr>
          <w:rFonts w:hint="eastAsia" w:ascii="仿宋" w:hAnsi="仿宋" w:eastAsia="仿宋" w:cs="仿宋"/>
          <w:sz w:val="32"/>
          <w:szCs w:val="32"/>
          <w:lang w:val="en-US" w:eastAsia="zh-CN"/>
        </w:rPr>
        <w:t>②</w:t>
      </w:r>
      <w:r>
        <w:rPr>
          <w:rFonts w:hint="eastAsia" w:ascii="仿宋" w:hAnsi="仿宋" w:eastAsia="仿宋" w:cs="仿宋"/>
          <w:sz w:val="32"/>
          <w:szCs w:val="32"/>
        </w:rPr>
        <w:t>其他道路和区域及非机动车道和人行便道雪后12小时内道路通畅，24小时内余雪清理完毕。</w:t>
      </w:r>
      <w:r>
        <w:rPr>
          <w:rFonts w:hint="eastAsia" w:ascii="仿宋" w:hAnsi="仿宋" w:eastAsia="仿宋" w:cs="仿宋"/>
          <w:sz w:val="32"/>
          <w:szCs w:val="32"/>
          <w:lang w:val="en-US" w:eastAsia="zh-CN"/>
        </w:rPr>
        <w:t>③</w:t>
      </w:r>
      <w:r>
        <w:rPr>
          <w:rFonts w:hint="eastAsia" w:ascii="仿宋" w:hAnsi="仿宋" w:eastAsia="仿宋" w:cs="仿宋"/>
          <w:sz w:val="32"/>
          <w:szCs w:val="32"/>
        </w:rPr>
        <w:t>公交站点和学校周边路段，中午前雪停的，3小时内清理完毕</w:t>
      </w:r>
      <w:r>
        <w:rPr>
          <w:rFonts w:hint="eastAsia" w:ascii="仿宋" w:hAnsi="仿宋" w:eastAsia="仿宋" w:cs="仿宋"/>
          <w:sz w:val="32"/>
          <w:szCs w:val="32"/>
          <w:lang w:eastAsia="zh-CN"/>
        </w:rPr>
        <w:t>；</w:t>
      </w:r>
      <w:r>
        <w:rPr>
          <w:rFonts w:hint="eastAsia" w:ascii="仿宋" w:hAnsi="仿宋" w:eastAsia="仿宋" w:cs="仿宋"/>
          <w:sz w:val="32"/>
          <w:szCs w:val="32"/>
        </w:rPr>
        <w:t>中午以后雪停的，次日早8点前清雪完毕。</w:t>
      </w:r>
      <w:r>
        <w:rPr>
          <w:rFonts w:hint="eastAsia" w:ascii="仿宋" w:hAnsi="仿宋" w:eastAsia="仿宋" w:cs="仿宋"/>
          <w:sz w:val="32"/>
          <w:szCs w:val="32"/>
          <w:lang w:val="en-US" w:eastAsia="zh-CN"/>
        </w:rPr>
        <w:t>④</w:t>
      </w:r>
      <w:r>
        <w:rPr>
          <w:rFonts w:hint="eastAsia" w:ascii="仿宋" w:hAnsi="仿宋" w:eastAsia="仿宋" w:cs="仿宋"/>
          <w:sz w:val="32"/>
          <w:szCs w:val="32"/>
        </w:rPr>
        <w:t>人行便道清理宽度至少保持80厘米以上。</w:t>
      </w:r>
      <w:r>
        <w:rPr>
          <w:rFonts w:hint="eastAsia" w:ascii="仿宋" w:hAnsi="仿宋" w:eastAsia="仿宋" w:cs="仿宋"/>
          <w:sz w:val="32"/>
          <w:szCs w:val="32"/>
          <w:lang w:val="en-US" w:eastAsia="zh-CN"/>
        </w:rPr>
        <w:t>⑤</w:t>
      </w:r>
      <w:r>
        <w:rPr>
          <w:rFonts w:hint="eastAsia" w:ascii="仿宋" w:hAnsi="仿宋" w:eastAsia="仿宋" w:cs="仿宋"/>
          <w:sz w:val="32"/>
          <w:szCs w:val="32"/>
        </w:rPr>
        <w:t>十字路口、道路转弯处等易存积雪积冰区域及道路侧石附近余雪应通过机械和人工结合方式进行清底敛边作业，雪后5日内清理完毕。</w:t>
      </w:r>
    </w:p>
    <w:p w14:paraId="3C21ADF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2.中雪:气象预报24小时降水量在2.5毫米或当日地面积雪深度3</w:t>
      </w:r>
      <w:r>
        <w:rPr>
          <w:rFonts w:hint="eastAsia" w:ascii="仿宋" w:hAnsi="仿宋" w:eastAsia="仿宋" w:cs="仿宋"/>
          <w:sz w:val="32"/>
          <w:szCs w:val="32"/>
          <w:lang w:eastAsia="zh-CN"/>
        </w:rPr>
        <w:t>—</w:t>
      </w:r>
      <w:r>
        <w:rPr>
          <w:rFonts w:hint="eastAsia" w:ascii="仿宋" w:hAnsi="仿宋" w:eastAsia="仿宋" w:cs="仿宋"/>
          <w:sz w:val="32"/>
          <w:szCs w:val="32"/>
        </w:rPr>
        <w:t>5厘米的中雪天气。市区主要道路出现行车滞缓、排队等候现象，对城市道路交通系统造成较大影响。</w:t>
      </w:r>
    </w:p>
    <w:p w14:paraId="18BC437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清雪作业标准:</w:t>
      </w:r>
      <w:r>
        <w:rPr>
          <w:rFonts w:hint="eastAsia" w:ascii="仿宋" w:hAnsi="仿宋" w:eastAsia="仿宋" w:cs="仿宋"/>
          <w:sz w:val="32"/>
          <w:szCs w:val="32"/>
          <w:lang w:val="en-US" w:eastAsia="zh-CN"/>
        </w:rPr>
        <w:t>①</w:t>
      </w:r>
      <w:r>
        <w:rPr>
          <w:rFonts w:hint="eastAsia" w:ascii="仿宋" w:hAnsi="仿宋" w:eastAsia="仿宋" w:cs="仿宋"/>
          <w:sz w:val="32"/>
          <w:szCs w:val="32"/>
        </w:rPr>
        <w:t>城市主干道降雪后3小时内逐步恢复通行条件，路面积雪开始融通，车辆行驶可以控制，3日内余雪清理完毕。</w:t>
      </w:r>
      <w:r>
        <w:rPr>
          <w:rFonts w:hint="eastAsia" w:ascii="仿宋" w:hAnsi="仿宋" w:eastAsia="仿宋" w:cs="仿宋"/>
          <w:sz w:val="32"/>
          <w:szCs w:val="32"/>
          <w:lang w:val="en-US" w:eastAsia="zh-CN"/>
        </w:rPr>
        <w:t>②</w:t>
      </w:r>
      <w:r>
        <w:rPr>
          <w:rFonts w:hint="eastAsia" w:ascii="仿宋" w:hAnsi="仿宋" w:eastAsia="仿宋" w:cs="仿宋"/>
          <w:sz w:val="32"/>
          <w:szCs w:val="32"/>
        </w:rPr>
        <w:t>其他道路、人行便道雪后4小时内路面积雪开始融通，车辆可以较慢速度行驶</w:t>
      </w:r>
      <w:r>
        <w:rPr>
          <w:rFonts w:hint="eastAsia" w:ascii="仿宋" w:hAnsi="仿宋" w:eastAsia="仿宋" w:cs="仿宋"/>
          <w:sz w:val="32"/>
          <w:szCs w:val="32"/>
          <w:lang w:eastAsia="zh-CN"/>
        </w:rPr>
        <w:t>，</w:t>
      </w:r>
      <w:r>
        <w:rPr>
          <w:rFonts w:hint="eastAsia" w:ascii="仿宋" w:hAnsi="仿宋" w:eastAsia="仿宋" w:cs="仿宋"/>
          <w:sz w:val="32"/>
          <w:szCs w:val="32"/>
        </w:rPr>
        <w:t>5日内余雪清雪完毕。</w:t>
      </w:r>
      <w:r>
        <w:rPr>
          <w:rFonts w:hint="eastAsia" w:ascii="仿宋" w:hAnsi="仿宋" w:eastAsia="仿宋" w:cs="仿宋"/>
          <w:sz w:val="32"/>
          <w:szCs w:val="32"/>
          <w:lang w:val="en-US" w:eastAsia="zh-CN"/>
        </w:rPr>
        <w:t>③</w:t>
      </w:r>
      <w:r>
        <w:rPr>
          <w:rFonts w:hint="eastAsia" w:ascii="仿宋" w:hAnsi="仿宋" w:eastAsia="仿宋" w:cs="仿宋"/>
          <w:sz w:val="32"/>
          <w:szCs w:val="32"/>
        </w:rPr>
        <w:t>公交站点和学校周边路段雪停后6小时内或早10点前清理完毕。</w:t>
      </w:r>
      <w:r>
        <w:rPr>
          <w:rFonts w:hint="eastAsia" w:ascii="仿宋" w:hAnsi="仿宋" w:eastAsia="仿宋" w:cs="仿宋"/>
          <w:sz w:val="32"/>
          <w:szCs w:val="32"/>
          <w:lang w:val="en-US" w:eastAsia="zh-CN"/>
        </w:rPr>
        <w:t>④</w:t>
      </w:r>
      <w:r>
        <w:rPr>
          <w:rFonts w:hint="eastAsia" w:ascii="仿宋" w:hAnsi="仿宋" w:eastAsia="仿宋" w:cs="仿宋"/>
          <w:sz w:val="32"/>
          <w:szCs w:val="32"/>
        </w:rPr>
        <w:t>非机动车道、人行便道采取机械和人工相结合的方式白天雪后12小时内，夜间36小时内打通道路，同时将积雪推至道路侧石以上合适区域，便道清理宽度保持80厘米以上。严禁将积雪抛洒至行车道，严禁将含有融雪剂的冰雪堆放至绿带和树坑内。</w:t>
      </w:r>
      <w:r>
        <w:rPr>
          <w:rFonts w:hint="eastAsia" w:ascii="仿宋" w:hAnsi="仿宋" w:eastAsia="仿宋" w:cs="仿宋"/>
          <w:sz w:val="32"/>
          <w:szCs w:val="32"/>
          <w:lang w:val="en-US" w:eastAsia="zh-CN"/>
        </w:rPr>
        <w:t>⑤</w:t>
      </w:r>
      <w:r>
        <w:rPr>
          <w:rFonts w:hint="eastAsia" w:ascii="仿宋" w:hAnsi="仿宋" w:eastAsia="仿宋" w:cs="仿宋"/>
          <w:sz w:val="32"/>
          <w:szCs w:val="32"/>
        </w:rPr>
        <w:t>十字路口、道路转弯处等易存积雪积冰区域及道路侧石周边余雪，由机械和人工配合进行敛边作业，雪后5日内清理完毕。⑥对出现道路结冰的，组织专业除冰车或人员进行除冰，雪后一周内所有余冰清理完毕。</w:t>
      </w:r>
    </w:p>
    <w:p w14:paraId="305EFA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3.大雪:气象预报24小时降水量在5</w:t>
      </w:r>
      <w:r>
        <w:rPr>
          <w:rFonts w:hint="eastAsia" w:ascii="仿宋" w:hAnsi="仿宋" w:eastAsia="仿宋" w:cs="仿宋"/>
          <w:sz w:val="32"/>
          <w:szCs w:val="32"/>
          <w:lang w:eastAsia="zh-CN"/>
        </w:rPr>
        <w:t>—</w:t>
      </w:r>
      <w:r>
        <w:rPr>
          <w:rFonts w:hint="eastAsia" w:ascii="仿宋" w:hAnsi="仿宋" w:eastAsia="仿宋" w:cs="仿宋"/>
          <w:sz w:val="32"/>
          <w:szCs w:val="32"/>
        </w:rPr>
        <w:t>10毫米或当日地面积雪深度5</w:t>
      </w:r>
      <w:r>
        <w:rPr>
          <w:rFonts w:hint="eastAsia" w:ascii="仿宋" w:hAnsi="仿宋" w:eastAsia="仿宋" w:cs="仿宋"/>
          <w:sz w:val="32"/>
          <w:szCs w:val="32"/>
          <w:lang w:eastAsia="zh-CN"/>
        </w:rPr>
        <w:t>—</w:t>
      </w:r>
      <w:r>
        <w:rPr>
          <w:rFonts w:hint="eastAsia" w:ascii="仿宋" w:hAnsi="仿宋" w:eastAsia="仿宋" w:cs="仿宋"/>
          <w:sz w:val="32"/>
          <w:szCs w:val="32"/>
        </w:rPr>
        <w:t>10厘米的大雪天气。市区大部分道路出现车辆严重排队等候现象，对城市道路交通系统造成重大影响。</w:t>
      </w:r>
    </w:p>
    <w:p w14:paraId="090BBB9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清雪作业标准:</w:t>
      </w:r>
      <w:r>
        <w:rPr>
          <w:rFonts w:hint="eastAsia" w:ascii="仿宋" w:hAnsi="仿宋" w:eastAsia="仿宋" w:cs="仿宋"/>
          <w:sz w:val="32"/>
          <w:szCs w:val="32"/>
          <w:lang w:val="en-US" w:eastAsia="zh-CN"/>
        </w:rPr>
        <w:t>①</w:t>
      </w:r>
      <w:r>
        <w:rPr>
          <w:rFonts w:hint="eastAsia" w:ascii="仿宋" w:hAnsi="仿宋" w:eastAsia="仿宋" w:cs="仿宋"/>
          <w:sz w:val="32"/>
          <w:szCs w:val="32"/>
        </w:rPr>
        <w:t>城市主干道降雪后3小时内逐步恢复通行条件，路面积雪开始融通，车辆行驶可以控制，5日内余雪清理完毕。</w:t>
      </w:r>
      <w:r>
        <w:rPr>
          <w:rFonts w:hint="eastAsia" w:ascii="仿宋" w:hAnsi="仿宋" w:eastAsia="仿宋" w:cs="仿宋"/>
          <w:sz w:val="32"/>
          <w:szCs w:val="32"/>
          <w:lang w:val="en-US" w:eastAsia="zh-CN"/>
        </w:rPr>
        <w:t>②</w:t>
      </w:r>
      <w:r>
        <w:rPr>
          <w:rFonts w:hint="eastAsia" w:ascii="仿宋" w:hAnsi="仿宋" w:eastAsia="仿宋" w:cs="仿宋"/>
          <w:sz w:val="32"/>
          <w:szCs w:val="32"/>
        </w:rPr>
        <w:t>其他道路、人行便道雪后4小时内路面积雪开始融通，车辆可以较慢速度行驶，7日内余雪清雪完毕。</w:t>
      </w:r>
      <w:r>
        <w:rPr>
          <w:rFonts w:hint="eastAsia" w:ascii="仿宋" w:hAnsi="仿宋" w:eastAsia="仿宋" w:cs="仿宋"/>
          <w:sz w:val="32"/>
          <w:szCs w:val="32"/>
          <w:lang w:val="en-US" w:eastAsia="zh-CN"/>
        </w:rPr>
        <w:t>③</w:t>
      </w:r>
      <w:r>
        <w:rPr>
          <w:rFonts w:hint="eastAsia" w:ascii="仿宋" w:hAnsi="仿宋" w:eastAsia="仿宋" w:cs="仿宋"/>
          <w:sz w:val="32"/>
          <w:szCs w:val="32"/>
        </w:rPr>
        <w:t>公交站点和学校周边路段雪停后6小时内或早10点前清理完毕。</w:t>
      </w:r>
      <w:r>
        <w:rPr>
          <w:rFonts w:hint="eastAsia" w:ascii="仿宋" w:hAnsi="仿宋" w:eastAsia="仿宋" w:cs="仿宋"/>
          <w:sz w:val="32"/>
          <w:szCs w:val="32"/>
          <w:lang w:val="en-US" w:eastAsia="zh-CN"/>
        </w:rPr>
        <w:t>④</w:t>
      </w:r>
      <w:r>
        <w:rPr>
          <w:rFonts w:hint="eastAsia" w:ascii="仿宋" w:hAnsi="仿宋" w:eastAsia="仿宋" w:cs="仿宋"/>
          <w:sz w:val="32"/>
          <w:szCs w:val="32"/>
        </w:rPr>
        <w:t>非机动车道、人行便道采取机械和人工相结合的方式白天雪后12小时内，夜间36小时内打通道路，同时将积雪推至道路侧石以上合适区域，便道清理宽度保持 80厘米以上。严禁将积雪抛洒至行车道，严禁将含有融雪剂的冰雪堆放至绿带和树坑内。</w:t>
      </w:r>
      <w:r>
        <w:rPr>
          <w:rFonts w:hint="eastAsia" w:ascii="仿宋" w:hAnsi="仿宋" w:eastAsia="仿宋" w:cs="仿宋"/>
          <w:sz w:val="32"/>
          <w:szCs w:val="32"/>
          <w:lang w:val="en-US" w:eastAsia="zh-CN"/>
        </w:rPr>
        <w:t>⑤</w:t>
      </w:r>
      <w:r>
        <w:rPr>
          <w:rFonts w:hint="eastAsia" w:ascii="仿宋" w:hAnsi="仿宋" w:eastAsia="仿宋" w:cs="仿宋"/>
          <w:sz w:val="32"/>
          <w:szCs w:val="32"/>
        </w:rPr>
        <w:t>十字路口、道路转弯处等易存积雪积冰区域及道路侧石周边余雪，由机械和人工配合进行敛边作业，雪后5日内清理完毕。⑥对出现道路结冰的，组织专业除冰车或人员进行除冰，雪后一周内所有余冰清理完毕。</w:t>
      </w:r>
    </w:p>
    <w:p w14:paraId="319A8D4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4.特大雪:气象预报24小时降水量超过10毫米以上或当日地面积雪深度大于10厘米的暴雪天气，市区大部分道路出现不具备车辆正常通行条件，对城市道路交通系统造成严重影响。</w:t>
      </w:r>
    </w:p>
    <w:p w14:paraId="14A7B2F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清雪作业标准:</w:t>
      </w:r>
      <w:r>
        <w:rPr>
          <w:rFonts w:hint="eastAsia" w:ascii="仿宋" w:hAnsi="仿宋" w:eastAsia="仿宋" w:cs="仿宋"/>
          <w:sz w:val="32"/>
          <w:szCs w:val="32"/>
          <w:lang w:val="en-US" w:eastAsia="zh-CN"/>
        </w:rPr>
        <w:t>①</w:t>
      </w:r>
      <w:r>
        <w:rPr>
          <w:rFonts w:hint="eastAsia" w:ascii="仿宋" w:hAnsi="仿宋" w:eastAsia="仿宋" w:cs="仿宋"/>
          <w:sz w:val="32"/>
          <w:szCs w:val="32"/>
        </w:rPr>
        <w:t>城市主要干道实现雪停后12小时内，道路恢复通行条件，7日内余雪全部清理完毕。</w:t>
      </w:r>
      <w:r>
        <w:rPr>
          <w:rFonts w:hint="eastAsia" w:ascii="仿宋" w:hAnsi="仿宋" w:eastAsia="仿宋" w:cs="仿宋"/>
          <w:sz w:val="32"/>
          <w:szCs w:val="32"/>
          <w:lang w:val="en-US" w:eastAsia="zh-CN"/>
        </w:rPr>
        <w:t>②</w:t>
      </w:r>
      <w:r>
        <w:rPr>
          <w:rFonts w:hint="eastAsia" w:ascii="仿宋" w:hAnsi="仿宋" w:eastAsia="仿宋" w:cs="仿宋"/>
          <w:sz w:val="32"/>
          <w:szCs w:val="32"/>
        </w:rPr>
        <w:t>其他道路和区域及非机动车道和人行便道雪停后24小时恢复通行，10日内余雪全部清理完毕。</w:t>
      </w:r>
      <w:r>
        <w:rPr>
          <w:rFonts w:hint="eastAsia" w:ascii="仿宋" w:hAnsi="仿宋" w:eastAsia="仿宋" w:cs="仿宋"/>
          <w:sz w:val="32"/>
          <w:szCs w:val="32"/>
          <w:lang w:val="en-US" w:eastAsia="zh-CN"/>
        </w:rPr>
        <w:t>③</w:t>
      </w:r>
      <w:r>
        <w:rPr>
          <w:rFonts w:hint="eastAsia" w:ascii="仿宋" w:hAnsi="仿宋" w:eastAsia="仿宋" w:cs="仿宋"/>
          <w:sz w:val="32"/>
          <w:szCs w:val="32"/>
        </w:rPr>
        <w:t>公交站点和学校周边路段雪后12小时内基本清理完毕。</w:t>
      </w:r>
      <w:r>
        <w:rPr>
          <w:rFonts w:hint="eastAsia" w:ascii="仿宋" w:hAnsi="仿宋" w:eastAsia="仿宋" w:cs="仿宋"/>
          <w:sz w:val="32"/>
          <w:szCs w:val="32"/>
          <w:lang w:val="en-US" w:eastAsia="zh-CN"/>
        </w:rPr>
        <w:t>④</w:t>
      </w:r>
      <w:r>
        <w:rPr>
          <w:rFonts w:hint="eastAsia" w:ascii="仿宋" w:hAnsi="仿宋" w:eastAsia="仿宋" w:cs="仿宋"/>
          <w:sz w:val="32"/>
          <w:szCs w:val="32"/>
        </w:rPr>
        <w:t>非机动车道、人行便道采取机械和人工相结合的方式雪后24小时内打通路面，同时将积雪推至道路侧石以上合适区域，便道清理宽度至少保持80厘米以上。</w:t>
      </w:r>
      <w:r>
        <w:rPr>
          <w:rFonts w:hint="eastAsia" w:ascii="仿宋" w:hAnsi="仿宋" w:eastAsia="仿宋" w:cs="仿宋"/>
          <w:sz w:val="32"/>
          <w:szCs w:val="32"/>
          <w:lang w:val="en-US" w:eastAsia="zh-CN"/>
        </w:rPr>
        <w:t>⑤</w:t>
      </w:r>
      <w:r>
        <w:rPr>
          <w:rFonts w:hint="eastAsia" w:ascii="仿宋" w:hAnsi="仿宋" w:eastAsia="仿宋" w:cs="仿宋"/>
          <w:sz w:val="32"/>
          <w:szCs w:val="32"/>
        </w:rPr>
        <w:t>十字路口、道路转弯处等易存积雪积冰区域及道路侧石附近余雪，雪后10日内完成积雪外运和清理工作。⑥对道路结冰，组织专业除冰车或人员进行除冰，雪后一周内所有余冰清理完毕。</w:t>
      </w:r>
    </w:p>
    <w:p w14:paraId="3F0687A9">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三、除雪作业工具</w:t>
      </w:r>
    </w:p>
    <w:p w14:paraId="3E6C279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1.人工除雪</w:t>
      </w:r>
    </w:p>
    <w:p w14:paraId="39909B0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人工除雪时，除雪工具为推雪板、铲雪锹、扫帚和人力运输手推车等</w:t>
      </w:r>
      <w:r>
        <w:rPr>
          <w:rFonts w:hint="eastAsia" w:ascii="仿宋" w:hAnsi="仿宋" w:eastAsia="仿宋" w:cs="仿宋"/>
          <w:sz w:val="32"/>
          <w:szCs w:val="32"/>
          <w:lang w:eastAsia="zh-CN"/>
        </w:rPr>
        <w:t>；</w:t>
      </w:r>
      <w:r>
        <w:rPr>
          <w:rFonts w:hint="eastAsia" w:ascii="仿宋" w:hAnsi="仿宋" w:eastAsia="仿宋" w:cs="仿宋"/>
          <w:sz w:val="32"/>
          <w:szCs w:val="32"/>
        </w:rPr>
        <w:t>人工除雪主要负责人行道、非机动车道、广场的除雪</w:t>
      </w:r>
      <w:r>
        <w:rPr>
          <w:rFonts w:hint="eastAsia" w:ascii="仿宋" w:hAnsi="仿宋" w:eastAsia="仿宋" w:cs="仿宋"/>
          <w:sz w:val="32"/>
          <w:szCs w:val="32"/>
          <w:lang w:eastAsia="zh-CN"/>
        </w:rPr>
        <w:t>；</w:t>
      </w:r>
      <w:r>
        <w:rPr>
          <w:rFonts w:hint="eastAsia" w:ascii="仿宋" w:hAnsi="仿宋" w:eastAsia="仿宋" w:cs="仿宋"/>
          <w:sz w:val="32"/>
          <w:szCs w:val="32"/>
        </w:rPr>
        <w:t>道路积雪的清运装车等</w:t>
      </w:r>
      <w:r>
        <w:rPr>
          <w:rFonts w:hint="eastAsia" w:ascii="仿宋" w:hAnsi="仿宋" w:eastAsia="仿宋" w:cs="仿宋"/>
          <w:sz w:val="32"/>
          <w:szCs w:val="32"/>
          <w:lang w:eastAsia="zh-CN"/>
        </w:rPr>
        <w:t>。</w:t>
      </w:r>
    </w:p>
    <w:p w14:paraId="67A8802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2.机械除雪</w:t>
      </w:r>
    </w:p>
    <w:p w14:paraId="13F2916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机械除雪时，除雪工具为除雪铲、滚刷、铲车及运输车等</w:t>
      </w:r>
      <w:r>
        <w:rPr>
          <w:rFonts w:hint="eastAsia" w:ascii="仿宋" w:hAnsi="仿宋" w:eastAsia="仿宋" w:cs="仿宋"/>
          <w:sz w:val="32"/>
          <w:szCs w:val="32"/>
          <w:lang w:eastAsia="zh-CN"/>
        </w:rPr>
        <w:t>；</w:t>
      </w:r>
      <w:r>
        <w:rPr>
          <w:rFonts w:hint="eastAsia" w:ascii="仿宋" w:hAnsi="仿宋" w:eastAsia="仿宋" w:cs="仿宋"/>
          <w:sz w:val="32"/>
          <w:szCs w:val="32"/>
        </w:rPr>
        <w:t>机械除雪主要负责车行道的清雪，通过机械推、扫、滚、铲、装、运等作业</w:t>
      </w:r>
      <w:r>
        <w:rPr>
          <w:rFonts w:hint="eastAsia" w:ascii="仿宋" w:hAnsi="仿宋" w:eastAsia="仿宋" w:cs="仿宋"/>
          <w:sz w:val="32"/>
          <w:szCs w:val="32"/>
          <w:lang w:eastAsia="zh-CN"/>
        </w:rPr>
        <w:t>方式</w:t>
      </w:r>
      <w:r>
        <w:rPr>
          <w:rFonts w:hint="eastAsia" w:ascii="仿宋" w:hAnsi="仿宋" w:eastAsia="仿宋" w:cs="仿宋"/>
          <w:sz w:val="32"/>
          <w:szCs w:val="32"/>
        </w:rPr>
        <w:t>打通车行道路，将道路积雪及时清除干净。</w:t>
      </w:r>
    </w:p>
    <w:p w14:paraId="62FB2545">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仿宋" w:hAnsi="仿宋" w:eastAsia="仿宋" w:cs="仿宋"/>
          <w:b/>
          <w:bCs/>
          <w:sz w:val="36"/>
          <w:szCs w:val="36"/>
        </w:rPr>
      </w:pPr>
      <w:r>
        <w:rPr>
          <w:rFonts w:hint="eastAsia" w:ascii="仿宋" w:hAnsi="仿宋" w:eastAsia="仿宋" w:cs="仿宋"/>
          <w:b/>
          <w:bCs/>
          <w:sz w:val="36"/>
          <w:szCs w:val="36"/>
        </w:rPr>
        <w:t>第七章 环境卫生保障与应急作业管理</w:t>
      </w:r>
    </w:p>
    <w:p w14:paraId="1EC5E1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本章规定了重大活动、节假日、极端天气时的环卫作业措施和工作要求。</w:t>
      </w:r>
    </w:p>
    <w:p w14:paraId="033CEB7C">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一、重大活动保障</w:t>
      </w:r>
    </w:p>
    <w:p w14:paraId="20BAE1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等级分类</w:t>
      </w:r>
    </w:p>
    <w:p w14:paraId="066179E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一级保障:迎接中央领导、外国元首参与的各项活动，国际、国内大型会议活动，以及城管部门制定的其他方面的环境保障工作。</w:t>
      </w:r>
    </w:p>
    <w:p w14:paraId="639AB84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二级保障:迎接中央各部委以及自治区、市级领导参观、会议及外事等活动，以及城管部门制定的其他方面的环境保障工作。</w:t>
      </w:r>
    </w:p>
    <w:p w14:paraId="7C39EAF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三级保障:迎接本地区各项庆典、会议、参观以及中、高考等活动</w:t>
      </w:r>
      <w:r>
        <w:rPr>
          <w:rFonts w:hint="eastAsia" w:ascii="仿宋" w:hAnsi="仿宋" w:eastAsia="仿宋" w:cs="仿宋"/>
          <w:sz w:val="32"/>
          <w:szCs w:val="32"/>
          <w:lang w:eastAsia="zh-CN"/>
        </w:rPr>
        <w:t>，</w:t>
      </w:r>
      <w:r>
        <w:rPr>
          <w:rFonts w:hint="eastAsia" w:ascii="仿宋" w:hAnsi="仿宋" w:eastAsia="仿宋" w:cs="仿宋"/>
          <w:sz w:val="32"/>
          <w:szCs w:val="32"/>
        </w:rPr>
        <w:t>以及城管部门制定的其他方面的环境保障工作。</w:t>
      </w:r>
    </w:p>
    <w:p w14:paraId="063AFEE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工作要求</w:t>
      </w:r>
    </w:p>
    <w:p w14:paraId="62A5947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城管部门负责环境保障工作的组织、调度、协调与实施工作，建立和完善环境保障机制和工作联系机制，保证信息畅通，做到信息共享。城管部门统一协调各有关部门做好一级、二级环境保障工作，指导各有关部门做好三级环境保障工作。</w:t>
      </w:r>
    </w:p>
    <w:p w14:paraId="35124D7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2.加强部门协同与合作，提高快速反应能力。针对不同保障等级，坚持属地为主，实行分级响应，充分发挥部门优势，切实做到保障有力。</w:t>
      </w:r>
    </w:p>
    <w:p w14:paraId="12484C1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3.根据保障任务和层级，结合辖区具体情况，以环卫站、所、公司为基础，成立3</w:t>
      </w:r>
      <w:r>
        <w:rPr>
          <w:rFonts w:hint="eastAsia" w:ascii="仿宋" w:hAnsi="仿宋" w:eastAsia="仿宋" w:cs="仿宋"/>
          <w:sz w:val="32"/>
          <w:szCs w:val="32"/>
          <w:lang w:eastAsia="zh-CN"/>
        </w:rPr>
        <w:t>—</w:t>
      </w:r>
      <w:r>
        <w:rPr>
          <w:rFonts w:hint="eastAsia" w:ascii="仿宋" w:hAnsi="仿宋" w:eastAsia="仿宋" w:cs="仿宋"/>
          <w:sz w:val="32"/>
          <w:szCs w:val="32"/>
        </w:rPr>
        <w:t>4支20到50人左右的环卫应急保障队伍，负责环境卫生应急保障、突击整治工作，在环卫设备设施上从优配置。</w:t>
      </w:r>
    </w:p>
    <w:p w14:paraId="1E8D6FB7">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二、重大节假日道路环境保障</w:t>
      </w:r>
    </w:p>
    <w:p w14:paraId="5CB51D2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重大节假日主要是指国家规定的政治生活或民俗生活中的社会喜庆、休息</w:t>
      </w:r>
      <w:r>
        <w:rPr>
          <w:rFonts w:hint="eastAsia" w:ascii="仿宋" w:hAnsi="仿宋" w:eastAsia="仿宋" w:cs="仿宋"/>
          <w:sz w:val="32"/>
          <w:szCs w:val="32"/>
          <w:lang w:eastAsia="zh-CN"/>
        </w:rPr>
        <w:t>（</w:t>
      </w:r>
      <w:r>
        <w:rPr>
          <w:rFonts w:hint="eastAsia" w:ascii="仿宋" w:hAnsi="仿宋" w:eastAsia="仿宋" w:cs="仿宋"/>
          <w:sz w:val="32"/>
          <w:szCs w:val="32"/>
        </w:rPr>
        <w:t>闲</w:t>
      </w:r>
      <w:r>
        <w:rPr>
          <w:rFonts w:hint="eastAsia" w:ascii="仿宋" w:hAnsi="仿宋" w:eastAsia="仿宋" w:cs="仿宋"/>
          <w:sz w:val="32"/>
          <w:szCs w:val="32"/>
          <w:lang w:eastAsia="zh-CN"/>
        </w:rPr>
        <w:t>）</w:t>
      </w:r>
      <w:r>
        <w:rPr>
          <w:rFonts w:hint="eastAsia" w:ascii="仿宋" w:hAnsi="仿宋" w:eastAsia="仿宋" w:cs="仿宋"/>
          <w:sz w:val="32"/>
          <w:szCs w:val="32"/>
        </w:rPr>
        <w:t>的非工作日或非工作时段，如国庆节、五一国际劳动节、元旦</w:t>
      </w:r>
      <w:r>
        <w:rPr>
          <w:rFonts w:hint="eastAsia" w:ascii="仿宋" w:hAnsi="仿宋" w:eastAsia="仿宋" w:cs="仿宋"/>
          <w:sz w:val="32"/>
          <w:szCs w:val="32"/>
          <w:lang w:eastAsia="zh-CN"/>
        </w:rPr>
        <w:t>、</w:t>
      </w:r>
      <w:r>
        <w:rPr>
          <w:rFonts w:hint="eastAsia" w:ascii="仿宋" w:hAnsi="仿宋" w:eastAsia="仿宋" w:cs="仿宋"/>
          <w:sz w:val="32"/>
          <w:szCs w:val="32"/>
        </w:rPr>
        <w:t>春节、元宵节、端午节、中秋节、清明节等。</w:t>
      </w:r>
    </w:p>
    <w:p w14:paraId="747F891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作业质量要求</w:t>
      </w:r>
    </w:p>
    <w:p w14:paraId="462E23B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1.主干道全天候保持无暴露垃圾，保洁质量良好</w:t>
      </w:r>
      <w:r>
        <w:rPr>
          <w:rFonts w:hint="eastAsia" w:ascii="仿宋" w:hAnsi="仿宋" w:eastAsia="仿宋" w:cs="仿宋"/>
          <w:sz w:val="32"/>
          <w:szCs w:val="32"/>
          <w:lang w:eastAsia="zh-CN"/>
        </w:rPr>
        <w:t>；</w:t>
      </w:r>
      <w:r>
        <w:rPr>
          <w:rFonts w:hint="eastAsia" w:ascii="仿宋" w:hAnsi="仿宋" w:eastAsia="仿宋" w:cs="仿宋"/>
          <w:sz w:val="32"/>
          <w:szCs w:val="32"/>
        </w:rPr>
        <w:t>无明显灰带，无渣土污染</w:t>
      </w:r>
      <w:r>
        <w:rPr>
          <w:rFonts w:hint="eastAsia" w:ascii="仿宋" w:hAnsi="仿宋" w:eastAsia="仿宋" w:cs="仿宋"/>
          <w:sz w:val="32"/>
          <w:szCs w:val="32"/>
          <w:lang w:eastAsia="zh-CN"/>
        </w:rPr>
        <w:t>；</w:t>
      </w:r>
      <w:r>
        <w:rPr>
          <w:rFonts w:hint="eastAsia" w:ascii="仿宋" w:hAnsi="仿宋" w:eastAsia="仿宋" w:cs="仿宋"/>
          <w:sz w:val="32"/>
          <w:szCs w:val="32"/>
        </w:rPr>
        <w:t>容器清洁，随满随清</w:t>
      </w:r>
      <w:r>
        <w:rPr>
          <w:rFonts w:hint="eastAsia" w:ascii="仿宋" w:hAnsi="仿宋" w:eastAsia="仿宋" w:cs="仿宋"/>
          <w:sz w:val="32"/>
          <w:szCs w:val="32"/>
          <w:lang w:eastAsia="zh-CN"/>
        </w:rPr>
        <w:t>；</w:t>
      </w:r>
      <w:r>
        <w:rPr>
          <w:rFonts w:hint="eastAsia" w:ascii="仿宋" w:hAnsi="仿宋" w:eastAsia="仿宋" w:cs="仿宋"/>
          <w:sz w:val="32"/>
          <w:szCs w:val="32"/>
        </w:rPr>
        <w:t>作业车辆整洁</w:t>
      </w:r>
      <w:r>
        <w:rPr>
          <w:rFonts w:hint="eastAsia" w:ascii="仿宋" w:hAnsi="仿宋" w:eastAsia="仿宋" w:cs="仿宋"/>
          <w:sz w:val="32"/>
          <w:szCs w:val="32"/>
          <w:lang w:eastAsia="zh-CN"/>
        </w:rPr>
        <w:t>；</w:t>
      </w:r>
    </w:p>
    <w:p w14:paraId="698249F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2.背街小巷内无暴露垃圾，垃圾点及时清运，保洁质量良好，容器整洁</w:t>
      </w:r>
      <w:r>
        <w:rPr>
          <w:rFonts w:hint="eastAsia" w:ascii="仿宋" w:hAnsi="仿宋" w:eastAsia="仿宋" w:cs="仿宋"/>
          <w:sz w:val="32"/>
          <w:szCs w:val="32"/>
          <w:lang w:eastAsia="zh-CN"/>
        </w:rPr>
        <w:t>；</w:t>
      </w:r>
    </w:p>
    <w:p w14:paraId="6984DA3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3.主干道两侧公厕全天候管理人员值守，随时清洗，保持内外卫生整洁。</w:t>
      </w:r>
    </w:p>
    <w:p w14:paraId="15F3FEF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工作流程</w:t>
      </w:r>
    </w:p>
    <w:p w14:paraId="3685146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1.普扫完成后，进入全天候动态保洁阶段。机扫车全天候于主干道上作业</w:t>
      </w:r>
      <w:r>
        <w:rPr>
          <w:rFonts w:hint="eastAsia" w:ascii="仿宋" w:hAnsi="仿宋" w:eastAsia="仿宋" w:cs="仿宋"/>
          <w:sz w:val="32"/>
          <w:szCs w:val="32"/>
          <w:lang w:eastAsia="zh-CN"/>
        </w:rPr>
        <w:t>；</w:t>
      </w:r>
      <w:r>
        <w:rPr>
          <w:rFonts w:hint="eastAsia" w:ascii="仿宋" w:hAnsi="仿宋" w:eastAsia="仿宋" w:cs="仿宋"/>
          <w:sz w:val="32"/>
          <w:szCs w:val="32"/>
        </w:rPr>
        <w:t>保洁人员不间断满覆盖作业</w:t>
      </w:r>
      <w:r>
        <w:rPr>
          <w:rFonts w:hint="eastAsia" w:ascii="仿宋" w:hAnsi="仿宋" w:eastAsia="仿宋" w:cs="仿宋"/>
          <w:sz w:val="32"/>
          <w:szCs w:val="32"/>
          <w:lang w:eastAsia="zh-CN"/>
        </w:rPr>
        <w:t>；</w:t>
      </w:r>
      <w:r>
        <w:rPr>
          <w:rFonts w:hint="eastAsia" w:ascii="仿宋" w:hAnsi="仿宋" w:eastAsia="仿宋" w:cs="仿宋"/>
          <w:sz w:val="32"/>
          <w:szCs w:val="32"/>
        </w:rPr>
        <w:t>清运车辆高频率转运，保持随产随清</w:t>
      </w:r>
      <w:r>
        <w:rPr>
          <w:rFonts w:hint="eastAsia" w:ascii="仿宋" w:hAnsi="仿宋" w:eastAsia="仿宋" w:cs="仿宋"/>
          <w:sz w:val="32"/>
          <w:szCs w:val="32"/>
          <w:lang w:eastAsia="zh-CN"/>
        </w:rPr>
        <w:t>；</w:t>
      </w:r>
    </w:p>
    <w:p w14:paraId="45E18B3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2.在非冬季节日里，</w:t>
      </w:r>
      <w:r>
        <w:rPr>
          <w:rFonts w:hint="eastAsia" w:ascii="仿宋" w:hAnsi="仿宋" w:eastAsia="仿宋" w:cs="仿宋"/>
          <w:sz w:val="32"/>
          <w:szCs w:val="32"/>
          <w:lang w:eastAsia="zh-CN"/>
        </w:rPr>
        <w:t>洒</w:t>
      </w:r>
      <w:r>
        <w:rPr>
          <w:rFonts w:hint="eastAsia" w:ascii="仿宋" w:hAnsi="仿宋" w:eastAsia="仿宋" w:cs="仿宋"/>
          <w:sz w:val="32"/>
          <w:szCs w:val="32"/>
        </w:rPr>
        <w:t>水车上、下午各雾洒主干道一次</w:t>
      </w:r>
      <w:r>
        <w:rPr>
          <w:rFonts w:hint="eastAsia" w:ascii="仿宋" w:hAnsi="仿宋" w:eastAsia="仿宋" w:cs="仿宋"/>
          <w:sz w:val="32"/>
          <w:szCs w:val="32"/>
          <w:lang w:eastAsia="zh-CN"/>
        </w:rPr>
        <w:t>；</w:t>
      </w:r>
    </w:p>
    <w:p w14:paraId="1549310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3.遇突发污染，高压洗路车与人工配合及时清洗</w:t>
      </w:r>
      <w:r>
        <w:rPr>
          <w:rFonts w:hint="eastAsia" w:ascii="仿宋" w:hAnsi="仿宋" w:eastAsia="仿宋" w:cs="仿宋"/>
          <w:sz w:val="32"/>
          <w:szCs w:val="32"/>
          <w:lang w:eastAsia="zh-CN"/>
        </w:rPr>
        <w:t>；</w:t>
      </w:r>
    </w:p>
    <w:p w14:paraId="357BAB6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4.公厕由值守管理人动态清洗，保持厕内外卫生整洁</w:t>
      </w:r>
      <w:r>
        <w:rPr>
          <w:rFonts w:hint="eastAsia" w:ascii="仿宋" w:hAnsi="仿宋" w:eastAsia="仿宋" w:cs="仿宋"/>
          <w:sz w:val="32"/>
          <w:szCs w:val="32"/>
          <w:lang w:eastAsia="zh-CN"/>
        </w:rPr>
        <w:t>；</w:t>
      </w:r>
    </w:p>
    <w:p w14:paraId="24C9E64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5.每个节假日之前，各责任单位对各自的作业车辆、容器进行一次彻底的清洗。</w:t>
      </w:r>
    </w:p>
    <w:p w14:paraId="67460AE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三</w:t>
      </w:r>
      <w:r>
        <w:rPr>
          <w:rFonts w:hint="eastAsia" w:ascii="仿宋" w:hAnsi="仿宋" w:eastAsia="仿宋" w:cs="仿宋"/>
          <w:sz w:val="32"/>
          <w:szCs w:val="32"/>
          <w:lang w:eastAsia="zh-CN"/>
        </w:rPr>
        <w:t>）</w:t>
      </w:r>
      <w:r>
        <w:rPr>
          <w:rFonts w:hint="eastAsia" w:ascii="仿宋" w:hAnsi="仿宋" w:eastAsia="仿宋" w:cs="仿宋"/>
          <w:sz w:val="32"/>
          <w:szCs w:val="32"/>
        </w:rPr>
        <w:t>工作要求</w:t>
      </w:r>
    </w:p>
    <w:p w14:paraId="6A95B2E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1.增加保洁作业人员、清运车辆及技术人员配备，增加白天</w:t>
      </w:r>
      <w:r>
        <w:rPr>
          <w:rFonts w:hint="eastAsia" w:ascii="仿宋" w:hAnsi="仿宋" w:eastAsia="仿宋" w:cs="仿宋"/>
          <w:sz w:val="32"/>
          <w:szCs w:val="32"/>
          <w:lang w:eastAsia="zh-CN"/>
        </w:rPr>
        <w:t>洒</w:t>
      </w:r>
      <w:r>
        <w:rPr>
          <w:rFonts w:hint="eastAsia" w:ascii="仿宋" w:hAnsi="仿宋" w:eastAsia="仿宋" w:cs="仿宋"/>
          <w:sz w:val="32"/>
          <w:szCs w:val="32"/>
        </w:rPr>
        <w:t>水车或高压洗路车值班作业，确保节日保障效果</w:t>
      </w:r>
      <w:r>
        <w:rPr>
          <w:rFonts w:hint="eastAsia" w:ascii="仿宋" w:hAnsi="仿宋" w:eastAsia="仿宋" w:cs="仿宋"/>
          <w:sz w:val="32"/>
          <w:szCs w:val="32"/>
          <w:lang w:eastAsia="zh-CN"/>
        </w:rPr>
        <w:t>；</w:t>
      </w:r>
    </w:p>
    <w:p w14:paraId="28EA88B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2.各保障单位应组织节日应急保障队伍</w:t>
      </w:r>
      <w:r>
        <w:rPr>
          <w:rFonts w:hint="eastAsia" w:ascii="仿宋" w:hAnsi="仿宋" w:eastAsia="仿宋" w:cs="仿宋"/>
          <w:sz w:val="32"/>
          <w:szCs w:val="32"/>
          <w:lang w:eastAsia="zh-CN"/>
        </w:rPr>
        <w:t>（</w:t>
      </w:r>
      <w:r>
        <w:rPr>
          <w:rFonts w:hint="eastAsia" w:ascii="仿宋" w:hAnsi="仿宋" w:eastAsia="仿宋" w:cs="仿宋"/>
          <w:sz w:val="32"/>
          <w:szCs w:val="32"/>
        </w:rPr>
        <w:t>以正常工作人员的10%配备</w:t>
      </w:r>
      <w:r>
        <w:rPr>
          <w:rFonts w:hint="eastAsia" w:ascii="仿宋" w:hAnsi="仿宋" w:eastAsia="仿宋" w:cs="仿宋"/>
          <w:sz w:val="32"/>
          <w:szCs w:val="32"/>
          <w:lang w:eastAsia="zh-CN"/>
        </w:rPr>
        <w:t>）</w:t>
      </w:r>
      <w:r>
        <w:rPr>
          <w:rFonts w:hint="eastAsia" w:ascii="仿宋" w:hAnsi="仿宋" w:eastAsia="仿宋" w:cs="仿宋"/>
          <w:sz w:val="32"/>
          <w:szCs w:val="32"/>
        </w:rPr>
        <w:t>，保持车辆及设备状况良好，保证应对突发情况</w:t>
      </w:r>
      <w:r>
        <w:rPr>
          <w:rFonts w:hint="eastAsia" w:ascii="仿宋" w:hAnsi="仿宋" w:eastAsia="仿宋" w:cs="仿宋"/>
          <w:sz w:val="32"/>
          <w:szCs w:val="32"/>
          <w:lang w:eastAsia="zh-CN"/>
        </w:rPr>
        <w:t>；</w:t>
      </w:r>
    </w:p>
    <w:p w14:paraId="7F82D34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3.公共厕所管理部门还应配备技术人员、作业车辆及相关设备，确保公共厕所正常使用</w:t>
      </w:r>
      <w:r>
        <w:rPr>
          <w:rFonts w:hint="eastAsia" w:ascii="仿宋" w:hAnsi="仿宋" w:eastAsia="仿宋" w:cs="仿宋"/>
          <w:sz w:val="32"/>
          <w:szCs w:val="32"/>
          <w:lang w:eastAsia="zh-CN"/>
        </w:rPr>
        <w:t>；</w:t>
      </w:r>
    </w:p>
    <w:p w14:paraId="22A2889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4.繁华路段、行人高峰时段、居民密集区实行重点保障，确保关键环节与薄弱环节环境卫生管理常态</w:t>
      </w:r>
      <w:r>
        <w:rPr>
          <w:rFonts w:hint="eastAsia" w:ascii="仿宋" w:hAnsi="仿宋" w:eastAsia="仿宋" w:cs="仿宋"/>
          <w:sz w:val="32"/>
          <w:szCs w:val="32"/>
          <w:lang w:eastAsia="zh-CN"/>
        </w:rPr>
        <w:t>；</w:t>
      </w:r>
    </w:p>
    <w:p w14:paraId="44A0CA9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5.各责任单位领导要带头值班、带班，保证通讯设施畅通，做好全程合理调度与机动应急处理。</w:t>
      </w:r>
    </w:p>
    <w:p w14:paraId="4634E9F3">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三、大雾天气环卫应急保障作业</w:t>
      </w:r>
    </w:p>
    <w:p w14:paraId="2BEEAC5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1.建立预警机制，提前掌握天气预报信息，做好安全防范与应急的各项准备工作。</w:t>
      </w:r>
    </w:p>
    <w:p w14:paraId="14DF3F9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2.清扫保洁作业时间段内出现大雾天气，只对人行道进行清扫保洁，待大雾散后再对车行道实施清扫保洁。</w:t>
      </w:r>
    </w:p>
    <w:p w14:paraId="5061DF3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3.垃圾运输作业时间段内出现大雾天气，应停止垃圾运输作业，特别是垃圾二次长途运输严禁作业，待雾散后，再行组织抢运。</w:t>
      </w:r>
    </w:p>
    <w:p w14:paraId="4FDC64B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4.环卫工人应着反光标志服上岗，严禁在机动车道上作业</w:t>
      </w:r>
      <w:r>
        <w:rPr>
          <w:rFonts w:hint="eastAsia" w:ascii="仿宋" w:hAnsi="仿宋" w:eastAsia="仿宋" w:cs="仿宋"/>
          <w:sz w:val="32"/>
          <w:szCs w:val="32"/>
          <w:lang w:eastAsia="zh-CN"/>
        </w:rPr>
        <w:t>；</w:t>
      </w:r>
      <w:r>
        <w:rPr>
          <w:rFonts w:hint="eastAsia" w:ascii="仿宋" w:hAnsi="仿宋" w:eastAsia="仿宋" w:cs="仿宋"/>
          <w:sz w:val="32"/>
          <w:szCs w:val="32"/>
        </w:rPr>
        <w:t>雾散后，在机动车道上作业应采取安全防护措施</w:t>
      </w:r>
      <w:r>
        <w:rPr>
          <w:rFonts w:hint="eastAsia" w:ascii="仿宋" w:hAnsi="仿宋" w:eastAsia="仿宋" w:cs="仿宋"/>
          <w:sz w:val="32"/>
          <w:szCs w:val="32"/>
          <w:lang w:eastAsia="zh-CN"/>
        </w:rPr>
        <w:t>（</w:t>
      </w:r>
      <w:r>
        <w:rPr>
          <w:rFonts w:hint="eastAsia" w:ascii="仿宋" w:hAnsi="仿宋" w:eastAsia="仿宋" w:cs="仿宋"/>
          <w:sz w:val="32"/>
          <w:szCs w:val="32"/>
        </w:rPr>
        <w:t>设置安全警示牌、配备专人疏导车辆维护作业现场安全</w:t>
      </w:r>
      <w:r>
        <w:rPr>
          <w:rFonts w:hint="eastAsia" w:ascii="仿宋" w:hAnsi="仿宋" w:eastAsia="仿宋" w:cs="仿宋"/>
          <w:sz w:val="32"/>
          <w:szCs w:val="32"/>
          <w:lang w:eastAsia="zh-CN"/>
        </w:rPr>
        <w:t>）</w:t>
      </w:r>
      <w:r>
        <w:rPr>
          <w:rFonts w:hint="eastAsia" w:ascii="仿宋" w:hAnsi="仿宋" w:eastAsia="仿宋" w:cs="仿宋"/>
          <w:sz w:val="32"/>
          <w:szCs w:val="32"/>
        </w:rPr>
        <w:t>。</w:t>
      </w:r>
    </w:p>
    <w:p w14:paraId="189B83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5.发生各类事故后，一般事故清场以道路责任单位</w:t>
      </w:r>
      <w:r>
        <w:rPr>
          <w:rFonts w:hint="eastAsia" w:ascii="仿宋" w:hAnsi="仿宋" w:eastAsia="仿宋" w:cs="仿宋"/>
          <w:sz w:val="32"/>
          <w:szCs w:val="32"/>
          <w:lang w:eastAsia="zh-CN"/>
        </w:rPr>
        <w:t>（</w:t>
      </w:r>
      <w:r>
        <w:rPr>
          <w:rFonts w:hint="eastAsia" w:ascii="仿宋" w:hAnsi="仿宋" w:eastAsia="仿宋" w:cs="仿宋"/>
          <w:sz w:val="32"/>
          <w:szCs w:val="32"/>
        </w:rPr>
        <w:t>队、所</w:t>
      </w:r>
      <w:r>
        <w:rPr>
          <w:rFonts w:hint="eastAsia" w:ascii="仿宋" w:hAnsi="仿宋" w:eastAsia="仿宋" w:cs="仿宋"/>
          <w:sz w:val="32"/>
          <w:szCs w:val="32"/>
          <w:lang w:eastAsia="zh-CN"/>
        </w:rPr>
        <w:t>）</w:t>
      </w:r>
      <w:r>
        <w:rPr>
          <w:rFonts w:hint="eastAsia" w:ascii="仿宋" w:hAnsi="仿宋" w:eastAsia="仿宋" w:cs="仿宋"/>
          <w:sz w:val="32"/>
          <w:szCs w:val="32"/>
        </w:rPr>
        <w:t>为主，组织人员、车辆设备、工具30分钟到达现场处置</w:t>
      </w:r>
      <w:r>
        <w:rPr>
          <w:rFonts w:hint="eastAsia" w:ascii="仿宋" w:hAnsi="仿宋" w:eastAsia="仿宋" w:cs="仿宋"/>
          <w:sz w:val="32"/>
          <w:szCs w:val="32"/>
          <w:lang w:eastAsia="zh-CN"/>
        </w:rPr>
        <w:t>；</w:t>
      </w:r>
      <w:r>
        <w:rPr>
          <w:rFonts w:hint="eastAsia" w:ascii="仿宋" w:hAnsi="仿宋" w:eastAsia="仿宋" w:cs="仿宋"/>
          <w:sz w:val="32"/>
          <w:szCs w:val="32"/>
        </w:rPr>
        <w:t>重大事故清场，由区城管部门调度机动力量配合道路责任单位，</w:t>
      </w:r>
      <w:r>
        <w:rPr>
          <w:rFonts w:hint="eastAsia" w:ascii="仿宋" w:hAnsi="仿宋" w:eastAsia="仿宋" w:cs="仿宋"/>
          <w:sz w:val="32"/>
          <w:szCs w:val="32"/>
          <w:lang w:eastAsia="zh-CN"/>
        </w:rPr>
        <w:t>（</w:t>
      </w:r>
      <w:r>
        <w:rPr>
          <w:rFonts w:hint="eastAsia" w:ascii="仿宋" w:hAnsi="仿宋" w:eastAsia="仿宋" w:cs="仿宋"/>
          <w:sz w:val="32"/>
          <w:szCs w:val="32"/>
        </w:rPr>
        <w:t>队、所</w:t>
      </w:r>
      <w:r>
        <w:rPr>
          <w:rFonts w:hint="eastAsia" w:ascii="仿宋" w:hAnsi="仿宋" w:eastAsia="仿宋" w:cs="仿宋"/>
          <w:sz w:val="32"/>
          <w:szCs w:val="32"/>
          <w:lang w:eastAsia="zh-CN"/>
        </w:rPr>
        <w:t>）</w:t>
      </w:r>
      <w:r>
        <w:rPr>
          <w:rFonts w:hint="eastAsia" w:ascii="仿宋" w:hAnsi="仿宋" w:eastAsia="仿宋" w:cs="仿宋"/>
          <w:sz w:val="32"/>
          <w:szCs w:val="32"/>
        </w:rPr>
        <w:t>协同处置，并派专人现场指挥调度。</w:t>
      </w:r>
    </w:p>
    <w:p w14:paraId="11B9843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6.如遇重大活动保障，保障线路上作业人员只能在人行道作业，机动车道组织机扫车慢行、靠边作业，确保保障线路干净整洁。</w:t>
      </w:r>
    </w:p>
    <w:p w14:paraId="46E2E7B9">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四、大风天气环卫应急保障作业</w:t>
      </w:r>
    </w:p>
    <w:p w14:paraId="076081D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1.道路路面在春、秋大风季节会出现大面积、大量落叶与扬尘等，应及时进行清除。</w:t>
      </w:r>
    </w:p>
    <w:p w14:paraId="6F877D7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2.进入大风季节后，应指定专人密切关注天气变化，提前做好应急人员及车辆的安排、部署。</w:t>
      </w:r>
    </w:p>
    <w:p w14:paraId="7A893CE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3.重大活动、灾害性天气的落叶处置由城管部门和相关单位负责人现场调度。</w:t>
      </w:r>
    </w:p>
    <w:p w14:paraId="6821AF7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4.采取机扫车为主、人工为辅的作业办法清除落叶。遇有重大保障活动，应提前1小时完成清除落叶工作</w:t>
      </w:r>
      <w:r>
        <w:rPr>
          <w:rFonts w:hint="eastAsia" w:ascii="仿宋" w:hAnsi="仿宋" w:eastAsia="仿宋" w:cs="仿宋"/>
          <w:sz w:val="32"/>
          <w:szCs w:val="32"/>
          <w:lang w:eastAsia="zh-CN"/>
        </w:rPr>
        <w:t>；</w:t>
      </w:r>
      <w:r>
        <w:rPr>
          <w:rFonts w:hint="eastAsia" w:ascii="仿宋" w:hAnsi="仿宋" w:eastAsia="仿宋" w:cs="仿宋"/>
          <w:sz w:val="32"/>
          <w:szCs w:val="32"/>
        </w:rPr>
        <w:t>遇有一般性保障活动，应提前半小时完成清除落叶工作。</w:t>
      </w:r>
    </w:p>
    <w:p w14:paraId="069AA08F">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五、地震灾害环卫应急保障作业</w:t>
      </w:r>
    </w:p>
    <w:p w14:paraId="35E0195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1.参与政府组织的抗震救灾工作，承担抢险救灾、灾害防御等相关工作任务。</w:t>
      </w:r>
    </w:p>
    <w:p w14:paraId="44B1551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2.及时对公共厕所和化粪池进行逐个检查，彻底清扫、消毒、清掏粪液，防止粪便持续渗漏及外溢，污染环境和水源。</w:t>
      </w:r>
    </w:p>
    <w:p w14:paraId="50F05AE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3.在公共厕所严重受损及污水管网、类便排放与处理设施不完善，或者严重受损的地区以及灾民聚集点，选择合适地点、合理布局、搭建临时公共厕所。每日对厕所内部四壁、地面、便器等用10%漂白粉溶液喷</w:t>
      </w:r>
      <w:r>
        <w:rPr>
          <w:rFonts w:hint="eastAsia" w:ascii="仿宋" w:hAnsi="仿宋" w:eastAsia="仿宋" w:cs="仿宋"/>
          <w:sz w:val="32"/>
          <w:szCs w:val="32"/>
          <w:lang w:eastAsia="zh-CN"/>
        </w:rPr>
        <w:t>洒</w:t>
      </w:r>
      <w:r>
        <w:rPr>
          <w:rFonts w:hint="eastAsia" w:ascii="仿宋" w:hAnsi="仿宋" w:eastAsia="仿宋" w:cs="仿宋"/>
          <w:sz w:val="32"/>
          <w:szCs w:val="32"/>
        </w:rPr>
        <w:t>消毒，同时喷洒灭蚊灭蝇药物，保持厕所内清洁卫生、无蛆蝇滋生。</w:t>
      </w:r>
    </w:p>
    <w:p w14:paraId="2AC9A6E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4.按收运距离每10</w:t>
      </w:r>
      <w:r>
        <w:rPr>
          <w:rFonts w:hint="eastAsia" w:ascii="仿宋" w:hAnsi="仿宋" w:eastAsia="仿宋" w:cs="仿宋"/>
          <w:sz w:val="32"/>
          <w:szCs w:val="32"/>
          <w:lang w:eastAsia="zh-CN"/>
        </w:rPr>
        <w:t>—</w:t>
      </w:r>
      <w:r>
        <w:rPr>
          <w:rFonts w:hint="eastAsia" w:ascii="仿宋" w:hAnsi="仿宋" w:eastAsia="仿宋" w:cs="仿宋"/>
          <w:sz w:val="32"/>
          <w:szCs w:val="32"/>
        </w:rPr>
        <w:t>12km配备1辆收运车进行类便清运。类便清运工具每日完成作业后，应进行冲洗和消毒处理。清运的类便优先进入无害化处理设施或临时应急处理设施处置，并达到基本杀灭粪便中的病原菌和寄生虫卵的要求，避免居民区空气、土壤、水源的污染。粪便清运人员工作时穿隔离衣裤、长筒胶鞋，戴手套、口罩，并应对个人防护用品进行定期消毒处理。</w:t>
      </w:r>
    </w:p>
    <w:p w14:paraId="0C5F7FB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在灾民安置点、救援基地、广场、主要街道等人群聚集地，设置生活垃圾临时收集点，并及时清理和收集生活垃圾。临时收集点应有防雨水措施，采用有盖垃圾桶或没有破损的大号塑料袋收集生活垃圾，避免暴露、滴</w:t>
      </w:r>
      <w:r>
        <w:rPr>
          <w:rFonts w:hint="eastAsia" w:ascii="仿宋" w:hAnsi="仿宋" w:eastAsia="仿宋" w:cs="仿宋"/>
          <w:sz w:val="32"/>
          <w:szCs w:val="32"/>
          <w:lang w:eastAsia="zh-CN"/>
        </w:rPr>
        <w:t>洒</w:t>
      </w:r>
      <w:r>
        <w:rPr>
          <w:rFonts w:hint="eastAsia" w:ascii="仿宋" w:hAnsi="仿宋" w:eastAsia="仿宋" w:cs="仿宋"/>
          <w:sz w:val="32"/>
          <w:szCs w:val="32"/>
        </w:rPr>
        <w:t>和雨水混入。</w:t>
      </w:r>
    </w:p>
    <w:p w14:paraId="752C391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每日进行灾民安置点的生活垃圾巡回清运。清运人员作业时应穿戴隔离衣裤、长筒胶鞋，戴手套、口罩，并应对个人防护用品进行定期消毒处理。清运作业完成后，生活垃圾收运车辆应及时进行冲洗和消毒处理且不得随处乱停乱放。</w:t>
      </w:r>
    </w:p>
    <w:p w14:paraId="55D48BA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优先恢复、使用原有生活垃圾填埋场进行地震灾区生活垃圾处置。对原有的已损毁严重、暂时无法修复的地区，须建临时简易填埋场应急处置生活垃圾，每个临时简易填埋场的位置和填埋总量都应报城管部门备案。生活垃圾应急处置作业人员应相对固定，工作时应穿戴隔离衣裤、长筒胶鞋，戴手套、口罩和防护眼镜，并应对个人防护用品进行定期消毒处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E07BC7"/>
    <w:rsid w:val="2E2E2FB7"/>
    <w:rsid w:val="3A7C32AB"/>
    <w:rsid w:val="453A0005"/>
    <w:rsid w:val="4A9401EE"/>
    <w:rsid w:val="5B7200D7"/>
    <w:rsid w:val="7E801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9965</Words>
  <Characters>10402</Characters>
  <Lines>0</Lines>
  <Paragraphs>0</Paragraphs>
  <TotalTime>30</TotalTime>
  <ScaleCrop>false</ScaleCrop>
  <LinksUpToDate>false</LinksUpToDate>
  <CharactersWithSpaces>10405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2026-04-02T02:21:00Z</dcterms:created>
  <dc:creator>Administrator</dc:creator>
  <cp:lastModifiedBy>冯</cp:lastModifiedBy>
  <dcterms:modified xsi:type="dcterms:W3CDTF">2026-04-02T06:55:43Z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eyJoZGlkIjoiOGUyMGI4YmU5MmZlYTNjYTUyNWNjN2UxYmFiNjgyM2IiLCJ1c2VySWQiOiIyODYwNzMxNDgifQ==</vt:lpwstr>
  </property>
  <property fmtid="{D5CDD505-2E9C-101B-9397-08002B2CF9AE}" pid="4" name="ICV">
    <vt:lpwstr>56A0013D1C4644F99E54024434D5B3BC_12</vt:lpwstr>
  </property>
</Properties>
</file>