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48D43">
      <w:pPr>
        <w:spacing w:before="58" w:line="360" w:lineRule="auto"/>
        <w:jc w:val="center"/>
        <w:outlineLvl w:val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分项报价表</w:t>
      </w:r>
    </w:p>
    <w:p w14:paraId="2DA0A350">
      <w:pPr>
        <w:spacing w:before="258" w:line="240" w:lineRule="auto"/>
        <w:jc w:val="both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/>
          <w:spacing w:val="1"/>
          <w:sz w:val="24"/>
          <w:szCs w:val="24"/>
        </w:rPr>
        <w:t>项目名称：</w:t>
      </w:r>
      <w:r>
        <w:rPr>
          <w:rFonts w:hint="eastAsia"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 w:val="24"/>
          <w:szCs w:val="24"/>
          <w:highlight w:val="non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黑体" w:hAnsi="黑体" w:eastAsia="黑体" w:cs="黑体"/>
          <w:sz w:val="24"/>
          <w:szCs w:val="24"/>
          <w:highlight w:val="none"/>
        </w:rPr>
        <w:t xml:space="preserve">   </w:t>
      </w:r>
    </w:p>
    <w:p w14:paraId="595194CB">
      <w:pPr>
        <w:spacing w:before="258" w:line="240" w:lineRule="auto"/>
        <w:ind w:left="8453" w:leftChars="25" w:hanging="8400" w:hangingChars="3500"/>
        <w:jc w:val="righ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highlight w:val="none"/>
        </w:rPr>
        <w:t>单位：万元</w:t>
      </w:r>
    </w:p>
    <w:tbl>
      <w:tblPr>
        <w:tblStyle w:val="4"/>
        <w:tblW w:w="507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957"/>
        <w:gridCol w:w="961"/>
        <w:gridCol w:w="1319"/>
        <w:gridCol w:w="1327"/>
        <w:gridCol w:w="1523"/>
        <w:gridCol w:w="1125"/>
        <w:gridCol w:w="1327"/>
        <w:gridCol w:w="1593"/>
        <w:gridCol w:w="1257"/>
      </w:tblGrid>
      <w:tr w14:paraId="65B4B9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top"/>
          </w:tcPr>
          <w:p w14:paraId="3D01019D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5"/>
                <w:sz w:val="21"/>
                <w:szCs w:val="21"/>
              </w:rPr>
              <w:t>序号</w:t>
            </w:r>
          </w:p>
        </w:tc>
        <w:tc>
          <w:tcPr>
            <w:tcW w:w="727" w:type="pct"/>
            <w:vAlign w:val="top"/>
          </w:tcPr>
          <w:p w14:paraId="7C7F3BD1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1"/>
                <w:szCs w:val="21"/>
              </w:rPr>
              <w:t>设备及名称</w:t>
            </w:r>
          </w:p>
        </w:tc>
        <w:tc>
          <w:tcPr>
            <w:tcW w:w="357" w:type="pct"/>
            <w:vAlign w:val="top"/>
          </w:tcPr>
          <w:p w14:paraId="5BFD9C28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1"/>
                <w:szCs w:val="21"/>
              </w:rPr>
              <w:t>品牌</w:t>
            </w:r>
          </w:p>
        </w:tc>
        <w:tc>
          <w:tcPr>
            <w:tcW w:w="490" w:type="pct"/>
            <w:vAlign w:val="top"/>
          </w:tcPr>
          <w:p w14:paraId="51AD9655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3"/>
                <w:sz w:val="21"/>
                <w:szCs w:val="21"/>
              </w:rPr>
              <w:t>规格型号</w:t>
            </w:r>
          </w:p>
        </w:tc>
        <w:tc>
          <w:tcPr>
            <w:tcW w:w="493" w:type="pct"/>
            <w:vAlign w:val="top"/>
          </w:tcPr>
          <w:p w14:paraId="1A937002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5"/>
                <w:sz w:val="21"/>
                <w:szCs w:val="21"/>
              </w:rPr>
              <w:t>产地</w:t>
            </w:r>
          </w:p>
        </w:tc>
        <w:tc>
          <w:tcPr>
            <w:tcW w:w="566" w:type="pct"/>
            <w:vAlign w:val="top"/>
          </w:tcPr>
          <w:p w14:paraId="1C605884">
            <w:pPr>
              <w:spacing w:before="32" w:line="360" w:lineRule="auto"/>
              <w:jc w:val="both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3"/>
                <w:sz w:val="21"/>
                <w:szCs w:val="21"/>
              </w:rPr>
              <w:t>单价（万元）</w:t>
            </w:r>
          </w:p>
        </w:tc>
        <w:tc>
          <w:tcPr>
            <w:tcW w:w="418" w:type="pct"/>
            <w:vAlign w:val="top"/>
          </w:tcPr>
          <w:p w14:paraId="2517DACD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6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493" w:type="pct"/>
            <w:vAlign w:val="top"/>
          </w:tcPr>
          <w:p w14:paraId="3723F6F4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592" w:type="pct"/>
            <w:vAlign w:val="top"/>
          </w:tcPr>
          <w:p w14:paraId="5D51124D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3"/>
                <w:sz w:val="21"/>
                <w:szCs w:val="21"/>
              </w:rPr>
              <w:t>总价（万元）</w:t>
            </w:r>
          </w:p>
        </w:tc>
        <w:tc>
          <w:tcPr>
            <w:tcW w:w="461" w:type="pct"/>
            <w:vAlign w:val="top"/>
          </w:tcPr>
          <w:p w14:paraId="5D4E6623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6"/>
                <w:sz w:val="21"/>
                <w:szCs w:val="21"/>
              </w:rPr>
              <w:t>备注</w:t>
            </w:r>
          </w:p>
        </w:tc>
      </w:tr>
      <w:tr w14:paraId="00554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3219C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27" w:type="pct"/>
            <w:vAlign w:val="center"/>
          </w:tcPr>
          <w:p w14:paraId="3964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交通信号控制机</w:t>
            </w:r>
          </w:p>
        </w:tc>
        <w:tc>
          <w:tcPr>
            <w:tcW w:w="357" w:type="pct"/>
            <w:vAlign w:val="top"/>
          </w:tcPr>
          <w:p w14:paraId="1B12AAA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75FA623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5847C69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2116118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3C743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156C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92" w:type="pct"/>
            <w:vAlign w:val="top"/>
          </w:tcPr>
          <w:p w14:paraId="1896EAF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23D2F45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19508F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5F2D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7" w:type="pct"/>
            <w:vAlign w:val="center"/>
          </w:tcPr>
          <w:p w14:paraId="3D90D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机动车信号灯</w:t>
            </w:r>
          </w:p>
        </w:tc>
        <w:tc>
          <w:tcPr>
            <w:tcW w:w="357" w:type="pct"/>
            <w:vAlign w:val="top"/>
          </w:tcPr>
          <w:p w14:paraId="521970C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0ECA48D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478637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C71CDA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2625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12EC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92" w:type="pct"/>
            <w:vAlign w:val="top"/>
          </w:tcPr>
          <w:p w14:paraId="6352FD2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128EA38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2E85FA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90C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7" w:type="pct"/>
            <w:vAlign w:val="center"/>
          </w:tcPr>
          <w:p w14:paraId="614A3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方向指示信号灯</w:t>
            </w:r>
          </w:p>
        </w:tc>
        <w:tc>
          <w:tcPr>
            <w:tcW w:w="357" w:type="pct"/>
            <w:vAlign w:val="top"/>
          </w:tcPr>
          <w:p w14:paraId="281BD48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15FA970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2751CDC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5BBD61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2486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2E7D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92" w:type="pct"/>
            <w:vAlign w:val="top"/>
          </w:tcPr>
          <w:p w14:paraId="5E51FB1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383DE28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01AF9A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585D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27" w:type="pct"/>
            <w:vAlign w:val="center"/>
          </w:tcPr>
          <w:p w14:paraId="46E6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人行横道信号灯</w:t>
            </w:r>
          </w:p>
        </w:tc>
        <w:tc>
          <w:tcPr>
            <w:tcW w:w="357" w:type="pct"/>
            <w:vAlign w:val="top"/>
          </w:tcPr>
          <w:p w14:paraId="759B9DB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71C95DB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7BB2EA9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EC15DE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470B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6BEDE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92" w:type="pct"/>
            <w:vAlign w:val="top"/>
          </w:tcPr>
          <w:p w14:paraId="58BE012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58C2EBB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4C69F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0B94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27" w:type="pct"/>
            <w:vAlign w:val="center"/>
          </w:tcPr>
          <w:p w14:paraId="4B3CE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倒计时器</w:t>
            </w:r>
          </w:p>
        </w:tc>
        <w:tc>
          <w:tcPr>
            <w:tcW w:w="357" w:type="pct"/>
            <w:vAlign w:val="top"/>
          </w:tcPr>
          <w:p w14:paraId="27B2E8D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559E3C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DC7499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533A1A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2194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51807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92" w:type="pct"/>
            <w:vAlign w:val="top"/>
          </w:tcPr>
          <w:p w14:paraId="6FE8FCE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5D34C18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F24E8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7A81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27" w:type="pct"/>
            <w:vAlign w:val="center"/>
          </w:tcPr>
          <w:p w14:paraId="44F72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监控杆</w:t>
            </w:r>
          </w:p>
        </w:tc>
        <w:tc>
          <w:tcPr>
            <w:tcW w:w="357" w:type="pct"/>
            <w:vAlign w:val="top"/>
          </w:tcPr>
          <w:p w14:paraId="30D56C9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04F3320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092937B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B18F57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8F2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493" w:type="pct"/>
            <w:vAlign w:val="center"/>
          </w:tcPr>
          <w:p w14:paraId="138F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92" w:type="pct"/>
            <w:vAlign w:val="top"/>
          </w:tcPr>
          <w:p w14:paraId="1C898B8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236881C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24093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51C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27" w:type="pct"/>
            <w:vAlign w:val="center"/>
          </w:tcPr>
          <w:p w14:paraId="1B16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监控杆</w:t>
            </w:r>
          </w:p>
        </w:tc>
        <w:tc>
          <w:tcPr>
            <w:tcW w:w="357" w:type="pct"/>
            <w:vAlign w:val="top"/>
          </w:tcPr>
          <w:p w14:paraId="3502E4E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06AD64A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6636C84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28A9ED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5A4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493" w:type="pct"/>
            <w:vAlign w:val="center"/>
          </w:tcPr>
          <w:p w14:paraId="15634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92" w:type="pct"/>
            <w:vAlign w:val="top"/>
          </w:tcPr>
          <w:p w14:paraId="3FE9829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558052A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2B409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3C65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27" w:type="pct"/>
            <w:vAlign w:val="center"/>
          </w:tcPr>
          <w:p w14:paraId="4CE6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监控杆</w:t>
            </w:r>
          </w:p>
        </w:tc>
        <w:tc>
          <w:tcPr>
            <w:tcW w:w="357" w:type="pct"/>
            <w:vAlign w:val="top"/>
          </w:tcPr>
          <w:p w14:paraId="77E49B3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0994C0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31BF1E7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7899A0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267C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493" w:type="pct"/>
            <w:vAlign w:val="center"/>
          </w:tcPr>
          <w:p w14:paraId="3C2D5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92" w:type="pct"/>
            <w:vAlign w:val="top"/>
          </w:tcPr>
          <w:p w14:paraId="1CDF24D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5998955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2A1064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B0D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27" w:type="pct"/>
            <w:vAlign w:val="center"/>
          </w:tcPr>
          <w:p w14:paraId="51DFC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监控杆</w:t>
            </w:r>
          </w:p>
        </w:tc>
        <w:tc>
          <w:tcPr>
            <w:tcW w:w="357" w:type="pct"/>
            <w:vAlign w:val="top"/>
          </w:tcPr>
          <w:p w14:paraId="57F4C99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6C8B45B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351555B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7DADEA3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6E81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493" w:type="pct"/>
            <w:vAlign w:val="center"/>
          </w:tcPr>
          <w:p w14:paraId="455CF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92" w:type="pct"/>
            <w:vAlign w:val="top"/>
          </w:tcPr>
          <w:p w14:paraId="3C08805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026AB63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4B5B53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7CC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27" w:type="pct"/>
            <w:vAlign w:val="center"/>
          </w:tcPr>
          <w:p w14:paraId="2C60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设备供电传输线缆</w:t>
            </w:r>
          </w:p>
        </w:tc>
        <w:tc>
          <w:tcPr>
            <w:tcW w:w="357" w:type="pct"/>
            <w:vAlign w:val="top"/>
          </w:tcPr>
          <w:p w14:paraId="0DBCA5E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F6F52A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60C6BA5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B16496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4E36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493" w:type="pct"/>
            <w:vAlign w:val="center"/>
          </w:tcPr>
          <w:p w14:paraId="6843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16000</w:t>
            </w:r>
          </w:p>
        </w:tc>
        <w:tc>
          <w:tcPr>
            <w:tcW w:w="592" w:type="pct"/>
            <w:vAlign w:val="top"/>
          </w:tcPr>
          <w:p w14:paraId="34D86EC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077B1D5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40EBD1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077D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727" w:type="pct"/>
            <w:vAlign w:val="center"/>
          </w:tcPr>
          <w:p w14:paraId="0BC38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高清抓拍单元</w:t>
            </w:r>
          </w:p>
        </w:tc>
        <w:tc>
          <w:tcPr>
            <w:tcW w:w="357" w:type="pct"/>
            <w:vAlign w:val="top"/>
          </w:tcPr>
          <w:p w14:paraId="3CEC93C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758A761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15B1A6C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38D8DE7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A795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4CCD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92" w:type="pct"/>
            <w:vAlign w:val="top"/>
          </w:tcPr>
          <w:p w14:paraId="5E26B23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3E2E85E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33BA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0655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27" w:type="pct"/>
            <w:vAlign w:val="center"/>
          </w:tcPr>
          <w:p w14:paraId="7C40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视觉辅助补光装置</w:t>
            </w:r>
          </w:p>
        </w:tc>
        <w:tc>
          <w:tcPr>
            <w:tcW w:w="357" w:type="pct"/>
            <w:vAlign w:val="top"/>
          </w:tcPr>
          <w:p w14:paraId="4D3E3BA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23EF851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00B9A65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9A4A16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6C9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0CEDF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92" w:type="pct"/>
            <w:vAlign w:val="top"/>
          </w:tcPr>
          <w:p w14:paraId="14F7BF0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590BB2E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4F1E10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6259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727" w:type="pct"/>
            <w:vAlign w:val="center"/>
          </w:tcPr>
          <w:p w14:paraId="3C98C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边缘计算服务终端</w:t>
            </w:r>
          </w:p>
        </w:tc>
        <w:tc>
          <w:tcPr>
            <w:tcW w:w="357" w:type="pct"/>
            <w:vAlign w:val="top"/>
          </w:tcPr>
          <w:p w14:paraId="73CA213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7888741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C8933B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8E0C9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69B7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0093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92" w:type="pct"/>
            <w:vAlign w:val="top"/>
          </w:tcPr>
          <w:p w14:paraId="3B88350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3BD5704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1E6F61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46A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727" w:type="pct"/>
            <w:vAlign w:val="center"/>
          </w:tcPr>
          <w:p w14:paraId="2CED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户外设备防护机箱</w:t>
            </w:r>
          </w:p>
        </w:tc>
        <w:tc>
          <w:tcPr>
            <w:tcW w:w="357" w:type="pct"/>
            <w:vAlign w:val="top"/>
          </w:tcPr>
          <w:p w14:paraId="73807C4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1E73DF1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49DE77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B9F2C2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093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270AE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92" w:type="pct"/>
            <w:vAlign w:val="top"/>
          </w:tcPr>
          <w:p w14:paraId="75795C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3CC8767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50B9D9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E887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27" w:type="pct"/>
            <w:vAlign w:val="center"/>
          </w:tcPr>
          <w:p w14:paraId="6E96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道路通行辅助设施组件</w:t>
            </w:r>
          </w:p>
        </w:tc>
        <w:tc>
          <w:tcPr>
            <w:tcW w:w="357" w:type="pct"/>
            <w:vAlign w:val="top"/>
          </w:tcPr>
          <w:p w14:paraId="0123217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3874E2C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7A30F18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0C6CC48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27EB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71BF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92" w:type="pct"/>
            <w:vAlign w:val="top"/>
          </w:tcPr>
          <w:p w14:paraId="6311067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1494B3D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97D1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384B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727" w:type="pct"/>
            <w:vAlign w:val="center"/>
          </w:tcPr>
          <w:p w14:paraId="0D8BB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数据交换系统</w:t>
            </w:r>
          </w:p>
        </w:tc>
        <w:tc>
          <w:tcPr>
            <w:tcW w:w="357" w:type="pct"/>
            <w:vAlign w:val="top"/>
          </w:tcPr>
          <w:p w14:paraId="1E0011B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195AC27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3D48FA0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5E0AEA1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28A59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364B2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92" w:type="pct"/>
            <w:vAlign w:val="top"/>
          </w:tcPr>
          <w:p w14:paraId="2A0A672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727D32C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11A128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F61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727" w:type="pct"/>
            <w:vAlign w:val="center"/>
          </w:tcPr>
          <w:p w14:paraId="463F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光信号转换组件</w:t>
            </w:r>
          </w:p>
        </w:tc>
        <w:tc>
          <w:tcPr>
            <w:tcW w:w="357" w:type="pct"/>
            <w:vAlign w:val="top"/>
          </w:tcPr>
          <w:p w14:paraId="213EA83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6E94B3F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620B1BD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30E15CB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4047E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3" w:type="pct"/>
            <w:vAlign w:val="center"/>
          </w:tcPr>
          <w:p w14:paraId="164E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92" w:type="pct"/>
            <w:vAlign w:val="top"/>
          </w:tcPr>
          <w:p w14:paraId="3691E0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247320C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047EAE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4AC8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727" w:type="pct"/>
            <w:vAlign w:val="center"/>
          </w:tcPr>
          <w:p w14:paraId="19FC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网络数据存储节点</w:t>
            </w:r>
          </w:p>
        </w:tc>
        <w:tc>
          <w:tcPr>
            <w:tcW w:w="357" w:type="pct"/>
            <w:vAlign w:val="top"/>
          </w:tcPr>
          <w:p w14:paraId="1B9195A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166521C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AA39BD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3447E09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655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05AEF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2" w:type="pct"/>
            <w:vAlign w:val="top"/>
          </w:tcPr>
          <w:p w14:paraId="5AD5F83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1169171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49519D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6EAD6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727" w:type="pct"/>
            <w:vAlign w:val="center"/>
          </w:tcPr>
          <w:p w14:paraId="0306A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机械数据载体</w:t>
            </w:r>
          </w:p>
        </w:tc>
        <w:tc>
          <w:tcPr>
            <w:tcW w:w="357" w:type="pct"/>
            <w:vAlign w:val="top"/>
          </w:tcPr>
          <w:p w14:paraId="4366D17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569CFAD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27E4445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C9C150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332A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493" w:type="pct"/>
            <w:vAlign w:val="center"/>
          </w:tcPr>
          <w:p w14:paraId="16EF1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92" w:type="pct"/>
            <w:vAlign w:val="top"/>
          </w:tcPr>
          <w:p w14:paraId="70EDDA8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1B59241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F724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Merge w:val="restart"/>
            <w:vAlign w:val="center"/>
          </w:tcPr>
          <w:p w14:paraId="1C2B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27" w:type="pct"/>
            <w:vMerge w:val="restart"/>
            <w:vAlign w:val="center"/>
          </w:tcPr>
          <w:p w14:paraId="3F32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视频云数据托管系统</w:t>
            </w:r>
          </w:p>
        </w:tc>
        <w:tc>
          <w:tcPr>
            <w:tcW w:w="357" w:type="pct"/>
            <w:vAlign w:val="top"/>
          </w:tcPr>
          <w:p w14:paraId="5FFDD88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A0C919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7B32F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75FEFAF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1F3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3" w:type="pct"/>
            <w:vAlign w:val="center"/>
          </w:tcPr>
          <w:p w14:paraId="04105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2" w:type="pct"/>
            <w:vAlign w:val="top"/>
          </w:tcPr>
          <w:p w14:paraId="2AE7010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68660FF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C42D9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Merge w:val="continue"/>
            <w:vAlign w:val="center"/>
          </w:tcPr>
          <w:p w14:paraId="56AF4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7" w:type="pct"/>
            <w:vMerge w:val="continue"/>
            <w:vAlign w:val="center"/>
          </w:tcPr>
          <w:p w14:paraId="780CF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57" w:type="pct"/>
            <w:vAlign w:val="top"/>
          </w:tcPr>
          <w:p w14:paraId="452CCF7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5BEE07C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775F5E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738F213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0F4CD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27E42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2" w:type="pct"/>
            <w:vAlign w:val="top"/>
          </w:tcPr>
          <w:p w14:paraId="68AB02C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5A2A4D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4C4129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Merge w:val="continue"/>
            <w:vAlign w:val="center"/>
          </w:tcPr>
          <w:p w14:paraId="7034C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7" w:type="pct"/>
            <w:vMerge w:val="continue"/>
            <w:vAlign w:val="center"/>
          </w:tcPr>
          <w:p w14:paraId="6A70F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57" w:type="pct"/>
            <w:vAlign w:val="top"/>
          </w:tcPr>
          <w:p w14:paraId="2526627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195148A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7D02542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7B9C1F6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178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</w:t>
            </w:r>
          </w:p>
        </w:tc>
        <w:tc>
          <w:tcPr>
            <w:tcW w:w="493" w:type="pct"/>
            <w:vAlign w:val="center"/>
          </w:tcPr>
          <w:p w14:paraId="216A2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92" w:type="pct"/>
            <w:vAlign w:val="top"/>
          </w:tcPr>
          <w:p w14:paraId="1709D1B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2490DD4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85602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Merge w:val="continue"/>
            <w:vAlign w:val="center"/>
          </w:tcPr>
          <w:p w14:paraId="63D5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7" w:type="pct"/>
            <w:vMerge w:val="continue"/>
            <w:vAlign w:val="center"/>
          </w:tcPr>
          <w:p w14:paraId="459E7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57" w:type="pct"/>
            <w:vAlign w:val="top"/>
          </w:tcPr>
          <w:p w14:paraId="64CE461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201EBE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74F7762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49125E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03DF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TB</w:t>
            </w:r>
          </w:p>
        </w:tc>
        <w:tc>
          <w:tcPr>
            <w:tcW w:w="493" w:type="pct"/>
            <w:vAlign w:val="center"/>
          </w:tcPr>
          <w:p w14:paraId="5A79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960</w:t>
            </w:r>
          </w:p>
        </w:tc>
        <w:tc>
          <w:tcPr>
            <w:tcW w:w="592" w:type="pct"/>
            <w:vAlign w:val="top"/>
          </w:tcPr>
          <w:p w14:paraId="0FA3738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2757AAD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1E50DF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4B1F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727" w:type="pct"/>
            <w:vAlign w:val="center"/>
          </w:tcPr>
          <w:p w14:paraId="6BE1A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交通综合管控平台软件</w:t>
            </w:r>
          </w:p>
        </w:tc>
        <w:tc>
          <w:tcPr>
            <w:tcW w:w="357" w:type="pct"/>
            <w:vAlign w:val="top"/>
          </w:tcPr>
          <w:p w14:paraId="62C1E8B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1480F5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7B743B9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CE1296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2F00A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3" w:type="pct"/>
            <w:vAlign w:val="center"/>
          </w:tcPr>
          <w:p w14:paraId="46CA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2" w:type="pct"/>
            <w:vAlign w:val="top"/>
          </w:tcPr>
          <w:p w14:paraId="2258303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3B0FDA6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57454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7C50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727" w:type="pct"/>
            <w:vAlign w:val="center"/>
          </w:tcPr>
          <w:p w14:paraId="0332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核心计算服务节点</w:t>
            </w:r>
          </w:p>
        </w:tc>
        <w:tc>
          <w:tcPr>
            <w:tcW w:w="357" w:type="pct"/>
            <w:vAlign w:val="top"/>
          </w:tcPr>
          <w:p w14:paraId="706946E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1451DE6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3286230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99E4FE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326A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93" w:type="pct"/>
            <w:vAlign w:val="center"/>
          </w:tcPr>
          <w:p w14:paraId="07A41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2" w:type="pct"/>
            <w:vAlign w:val="top"/>
          </w:tcPr>
          <w:p w14:paraId="1592D0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30E8C96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7983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6C9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727" w:type="pct"/>
            <w:vAlign w:val="center"/>
          </w:tcPr>
          <w:p w14:paraId="5702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道路信息公示载体</w:t>
            </w:r>
          </w:p>
        </w:tc>
        <w:tc>
          <w:tcPr>
            <w:tcW w:w="357" w:type="pct"/>
            <w:vAlign w:val="top"/>
          </w:tcPr>
          <w:p w14:paraId="6B84A56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1BEF497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52B883F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35780DE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E3D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3" w:type="pct"/>
            <w:vAlign w:val="center"/>
          </w:tcPr>
          <w:p w14:paraId="01E3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92" w:type="pct"/>
            <w:vAlign w:val="top"/>
          </w:tcPr>
          <w:p w14:paraId="230570B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0C46C39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5B1355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02D3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727" w:type="pct"/>
            <w:vAlign w:val="center"/>
          </w:tcPr>
          <w:p w14:paraId="18DB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公示载体基座施工及材料包</w:t>
            </w:r>
          </w:p>
        </w:tc>
        <w:tc>
          <w:tcPr>
            <w:tcW w:w="357" w:type="pct"/>
            <w:vAlign w:val="top"/>
          </w:tcPr>
          <w:p w14:paraId="3B5C8B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5E53719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31A7E8D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7A54204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302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3" w:type="pct"/>
            <w:vAlign w:val="center"/>
          </w:tcPr>
          <w:p w14:paraId="16B3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92" w:type="pct"/>
            <w:vAlign w:val="top"/>
          </w:tcPr>
          <w:p w14:paraId="32A0A18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74C0F7C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251059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30167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727" w:type="pct"/>
            <w:vAlign w:val="center"/>
          </w:tcPr>
          <w:p w14:paraId="1E7F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线缆防护敷设管路</w:t>
            </w:r>
          </w:p>
        </w:tc>
        <w:tc>
          <w:tcPr>
            <w:tcW w:w="357" w:type="pct"/>
            <w:vAlign w:val="top"/>
          </w:tcPr>
          <w:p w14:paraId="30E9D3C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7A3FB0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12B88A5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2786129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4B58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3" w:type="pct"/>
            <w:vAlign w:val="center"/>
          </w:tcPr>
          <w:p w14:paraId="6DBA2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  <w:tc>
          <w:tcPr>
            <w:tcW w:w="592" w:type="pct"/>
            <w:vAlign w:val="top"/>
          </w:tcPr>
          <w:p w14:paraId="0CE2563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13BC7E8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2E518B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3B9CE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727" w:type="pct"/>
            <w:vAlign w:val="center"/>
          </w:tcPr>
          <w:p w14:paraId="0C150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电力传输线缆</w:t>
            </w:r>
          </w:p>
        </w:tc>
        <w:tc>
          <w:tcPr>
            <w:tcW w:w="357" w:type="pct"/>
            <w:vAlign w:val="top"/>
          </w:tcPr>
          <w:p w14:paraId="2B2A160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C5E5C0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5E1105C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7B2C63D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76A5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3" w:type="pct"/>
            <w:vAlign w:val="center"/>
          </w:tcPr>
          <w:p w14:paraId="161C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2236</w:t>
            </w:r>
          </w:p>
        </w:tc>
        <w:tc>
          <w:tcPr>
            <w:tcW w:w="592" w:type="pct"/>
            <w:vAlign w:val="top"/>
          </w:tcPr>
          <w:p w14:paraId="7C5DEFF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136F288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612C40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528E4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727" w:type="pct"/>
            <w:vAlign w:val="center"/>
          </w:tcPr>
          <w:p w14:paraId="6CEC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设备供电传输线缆</w:t>
            </w:r>
          </w:p>
        </w:tc>
        <w:tc>
          <w:tcPr>
            <w:tcW w:w="357" w:type="pct"/>
            <w:vAlign w:val="top"/>
          </w:tcPr>
          <w:p w14:paraId="0C4E40C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33D78B0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0D23F4B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720C02B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D23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3" w:type="pct"/>
            <w:vAlign w:val="center"/>
          </w:tcPr>
          <w:p w14:paraId="4BB3B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592" w:type="pct"/>
            <w:vAlign w:val="top"/>
          </w:tcPr>
          <w:p w14:paraId="5FA997C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477DDA5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E33DC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579C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727" w:type="pct"/>
            <w:vAlign w:val="center"/>
          </w:tcPr>
          <w:p w14:paraId="3794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白龙管</w:t>
            </w:r>
          </w:p>
        </w:tc>
        <w:tc>
          <w:tcPr>
            <w:tcW w:w="357" w:type="pct"/>
            <w:vAlign w:val="top"/>
          </w:tcPr>
          <w:p w14:paraId="0223C74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775C9B5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51AD990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55BD566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BF5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3" w:type="pct"/>
            <w:vAlign w:val="center"/>
          </w:tcPr>
          <w:p w14:paraId="49FE9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953</w:t>
            </w:r>
          </w:p>
        </w:tc>
        <w:tc>
          <w:tcPr>
            <w:tcW w:w="592" w:type="pct"/>
            <w:vAlign w:val="top"/>
          </w:tcPr>
          <w:p w14:paraId="7D4951B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23E338F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369EA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4D3D9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727" w:type="pct"/>
            <w:vAlign w:val="center"/>
          </w:tcPr>
          <w:p w14:paraId="7665E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道路信息指示标识</w:t>
            </w:r>
          </w:p>
        </w:tc>
        <w:tc>
          <w:tcPr>
            <w:tcW w:w="357" w:type="pct"/>
            <w:vAlign w:val="top"/>
          </w:tcPr>
          <w:p w14:paraId="6BD45A8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56C5F1F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1F44069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4BD31F7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ADB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493" w:type="pct"/>
            <w:vAlign w:val="center"/>
          </w:tcPr>
          <w:p w14:paraId="41A06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92" w:type="pct"/>
            <w:vAlign w:val="top"/>
          </w:tcPr>
          <w:p w14:paraId="7B774CB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6EE8F0C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194B4D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41A9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727" w:type="pct"/>
            <w:vAlign w:val="center"/>
          </w:tcPr>
          <w:p w14:paraId="2252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控制信号传输线缆</w:t>
            </w:r>
          </w:p>
        </w:tc>
        <w:tc>
          <w:tcPr>
            <w:tcW w:w="357" w:type="pct"/>
            <w:vAlign w:val="top"/>
          </w:tcPr>
          <w:p w14:paraId="73C11A5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3C836DF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7681A23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24F881F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69128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3" w:type="pct"/>
            <w:vAlign w:val="center"/>
          </w:tcPr>
          <w:p w14:paraId="412A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592" w:type="pct"/>
            <w:vAlign w:val="top"/>
          </w:tcPr>
          <w:p w14:paraId="6177F84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69CD8AC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15056A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5D932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727" w:type="pct"/>
            <w:vAlign w:val="center"/>
          </w:tcPr>
          <w:p w14:paraId="4ADC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室外箱</w:t>
            </w:r>
          </w:p>
        </w:tc>
        <w:tc>
          <w:tcPr>
            <w:tcW w:w="357" w:type="pct"/>
            <w:vAlign w:val="top"/>
          </w:tcPr>
          <w:p w14:paraId="4736DB3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4EE8056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1DD17F0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1855581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2B9DE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3" w:type="pct"/>
            <w:vAlign w:val="center"/>
          </w:tcPr>
          <w:p w14:paraId="756E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92" w:type="pct"/>
            <w:vAlign w:val="top"/>
          </w:tcPr>
          <w:p w14:paraId="792CC40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33600CA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2F0CAB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3684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727" w:type="pct"/>
            <w:vAlign w:val="center"/>
          </w:tcPr>
          <w:p w14:paraId="5063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系统集成辅助耗材包</w:t>
            </w:r>
          </w:p>
        </w:tc>
        <w:tc>
          <w:tcPr>
            <w:tcW w:w="357" w:type="pct"/>
            <w:vAlign w:val="top"/>
          </w:tcPr>
          <w:p w14:paraId="50D45A0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054E84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4266A4E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634FA1D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4F0C8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493" w:type="pct"/>
            <w:vAlign w:val="center"/>
          </w:tcPr>
          <w:p w14:paraId="4553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92" w:type="pct"/>
            <w:vAlign w:val="top"/>
          </w:tcPr>
          <w:p w14:paraId="25D68D2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1921C9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56F84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11E7B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727" w:type="pct"/>
            <w:vAlign w:val="center"/>
          </w:tcPr>
          <w:p w14:paraId="013B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安全网络专线</w:t>
            </w:r>
          </w:p>
        </w:tc>
        <w:tc>
          <w:tcPr>
            <w:tcW w:w="357" w:type="pct"/>
            <w:vAlign w:val="top"/>
          </w:tcPr>
          <w:p w14:paraId="7D422EF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27811B4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5651D0B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01AF16C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9ED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493" w:type="pct"/>
            <w:vAlign w:val="center"/>
          </w:tcPr>
          <w:p w14:paraId="3DFCB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92" w:type="pct"/>
            <w:vAlign w:val="top"/>
          </w:tcPr>
          <w:p w14:paraId="2F58026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2CEFDF2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59FA2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2DC0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727" w:type="pct"/>
            <w:vAlign w:val="center"/>
          </w:tcPr>
          <w:p w14:paraId="7A21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系统集成服务</w:t>
            </w:r>
          </w:p>
        </w:tc>
        <w:tc>
          <w:tcPr>
            <w:tcW w:w="357" w:type="pct"/>
            <w:vAlign w:val="top"/>
          </w:tcPr>
          <w:p w14:paraId="69B922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0" w:type="pct"/>
            <w:vAlign w:val="top"/>
          </w:tcPr>
          <w:p w14:paraId="51FFB8A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93" w:type="pct"/>
            <w:vAlign w:val="top"/>
          </w:tcPr>
          <w:p w14:paraId="3D3E674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66" w:type="pct"/>
            <w:vAlign w:val="top"/>
          </w:tcPr>
          <w:p w14:paraId="2C382DC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653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493" w:type="pct"/>
            <w:vAlign w:val="center"/>
          </w:tcPr>
          <w:p w14:paraId="119A7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92" w:type="pct"/>
            <w:vAlign w:val="top"/>
          </w:tcPr>
          <w:p w14:paraId="1E9CAB5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1" w:type="pct"/>
            <w:vAlign w:val="top"/>
          </w:tcPr>
          <w:p w14:paraId="5C1F8AC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70BF8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7" w:type="pct"/>
            <w:vAlign w:val="center"/>
          </w:tcPr>
          <w:p w14:paraId="2E4DE2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7" w:type="pct"/>
            <w:vAlign w:val="center"/>
          </w:tcPr>
          <w:p w14:paraId="4B14E9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874" w:type="pct"/>
            <w:gridSpan w:val="8"/>
            <w:vAlign w:val="top"/>
          </w:tcPr>
          <w:p w14:paraId="32A7DF5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 w14:paraId="552DDF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10"/>
            <w:vAlign w:val="center"/>
          </w:tcPr>
          <w:p w14:paraId="222FCBF3">
            <w:pPr>
              <w:pStyle w:val="5"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★分项报价表作为签订合同依据，需放入响应文件中，未提供则作为符合性审查无效。</w:t>
            </w:r>
          </w:p>
          <w:p w14:paraId="1699506A">
            <w:pPr>
              <w:pStyle w:val="5"/>
              <w:spacing w:line="36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本次报价已包含本项目的运输、施工、安装、调试等全部费用。</w:t>
            </w:r>
          </w:p>
        </w:tc>
      </w:tr>
    </w:tbl>
    <w:p w14:paraId="71995A84">
      <w:pPr>
        <w:spacing w:line="360" w:lineRule="auto"/>
        <w:rPr>
          <w:rFonts w:hint="eastAsia" w:ascii="黑体" w:hAnsi="黑体" w:eastAsia="黑体" w:cs="黑体"/>
          <w:sz w:val="24"/>
          <w:szCs w:val="24"/>
        </w:rPr>
      </w:pPr>
    </w:p>
    <w:sectPr>
      <w:pgSz w:w="16834" w:h="11909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0C0A55"/>
    <w:rsid w:val="17023EC5"/>
    <w:rsid w:val="18AE7CEC"/>
    <w:rsid w:val="3BC77D4E"/>
    <w:rsid w:val="4BA13E88"/>
    <w:rsid w:val="506D44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454</Words>
  <Characters>518</Characters>
  <TotalTime>4</TotalTime>
  <ScaleCrop>false</ScaleCrop>
  <LinksUpToDate>false</LinksUpToDate>
  <CharactersWithSpaces>558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2025-11-20T17:22:00Z</dcterms:created>
  <dc:creator>-</dc:creator>
  <cp:lastModifiedBy>入云栖`</cp:lastModifiedBy>
  <dcterms:modified xsi:type="dcterms:W3CDTF">2026-04-03T11:40:32Z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2026-04-02T21:37:28Z</vt:filetime>
  </property>
  <property fmtid="{D5CDD505-2E9C-101B-9397-08002B2CF9AE}" pid="4" name="KSOTemplateDocerSaveRecord">
    <vt:lpwstr>eyJoZGlkIjoiNDk4OThjMzY4NDRmYjQ5NzYxMDNjN2Y2ZmRmMjdjNWEiLCJ1c2VySWQiOiI1NDYyOTI0NTUifQ==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6B928664A7D94EBEB1F45A6E07FAC2BE_13</vt:lpwstr>
  </property>
</Properties>
</file>