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D29246">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default"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关于乌海市陆生动物疫病病原学监测区域中心建设项目中标结果变更公告</w:t>
      </w:r>
    </w:p>
    <w:p w14:paraId="71D998FA">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_GB2312" w:hAnsi="仿宋_GB2312" w:eastAsia="仿宋_GB2312" w:cs="仿宋_GB2312"/>
          <w:sz w:val="32"/>
          <w:szCs w:val="32"/>
          <w:lang w:val="en-US" w:eastAsia="zh-CN"/>
        </w:rPr>
      </w:pPr>
    </w:p>
    <w:p w14:paraId="259112B7">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我公司受乌海市畜牧兽医中心委托，组织实施“乌海市陆生动物疫病病原学监测区域中心建设项目”（项目编号：WHZCS-G-H-260002）的政府采购代理工作。现将项目招标及中标结果变更情况说明如下：</w:t>
      </w:r>
    </w:p>
    <w:p w14:paraId="36C3CCDE">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该项目于2026年1月21日在内蒙古自治区政府采购网（政府采购云平台）发布招标公告，2月27日在乌海市公共资源交易中心完成远程评标。2月28日，在内蒙古自治区政府采购网发布中标（成交）结果公告，确定百沃特（天津）生物技术有限公司为中标单位。</w:t>
      </w:r>
    </w:p>
    <w:p w14:paraId="640B17D7">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在公告期间，因受到其他投标供应商对中标结果的质疑，我公司于2026年3月19日15时，在内蒙古睿颢诚工程项目管理有限责任公司会议室，组织原评标委员会进行答复质疑和复议。</w:t>
      </w:r>
    </w:p>
    <w:p w14:paraId="41043165">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经评标委员会复议，百沃特（天津）生物技术有限公司所投标的核心仪器全自动布病智能检测工作站，有8项技术指标与其技术偏离表响应情况不符，取消其中标资格。</w:t>
      </w:r>
    </w:p>
    <w:p w14:paraId="26155D86">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根据评标委员会复议结论及《政府采购质疑和投诉管理办法》（财政部令第94号）第十六条规定，顺延本项目第二中标候选人“内蒙古蒙荣科技有限公司”为中标单位。</w:t>
      </w:r>
      <w:bookmarkStart w:id="0" w:name="_GoBack"/>
      <w:bookmarkEnd w:id="0"/>
    </w:p>
    <w:p w14:paraId="7247EF62">
      <w:pPr>
        <w:pStyle w:val="3"/>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特此说明。</w:t>
      </w:r>
    </w:p>
    <w:p w14:paraId="763DF3F2">
      <w:pPr>
        <w:pStyle w:val="3"/>
        <w:rPr>
          <w:rFonts w:hint="eastAsia" w:ascii="宋体" w:hAnsi="宋体" w:eastAsia="宋体" w:cs="宋体"/>
          <w:sz w:val="28"/>
          <w:szCs w:val="28"/>
          <w:lang w:val="en-US" w:eastAsia="zh-CN"/>
        </w:rPr>
      </w:pPr>
    </w:p>
    <w:p w14:paraId="35FAF1A9">
      <w:pPr>
        <w:pStyle w:val="3"/>
        <w:rPr>
          <w:rFonts w:hint="eastAsia" w:ascii="宋体" w:hAnsi="宋体" w:eastAsia="宋体" w:cs="宋体"/>
          <w:sz w:val="28"/>
          <w:szCs w:val="28"/>
          <w:lang w:val="en-US" w:eastAsia="zh-CN"/>
        </w:rPr>
      </w:pPr>
    </w:p>
    <w:p w14:paraId="07BA53BE">
      <w:pPr>
        <w:pStyle w:val="3"/>
        <w:keepNext w:val="0"/>
        <w:keepLines w:val="0"/>
        <w:pageBreakBefore w:val="0"/>
        <w:widowControl w:val="0"/>
        <w:kinsoku/>
        <w:wordWrap/>
        <w:overflowPunct/>
        <w:topLinePunct w:val="0"/>
        <w:autoSpaceDE/>
        <w:autoSpaceDN/>
        <w:bidi w:val="0"/>
        <w:adjustRightInd/>
        <w:snapToGrid/>
        <w:spacing w:line="580" w:lineRule="exact"/>
        <w:ind w:firstLine="2560" w:firstLineChars="800"/>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内蒙古睿颢诚工程项目管理有限责任公司</w:t>
      </w:r>
    </w:p>
    <w:p w14:paraId="52C4F5B2">
      <w:pPr>
        <w:pStyle w:val="3"/>
        <w:keepNext w:val="0"/>
        <w:keepLines w:val="0"/>
        <w:pageBreakBefore w:val="0"/>
        <w:widowControl w:val="0"/>
        <w:kinsoku/>
        <w:wordWrap/>
        <w:overflowPunct/>
        <w:topLinePunct w:val="0"/>
        <w:autoSpaceDE/>
        <w:autoSpaceDN/>
        <w:bidi w:val="0"/>
        <w:adjustRightInd/>
        <w:snapToGrid/>
        <w:spacing w:line="580" w:lineRule="exact"/>
        <w:ind w:firstLine="4160" w:firstLineChars="13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2026年3月20日</w:t>
      </w:r>
    </w:p>
    <w:p w14:paraId="65DE830E"/>
    <w:sectPr>
      <w:pgSz w:w="11906" w:h="16838"/>
      <w:pgMar w:top="2098" w:right="1531" w:bottom="1871"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D10ED5"/>
    <w:rsid w:val="11D10E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Indent"/>
    <w:basedOn w:val="1"/>
    <w:unhideWhenUsed/>
    <w:qFormat/>
    <w:uiPriority w:val="99"/>
    <w:pPr>
      <w:spacing w:after="120"/>
      <w:ind w:left="420" w:leftChars="200"/>
    </w:pPr>
  </w:style>
  <w:style w:type="paragraph" w:styleId="3">
    <w:name w:val="Body Text First Indent 2"/>
    <w:basedOn w:val="2"/>
    <w:unhideWhenUsed/>
    <w:qFormat/>
    <w:uiPriority w:val="99"/>
    <w:pPr>
      <w:spacing w:after="0" w:line="500" w:lineRule="exact"/>
      <w:ind w:left="0" w:leftChars="0" w:firstLine="420" w:firstLineChars="200"/>
    </w:pPr>
    <w:rPr>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13</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2026-03-20T07:31:00Z</dcterms:created>
  <dc:creator>Administrator</dc:creator>
  <cp:lastModifiedBy>Administrator</cp:lastModifiedBy>
  <dcterms:modified xsi:type="dcterms:W3CDTF">2026-03-20T07:44:28Z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4C1C66BB9A4C48F4A6F3BA4342659941_11</vt:lpwstr>
  </property>
  <property fmtid="{D5CDD505-2E9C-101B-9397-08002B2CF9AE}" pid="4" name="KSOTemplateDocerSaveRecord">
    <vt:lpwstr>eyJoZGlkIjoiYzFiYjdlNTEwNDBiZGUzNWVmNzViYThmOTI4NGQ0MzEiLCJ1c2VySWQiOiIzMjkyNDY1MzQifQ==</vt:lpwstr>
  </property>
</Properties>
</file>