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cs="瀹嬩綋" w:asciiTheme="majorEastAsia" w:hAnsiTheme="majorEastAsia" w:eastAsiaTheme="majorEastAsia"/>
          <w:kern w:val="0"/>
          <w:sz w:val="52"/>
          <w:szCs w:val="48"/>
        </w:rPr>
      </w:pPr>
      <w:r>
        <w:rPr>
          <w:rFonts w:hint="eastAsia" w:cs="瀹嬩綋" w:asciiTheme="majorEastAsia" w:hAnsiTheme="majorEastAsia" w:eastAsiaTheme="majorEastAsia"/>
          <w:kern w:val="0"/>
          <w:sz w:val="52"/>
          <w:szCs w:val="48"/>
        </w:rPr>
        <w:t>编制说明</w:t>
      </w:r>
    </w:p>
    <w:p>
      <w:pPr>
        <w:autoSpaceDE w:val="0"/>
        <w:autoSpaceDN w:val="0"/>
        <w:adjustRightInd w:val="0"/>
        <w:jc w:val="left"/>
        <w:rPr>
          <w:rFonts w:cs="瀹嬩綋" w:asciiTheme="minorEastAsia" w:hAnsiTheme="minorEastAsia"/>
          <w:kern w:val="0"/>
          <w:sz w:val="32"/>
          <w:szCs w:val="28"/>
        </w:rPr>
      </w:pPr>
      <w:r>
        <w:rPr>
          <w:rFonts w:hint="eastAsia" w:cs="瀹嬩綋" w:asciiTheme="minorEastAsia" w:hAnsiTheme="minorEastAsia"/>
          <w:kern w:val="0"/>
          <w:sz w:val="32"/>
          <w:szCs w:val="28"/>
        </w:rPr>
        <w:t>一、工程概况：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宋体" w:hAnsi="宋体" w:eastAsia="宋体" w:cs="宋体"/>
          <w:color w:val="auto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1、项目名称：</w:t>
      </w:r>
      <w:r>
        <w:rPr>
          <w:rFonts w:hint="eastAsia" w:ascii="宋体" w:hAnsi="宋体" w:eastAsia="宋体" w:cs="宋体"/>
          <w:color w:val="auto"/>
          <w:kern w:val="0"/>
          <w:sz w:val="32"/>
          <w:szCs w:val="28"/>
          <w:lang w:val="en-US" w:eastAsia="zh-CN"/>
        </w:rPr>
        <w:t>农牧小区东(和平路西、南园街南)裸露</w:t>
      </w:r>
      <w:r>
        <w:rPr>
          <w:rFonts w:hint="eastAsia" w:ascii="宋体" w:hAnsi="宋体" w:cs="宋体"/>
          <w:color w:val="auto"/>
          <w:kern w:val="0"/>
          <w:sz w:val="32"/>
          <w:szCs w:val="28"/>
          <w:lang w:val="en-US" w:eastAsia="zh-CN"/>
        </w:rPr>
        <w:t>土</w:t>
      </w:r>
      <w:r>
        <w:rPr>
          <w:rFonts w:hint="eastAsia" w:ascii="宋体" w:hAnsi="宋体" w:eastAsia="宋体" w:cs="宋体"/>
          <w:color w:val="auto"/>
          <w:kern w:val="0"/>
          <w:sz w:val="32"/>
          <w:szCs w:val="28"/>
          <w:lang w:val="en-US" w:eastAsia="zh-CN"/>
        </w:rPr>
        <w:t>地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right="0" w:firstLine="2560" w:firstLineChars="800"/>
        <w:rPr>
          <w:rFonts w:hint="eastAsia" w:ascii="宋体" w:hAnsi="宋体" w:eastAsia="宋体" w:cs="宋体"/>
          <w:color w:val="FF0000"/>
          <w:kern w:val="0"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28"/>
          <w:lang w:val="en-US" w:eastAsia="zh-CN"/>
        </w:rPr>
        <w:t>整治项日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2.建设地点：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达拉特旗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树林召镇</w:t>
      </w:r>
    </w:p>
    <w:p>
      <w:pPr>
        <w:autoSpaceDE w:val="0"/>
        <w:autoSpaceDN w:val="0"/>
        <w:adjustRightInd w:val="0"/>
        <w:jc w:val="left"/>
        <w:rPr>
          <w:rFonts w:cs="瀹嬩綋" w:asciiTheme="minorEastAsia" w:hAnsiTheme="minorEastAsia"/>
          <w:kern w:val="0"/>
          <w:sz w:val="32"/>
          <w:szCs w:val="28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二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、编制依据：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cs="瀹嬩綋" w:asciiTheme="minorEastAsia" w:hAnsiTheme="minorEastAsia" w:eastAsiaTheme="minorEastAsia"/>
          <w:kern w:val="0"/>
          <w:sz w:val="32"/>
          <w:szCs w:val="28"/>
          <w:lang w:val="en-US" w:eastAsia="zh-CN"/>
        </w:rPr>
      </w:pPr>
      <w:r>
        <w:rPr>
          <w:rFonts w:cs="瀹嬩綋" w:asciiTheme="minorEastAsia" w:hAnsiTheme="minorEastAsia"/>
          <w:kern w:val="0"/>
          <w:sz w:val="32"/>
          <w:szCs w:val="28"/>
        </w:rPr>
        <w:t>1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依据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《建设工程工程量清单计价规范》</w:t>
      </w:r>
      <w:r>
        <w:rPr>
          <w:rFonts w:cs="瀹嬩綋" w:asciiTheme="minorEastAsia" w:hAnsiTheme="minorEastAsia"/>
          <w:kern w:val="0"/>
          <w:sz w:val="32"/>
          <w:szCs w:val="28"/>
        </w:rPr>
        <w:t>GB 50500-2013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，《内蒙古自治区建设工程费用定额》及有关文件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编制。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cs="瀹嬩綋" w:asciiTheme="minorEastAsia" w:hAnsiTheme="minorEastAsia"/>
          <w:color w:val="auto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2、</w:t>
      </w:r>
      <w:r>
        <w:rPr>
          <w:rFonts w:hint="eastAsia" w:cs="瀹嬩綋" w:asciiTheme="minorEastAsia" w:hAnsiTheme="minorEastAsia"/>
          <w:color w:val="auto"/>
          <w:kern w:val="0"/>
          <w:sz w:val="32"/>
          <w:szCs w:val="28"/>
          <w:lang w:val="en-US" w:eastAsia="zh-CN"/>
        </w:rPr>
        <w:t>依据甲方提供的相关资料编制。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瀹嬩綋" w:asciiTheme="minorEastAsia" w:hAnsiTheme="minorEastAsia" w:eastAsiaTheme="minorEastAsia"/>
          <w:kern w:val="0"/>
          <w:sz w:val="32"/>
          <w:szCs w:val="28"/>
          <w:lang w:eastAsia="zh-CN"/>
        </w:rPr>
      </w:pP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3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、规费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：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按内建标函（</w:t>
      </w:r>
      <w:r>
        <w:rPr>
          <w:rFonts w:cs="å®‹ä½“" w:asciiTheme="minorEastAsia" w:hAnsiTheme="minorEastAsia"/>
          <w:kern w:val="0"/>
          <w:sz w:val="32"/>
          <w:szCs w:val="28"/>
        </w:rPr>
        <w:t>2019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）</w:t>
      </w:r>
      <w:r>
        <w:rPr>
          <w:rFonts w:cs="å®‹ä½“" w:asciiTheme="minorEastAsia" w:hAnsiTheme="minorEastAsia"/>
          <w:kern w:val="0"/>
          <w:sz w:val="32"/>
          <w:szCs w:val="28"/>
        </w:rPr>
        <w:t xml:space="preserve">468 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号文件</w:t>
      </w:r>
      <w:r>
        <w:rPr>
          <w:rFonts w:cs="å®‹ä½“" w:asciiTheme="minorEastAsia" w:hAnsiTheme="minorEastAsia"/>
          <w:kern w:val="0"/>
          <w:sz w:val="32"/>
          <w:szCs w:val="28"/>
        </w:rPr>
        <w:t>19%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计取</w:t>
      </w:r>
      <w:r>
        <w:rPr>
          <w:rFonts w:hint="eastAsia" w:cs="瀹嬩綋" w:asciiTheme="minorEastAsia" w:hAnsiTheme="minorEastAsia"/>
          <w:kern w:val="0"/>
          <w:sz w:val="32"/>
          <w:szCs w:val="28"/>
          <w:lang w:eastAsia="zh-CN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瀹嬩綋" w:asciiTheme="minorEastAsia" w:hAnsiTheme="minorEastAsia" w:eastAsiaTheme="minorEastAsia"/>
          <w:kern w:val="0"/>
          <w:sz w:val="32"/>
          <w:szCs w:val="28"/>
          <w:lang w:eastAsia="zh-CN"/>
        </w:rPr>
      </w:pP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4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、税金</w:t>
      </w:r>
      <w:r>
        <w:rPr>
          <w:rFonts w:hint="eastAsia" w:cs="瀹嬩綋" w:asciiTheme="minorEastAsia" w:hAnsiTheme="minorEastAsia"/>
          <w:kern w:val="0"/>
          <w:sz w:val="32"/>
          <w:szCs w:val="28"/>
          <w:lang w:eastAsia="zh-CN"/>
        </w:rPr>
        <w:t>：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按内建工（</w:t>
      </w:r>
      <w:r>
        <w:rPr>
          <w:rFonts w:cs="å®‹ä½“" w:asciiTheme="minorEastAsia" w:hAnsiTheme="minorEastAsia"/>
          <w:kern w:val="0"/>
          <w:sz w:val="32"/>
          <w:szCs w:val="28"/>
        </w:rPr>
        <w:t>2019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）</w:t>
      </w:r>
      <w:r>
        <w:rPr>
          <w:rFonts w:cs="å®‹ä½“" w:asciiTheme="minorEastAsia" w:hAnsiTheme="minorEastAsia"/>
          <w:kern w:val="0"/>
          <w:sz w:val="32"/>
          <w:szCs w:val="28"/>
        </w:rPr>
        <w:t xml:space="preserve">113 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号文件</w:t>
      </w:r>
      <w:r>
        <w:rPr>
          <w:rFonts w:cs="å®‹ä½“" w:asciiTheme="minorEastAsia" w:hAnsiTheme="minorEastAsia"/>
          <w:kern w:val="0"/>
          <w:sz w:val="32"/>
          <w:szCs w:val="28"/>
        </w:rPr>
        <w:t>9%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计取</w:t>
      </w:r>
      <w:r>
        <w:rPr>
          <w:rFonts w:hint="eastAsia" w:cs="瀹嬩綋" w:asciiTheme="minorEastAsia" w:hAnsiTheme="minorEastAsia"/>
          <w:kern w:val="0"/>
          <w:sz w:val="32"/>
          <w:szCs w:val="28"/>
          <w:lang w:eastAsia="zh-CN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瀹嬩綋" w:asciiTheme="minorEastAsia" w:hAnsiTheme="minorEastAsia" w:eastAsiaTheme="minorEastAsia"/>
          <w:kern w:val="0"/>
          <w:sz w:val="32"/>
          <w:szCs w:val="28"/>
          <w:lang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5</w:t>
      </w:r>
      <w:r>
        <w:rPr>
          <w:rFonts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highlight w:val="none"/>
        </w:rPr>
        <w:t>人工费调整</w:t>
      </w:r>
      <w:r>
        <w:rPr>
          <w:rFonts w:hint="eastAsia" w:asciiTheme="minorEastAsia" w:hAnsiTheme="minorEastAsia" w:cstheme="minorEastAsia"/>
          <w:color w:val="auto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highlight w:val="none"/>
        </w:rPr>
        <w:t>执行《内蒙古自治区住房和城乡建设厅文件》内建标〔2021〕148号文件</w:t>
      </w:r>
      <w:r>
        <w:rPr>
          <w:rFonts w:hint="eastAsia" w:asciiTheme="minorEastAsia" w:hAnsiTheme="minorEastAsia" w:cstheme="minorEastAsia"/>
          <w:color w:val="auto"/>
          <w:sz w:val="32"/>
          <w:szCs w:val="32"/>
          <w:highlight w:val="none"/>
          <w:lang w:eastAsia="zh-CN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Theme="minorEastAsia" w:hAnsiTheme="minorEastAsia"/>
          <w:sz w:val="32"/>
          <w:szCs w:val="28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6</w:t>
      </w:r>
      <w:r>
        <w:rPr>
          <w:rFonts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asciiTheme="minorEastAsia" w:hAnsiTheme="minorEastAsia"/>
          <w:sz w:val="32"/>
          <w:szCs w:val="28"/>
        </w:rPr>
        <w:t>我方控制价按鄂尔多斯市202</w:t>
      </w:r>
      <w:r>
        <w:rPr>
          <w:rFonts w:hint="eastAsia" w:asciiTheme="minorEastAsia" w:hAnsiTheme="minorEastAsia"/>
          <w:sz w:val="32"/>
          <w:szCs w:val="28"/>
          <w:lang w:val="en-US" w:eastAsia="zh-CN"/>
        </w:rPr>
        <w:t>5</w:t>
      </w:r>
      <w:r>
        <w:rPr>
          <w:rFonts w:hint="eastAsia" w:asciiTheme="minorEastAsia" w:hAnsiTheme="minorEastAsia"/>
          <w:sz w:val="32"/>
          <w:szCs w:val="28"/>
        </w:rPr>
        <w:t>年</w:t>
      </w:r>
      <w:bookmarkStart w:id="0" w:name="_GoBack"/>
      <w:r>
        <w:rPr>
          <w:rFonts w:hint="eastAsia" w:asciiTheme="minorEastAsia" w:hAnsiTheme="minorEastAsia"/>
          <w:sz w:val="32"/>
          <w:szCs w:val="28"/>
          <w:lang w:val="en-US" w:eastAsia="zh-CN"/>
        </w:rPr>
        <w:t>第六期</w:t>
      </w:r>
      <w:bookmarkEnd w:id="0"/>
      <w:r>
        <w:rPr>
          <w:rFonts w:hint="eastAsia" w:asciiTheme="minorEastAsia" w:hAnsiTheme="minorEastAsia"/>
          <w:sz w:val="32"/>
          <w:szCs w:val="28"/>
        </w:rPr>
        <w:t>建安工程材料市场信息价达拉特旗地区，达拉特旗未公布的执行东胜地区，</w:t>
      </w:r>
      <w:r>
        <w:rPr>
          <w:rFonts w:hint="eastAsia" w:asciiTheme="minorEastAsia" w:hAnsiTheme="minorEastAsia"/>
          <w:sz w:val="32"/>
          <w:szCs w:val="28"/>
          <w:lang w:val="en-US" w:eastAsia="zh-CN"/>
        </w:rPr>
        <w:t>信息价中未公布的价格咨询市场价。</w:t>
      </w:r>
    </w:p>
    <w:p>
      <w:pPr>
        <w:autoSpaceDE w:val="0"/>
        <w:autoSpaceDN w:val="0"/>
        <w:adjustRightInd w:val="0"/>
        <w:jc w:val="left"/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三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暂列金：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default" w:cs="瀹嬩綋" w:asciiTheme="minorEastAsia" w:hAnsiTheme="minorEastAsia"/>
          <w:color w:val="auto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color w:val="auto"/>
          <w:kern w:val="0"/>
          <w:sz w:val="32"/>
          <w:szCs w:val="28"/>
          <w:lang w:val="en-US" w:eastAsia="zh-CN"/>
        </w:rPr>
        <w:t>1、本项目工程部分暂列金为：120000元（含税）（大写：壹拾贰万元整）</w:t>
      </w:r>
      <w:r>
        <w:rPr>
          <w:rFonts w:hint="eastAsia" w:asciiTheme="minorEastAsia" w:hAnsiTheme="minorEastAsia"/>
          <w:sz w:val="32"/>
          <w:szCs w:val="28"/>
          <w:lang w:val="en-US" w:eastAsia="zh-CN"/>
        </w:rPr>
        <w:t>。</w:t>
      </w:r>
    </w:p>
    <w:p>
      <w:pPr>
        <w:autoSpaceDE w:val="0"/>
        <w:autoSpaceDN w:val="0"/>
        <w:adjustRightInd w:val="0"/>
        <w:jc w:val="left"/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四、招标控制价：</w:t>
      </w:r>
    </w:p>
    <w:p>
      <w:pPr>
        <w:autoSpaceDE w:val="0"/>
        <w:autoSpaceDN w:val="0"/>
        <w:adjustRightInd w:val="0"/>
        <w:jc w:val="left"/>
        <w:rPr>
          <w:rFonts w:hint="default" w:cs="瀹嬩綋" w:asciiTheme="minorEastAsia" w:hAnsiTheme="minorEastAsia"/>
          <w:color w:val="auto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 xml:space="preserve">    1、</w:t>
      </w:r>
      <w:r>
        <w:rPr>
          <w:rFonts w:hint="eastAsia" w:cs="瀹嬩綋" w:asciiTheme="minorEastAsia" w:hAnsiTheme="minorEastAsia"/>
          <w:color w:val="auto"/>
          <w:kern w:val="0"/>
          <w:sz w:val="32"/>
          <w:szCs w:val="28"/>
          <w:lang w:val="en-US" w:eastAsia="zh-CN"/>
        </w:rPr>
        <w:t>本项目工程分项控制价为：1356763元（含暂列金）（大写：壹佰叁拾伍万陆仟柒佰陆拾叁元）。</w:t>
      </w:r>
    </w:p>
    <w:sectPr>
      <w:pgSz w:w="11906" w:h="16838"/>
      <w:pgMar w:top="1134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瀹嬩綋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å®‹ä½“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4MzZkMjM1OGQzZGU4OGJmYzhlMzc4YzkzZDc1MWIifQ=="/>
  </w:docVars>
  <w:rsids>
    <w:rsidRoot w:val="001E45E7"/>
    <w:rsid w:val="000B2F9D"/>
    <w:rsid w:val="001558DE"/>
    <w:rsid w:val="00173D26"/>
    <w:rsid w:val="001E45E7"/>
    <w:rsid w:val="001F08FB"/>
    <w:rsid w:val="00293E3F"/>
    <w:rsid w:val="002D059D"/>
    <w:rsid w:val="002F22DD"/>
    <w:rsid w:val="00303CD2"/>
    <w:rsid w:val="0035269E"/>
    <w:rsid w:val="00544C24"/>
    <w:rsid w:val="0062112A"/>
    <w:rsid w:val="006C5F81"/>
    <w:rsid w:val="0075322D"/>
    <w:rsid w:val="007541C0"/>
    <w:rsid w:val="00812631"/>
    <w:rsid w:val="00993127"/>
    <w:rsid w:val="009C5683"/>
    <w:rsid w:val="009D7408"/>
    <w:rsid w:val="00A00353"/>
    <w:rsid w:val="00DB6C6E"/>
    <w:rsid w:val="00E852B5"/>
    <w:rsid w:val="00FD3C7C"/>
    <w:rsid w:val="019E355D"/>
    <w:rsid w:val="01E473DD"/>
    <w:rsid w:val="0BE63398"/>
    <w:rsid w:val="0BF9505A"/>
    <w:rsid w:val="12A10256"/>
    <w:rsid w:val="163805E3"/>
    <w:rsid w:val="18391112"/>
    <w:rsid w:val="18C928E6"/>
    <w:rsid w:val="198143C9"/>
    <w:rsid w:val="1FEB72FE"/>
    <w:rsid w:val="24572E96"/>
    <w:rsid w:val="256817B2"/>
    <w:rsid w:val="2A7114ED"/>
    <w:rsid w:val="2A9D2210"/>
    <w:rsid w:val="2C364E53"/>
    <w:rsid w:val="2FCE408A"/>
    <w:rsid w:val="314909BF"/>
    <w:rsid w:val="343A21D2"/>
    <w:rsid w:val="36302120"/>
    <w:rsid w:val="36EC4E93"/>
    <w:rsid w:val="38CE1D12"/>
    <w:rsid w:val="3A4742A0"/>
    <w:rsid w:val="3DE9109F"/>
    <w:rsid w:val="43772E37"/>
    <w:rsid w:val="44FD73A9"/>
    <w:rsid w:val="4535286E"/>
    <w:rsid w:val="48EF2924"/>
    <w:rsid w:val="4DF23251"/>
    <w:rsid w:val="4E20359F"/>
    <w:rsid w:val="4EED3951"/>
    <w:rsid w:val="52503B84"/>
    <w:rsid w:val="52745677"/>
    <w:rsid w:val="534F31DA"/>
    <w:rsid w:val="535E53AB"/>
    <w:rsid w:val="5610353F"/>
    <w:rsid w:val="56A75663"/>
    <w:rsid w:val="5E857D73"/>
    <w:rsid w:val="624411CC"/>
    <w:rsid w:val="6819203D"/>
    <w:rsid w:val="686A6533"/>
    <w:rsid w:val="69A06774"/>
    <w:rsid w:val="762D7AC9"/>
    <w:rsid w:val="76C841C7"/>
    <w:rsid w:val="77122837"/>
    <w:rsid w:val="7DE71E07"/>
    <w:rsid w:val="7FFD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385</Words>
  <Characters>436</Characters>
  <Lines>4</Lines>
  <Paragraphs>1</Paragraphs>
  <TotalTime>62</TotalTime>
  <ScaleCrop>false</ScaleCrop>
  <LinksUpToDate>false</LinksUpToDate>
  <CharactersWithSpaces>443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2020-08-14T07:53:00Z</dcterms:created>
  <dc:creator>姬 磊</dc:creator>
  <cp:lastModifiedBy>。</cp:lastModifiedBy>
  <cp:lastPrinted>2020-08-16T03:25:00Z</cp:lastPrinted>
  <dcterms:modified xsi:type="dcterms:W3CDTF">2026-02-06T09:40:31Z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28F16614DF50413E9FA4826ABA45BC41_13</vt:lpwstr>
  </property>
  <property fmtid="{D5CDD505-2E9C-101B-9397-08002B2CF9AE}" pid="4" name="KSOTemplateDocerSaveRecord">
    <vt:lpwstr>eyJoZGlkIjoiOTg1YzJjNjEzYjIwNWU0MWQxYTA1NTBiZmExNmFkNDgiLCJ1c2VySWQiOiI1NTAxMTAxNjIifQ==</vt:lpwstr>
  </property>
</Properties>
</file>