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3B92B">
      <w:pPr>
        <w:spacing w:line="360" w:lineRule="auto"/>
        <w:jc w:val="both"/>
        <w:rPr>
          <w:rFonts w:hint="eastAsia" w:ascii="仿宋" w:hAnsi="仿宋" w:eastAsia="仿宋" w:cs="仿宋"/>
          <w:bCs/>
          <w:kern w:val="0"/>
          <w:sz w:val="36"/>
          <w:szCs w:val="36"/>
          <w:lang w:eastAsia="zh-CN"/>
        </w:rPr>
      </w:pPr>
    </w:p>
    <w:p w14:paraId="6B85EF18">
      <w:pPr>
        <w:spacing w:line="360" w:lineRule="auto"/>
        <w:jc w:val="center"/>
        <w:rPr>
          <w:rFonts w:hint="eastAsia" w:ascii="仿宋" w:hAnsi="仿宋" w:eastAsia="仿宋" w:cs="仿宋"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高新区2026年市政道路及硬化恢复项目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Cs/>
          <w:kern w:val="0"/>
          <w:sz w:val="36"/>
          <w:szCs w:val="36"/>
          <w:lang w:eastAsia="zh-CN"/>
        </w:rPr>
        <w:t>招标</w:t>
      </w:r>
      <w:r>
        <w:rPr>
          <w:rFonts w:hint="eastAsia" w:ascii="仿宋" w:hAnsi="仿宋" w:eastAsia="仿宋" w:cs="仿宋"/>
          <w:bCs/>
          <w:kern w:val="0"/>
          <w:sz w:val="36"/>
          <w:szCs w:val="36"/>
          <w:lang w:val="en-US" w:eastAsia="zh-CN"/>
        </w:rPr>
        <w:t>清单</w:t>
      </w:r>
      <w:r>
        <w:rPr>
          <w:rFonts w:hint="eastAsia" w:ascii="仿宋" w:hAnsi="仿宋" w:eastAsia="仿宋" w:cs="仿宋"/>
          <w:bCs/>
          <w:kern w:val="0"/>
          <w:sz w:val="36"/>
          <w:szCs w:val="36"/>
          <w:lang w:eastAsia="zh-CN"/>
        </w:rPr>
        <w:t>价</w:t>
      </w:r>
      <w:r>
        <w:rPr>
          <w:rFonts w:hint="eastAsia" w:ascii="仿宋" w:hAnsi="仿宋" w:eastAsia="仿宋" w:cs="仿宋"/>
          <w:bCs/>
          <w:kern w:val="0"/>
          <w:sz w:val="36"/>
          <w:szCs w:val="36"/>
        </w:rPr>
        <w:t>编制说明</w:t>
      </w:r>
    </w:p>
    <w:p w14:paraId="34B427C4">
      <w:pPr>
        <w:spacing w:line="360" w:lineRule="auto"/>
        <w:jc w:val="center"/>
        <w:rPr>
          <w:rFonts w:hint="eastAsia" w:ascii="仿宋" w:hAnsi="仿宋" w:eastAsia="仿宋" w:cs="仿宋"/>
          <w:bCs/>
          <w:kern w:val="0"/>
          <w:sz w:val="44"/>
          <w:szCs w:val="44"/>
        </w:rPr>
      </w:pPr>
    </w:p>
    <w:p w14:paraId="48466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99" w:firstLineChars="199"/>
        <w:jc w:val="both"/>
        <w:textAlignment w:val="auto"/>
        <w:outlineLvl w:val="9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一</w:t>
      </w:r>
      <w:r>
        <w:rPr>
          <w:rFonts w:hint="eastAsia" w:ascii="仿宋" w:hAnsi="仿宋" w:eastAsia="仿宋" w:cs="仿宋"/>
          <w:b/>
          <w:sz w:val="32"/>
          <w:szCs w:val="32"/>
        </w:rPr>
        <w:t>、</w:t>
      </w:r>
      <w:r>
        <w:rPr>
          <w:rFonts w:hint="eastAsia" w:ascii="仿宋" w:hAnsi="仿宋" w:eastAsia="仿宋" w:cs="仿宋"/>
          <w:b/>
          <w:sz w:val="30"/>
          <w:szCs w:val="30"/>
        </w:rPr>
        <w:t>工程概况：</w:t>
      </w:r>
    </w:p>
    <w:p w14:paraId="5574C7B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559" w:leftChars="266" w:right="0" w:firstLine="280" w:firstLineChars="1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高新区2026年市政道路及硬化恢复项目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，道路破损路修补；部分路段拆除道路基层、面层后重新铺设；燃气管道路面开槽恢复等。</w:t>
      </w:r>
    </w:p>
    <w:p w14:paraId="7564A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78" w:firstLineChars="99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28"/>
          <w:szCs w:val="28"/>
        </w:rPr>
        <w:t>二、</w:t>
      </w:r>
      <w:r>
        <w:rPr>
          <w:rFonts w:hint="eastAsia" w:ascii="仿宋" w:hAnsi="仿宋" w:eastAsia="仿宋" w:cs="仿宋"/>
          <w:b/>
          <w:sz w:val="30"/>
          <w:szCs w:val="30"/>
        </w:rPr>
        <w:t>编制依据：</w:t>
      </w:r>
    </w:p>
    <w:p w14:paraId="47EB474C">
      <w:pPr>
        <w:ind w:left="559" w:leftChars="266" w:firstLine="0" w:firstLineChars="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委托单位</w:t>
      </w:r>
      <w:r>
        <w:rPr>
          <w:rFonts w:hint="eastAsia" w:ascii="仿宋" w:hAnsi="仿宋" w:eastAsia="仿宋" w:cs="仿宋"/>
          <w:sz w:val="28"/>
          <w:szCs w:val="28"/>
        </w:rPr>
        <w:t>提供的高新区2026年市政道路及硬化恢复项目做法说明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2CE00C94">
      <w:pPr>
        <w:keepNext w:val="0"/>
        <w:keepLines w:val="0"/>
        <w:pageBreakBefore w:val="0"/>
        <w:widowControl w:val="0"/>
        <w:tabs>
          <w:tab w:val="left" w:pos="220"/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5" w:leftChars="7" w:firstLine="621" w:firstLineChars="222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2、清单依据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《建设工程工程量清单计价标准》（GB/T50500—2024）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266B9421">
      <w:pPr>
        <w:keepNext w:val="0"/>
        <w:keepLines w:val="0"/>
        <w:pageBreakBefore w:val="0"/>
        <w:widowControl w:val="0"/>
        <w:tabs>
          <w:tab w:val="left" w:pos="0"/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3" w:leftChars="6" w:firstLine="624" w:firstLineChars="223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、计价参照</w:t>
      </w:r>
      <w:r>
        <w:rPr>
          <w:rFonts w:hint="eastAsia" w:ascii="仿宋" w:hAnsi="仿宋" w:eastAsia="仿宋" w:cs="仿宋"/>
          <w:sz w:val="28"/>
          <w:szCs w:val="28"/>
        </w:rPr>
        <w:t>《内蒙古自治区市政维修养护工程预算定额》(2021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版</w:t>
      </w:r>
      <w:r>
        <w:rPr>
          <w:rFonts w:hint="eastAsia" w:ascii="仿宋" w:hAnsi="仿宋" w:eastAsia="仿宋" w:cs="仿宋"/>
          <w:sz w:val="28"/>
          <w:szCs w:val="28"/>
        </w:rPr>
        <w:t>)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</w:p>
    <w:p w14:paraId="1A863C1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税金按照内蒙古自治区住房和城乡建设厅-内建标[2019]113号文件执行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</w:p>
    <w:p w14:paraId="1F9D9B49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559" w:leftChars="266" w:right="0" w:firstLine="0" w:firstLineChars="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5、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规费中的养老保险费率按照内蒙古自治区住房和城乡建设厅-内建标函[2019]469号文件执行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</w:p>
    <w:p w14:paraId="10B921A2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559" w:leftChars="266" w:right="0" w:firstLine="0" w:firstLineChars="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6、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水源电源按招标人提供考虑、水费电费已按定额含量计入。</w:t>
      </w:r>
    </w:p>
    <w:p w14:paraId="1DD897D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559" w:leftChars="266" w:right="0" w:firstLine="0" w:firstLine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9、土方运距按5km及每增减1km计入。</w:t>
      </w:r>
    </w:p>
    <w:p w14:paraId="54B3D795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基层混合料运输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沥青混凝土半成品运输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运距20km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。</w:t>
      </w:r>
    </w:p>
    <w:p w14:paraId="2C90DE13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拆除料运输，运距20km及每增减1km</w:t>
      </w:r>
    </w:p>
    <w:p w14:paraId="639F206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12、材料价执行包头市2026年2月信息价。</w:t>
      </w:r>
    </w:p>
    <w:p w14:paraId="322875D2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13、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暂列金按200000元（含税）。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1029" w:bottom="1417" w:left="12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39795F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1C079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596F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C9014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04EC8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C71F3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B38255"/>
    <w:multiLevelType w:val="singleLevel"/>
    <w:tmpl w:val="E0B38255"/>
    <w:lvl w:ilvl="0" w:tentative="0">
      <w:start w:val="10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lZGM1NzhhZjRhZDJjYTBmMzAwZWVkMTcwZmYyNGQifQ=="/>
  </w:docVars>
  <w:rsids>
    <w:rsidRoot w:val="092C3BBB"/>
    <w:rsid w:val="02D037B2"/>
    <w:rsid w:val="05207770"/>
    <w:rsid w:val="083C16BD"/>
    <w:rsid w:val="092C3BBB"/>
    <w:rsid w:val="0A7B2550"/>
    <w:rsid w:val="0C6311F3"/>
    <w:rsid w:val="11BD3153"/>
    <w:rsid w:val="13657F1D"/>
    <w:rsid w:val="164E081E"/>
    <w:rsid w:val="16AE74F0"/>
    <w:rsid w:val="16E82A20"/>
    <w:rsid w:val="17C43F88"/>
    <w:rsid w:val="186109FC"/>
    <w:rsid w:val="19612B8F"/>
    <w:rsid w:val="1B2E5AFD"/>
    <w:rsid w:val="1D8F68DC"/>
    <w:rsid w:val="1DED39BE"/>
    <w:rsid w:val="2440738F"/>
    <w:rsid w:val="248B498C"/>
    <w:rsid w:val="27070CA1"/>
    <w:rsid w:val="28137B19"/>
    <w:rsid w:val="2AE8528D"/>
    <w:rsid w:val="2D9F3C15"/>
    <w:rsid w:val="2DEC7FF9"/>
    <w:rsid w:val="31A812D2"/>
    <w:rsid w:val="31C26FA9"/>
    <w:rsid w:val="32CD35E8"/>
    <w:rsid w:val="3BCF7BA3"/>
    <w:rsid w:val="3F0E5EA6"/>
    <w:rsid w:val="43677EA2"/>
    <w:rsid w:val="4453331F"/>
    <w:rsid w:val="48A433F6"/>
    <w:rsid w:val="4E026D16"/>
    <w:rsid w:val="4F766A0C"/>
    <w:rsid w:val="545C3B2A"/>
    <w:rsid w:val="54D63E80"/>
    <w:rsid w:val="55760C1C"/>
    <w:rsid w:val="59A33FA9"/>
    <w:rsid w:val="5A6C083F"/>
    <w:rsid w:val="5E504BB6"/>
    <w:rsid w:val="601260A9"/>
    <w:rsid w:val="64842317"/>
    <w:rsid w:val="656A5E5E"/>
    <w:rsid w:val="69220530"/>
    <w:rsid w:val="69C2222A"/>
    <w:rsid w:val="6C44786E"/>
    <w:rsid w:val="6F685621"/>
    <w:rsid w:val="6F7F582F"/>
    <w:rsid w:val="71A87F57"/>
    <w:rsid w:val="731E2C2B"/>
    <w:rsid w:val="78680440"/>
    <w:rsid w:val="7B051283"/>
    <w:rsid w:val="7BB60A92"/>
    <w:rsid w:val="7D742469"/>
    <w:rsid w:val="7F69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381</Words>
  <Characters>448</Characters>
  <Lines>0</Lines>
  <Paragraphs>0</Paragraphs>
  <TotalTime>0</TotalTime>
  <ScaleCrop>false</ScaleCrop>
  <LinksUpToDate>false</LinksUpToDate>
  <CharactersWithSpaces>469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2019-04-19T08:05:00Z</dcterms:created>
  <dc:creator>1030570035</dc:creator>
  <cp:lastModifiedBy>田</cp:lastModifiedBy>
  <cp:lastPrinted>2019-04-19T08:08:00Z</cp:lastPrinted>
  <dcterms:modified xsi:type="dcterms:W3CDTF">2026-03-31T07:21:04Z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9F7C682BC001402D8683FF43267599E9</vt:lpwstr>
  </property>
  <property fmtid="{D5CDD505-2E9C-101B-9397-08002B2CF9AE}" pid="4" name="KSOTemplateDocerSaveRecord">
    <vt:lpwstr>eyJoZGlkIjoiYmNlZGM1NzhhZjRhZDJjYTBmMzAwZWVkMTcwZmYyNGQiLCJ1c2VySWQiOiIxMDc4NDM5NjM1In0=</vt:lpwstr>
  </property>
</Properties>
</file>