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CE1B5" w14:textId="77777777" w:rsidR="002E557D" w:rsidRDefault="002E557D" w:rsidP="002E557D">
      <w:pPr>
        <w:widowControl/>
        <w:shd w:val="clear" w:color="auto" w:fill="FFFFFF"/>
        <w:spacing w:after="210"/>
        <w:ind w:firstLineChars="200" w:firstLine="915"/>
        <w:jc w:val="center"/>
        <w:outlineLvl w:val="1"/>
        <w:rPr>
          <w:rFonts w:ascii="宋体" w:eastAsia="宋体" w:hAnsi="宋体" w:cs="宋体"/>
          <w:b/>
          <w:bCs/>
          <w:color w:val="333333"/>
          <w:spacing w:val="8"/>
          <w:kern w:val="0"/>
          <w:sz w:val="44"/>
          <w:szCs w:val="44"/>
        </w:rPr>
      </w:pPr>
      <w:r w:rsidRPr="002E557D">
        <w:rPr>
          <w:rFonts w:ascii="宋体" w:eastAsia="宋体" w:hAnsi="宋体" w:cs="宋体" w:hint="eastAsia"/>
          <w:b/>
          <w:bCs/>
          <w:color w:val="333333"/>
          <w:spacing w:val="8"/>
          <w:kern w:val="0"/>
          <w:sz w:val="44"/>
          <w:szCs w:val="44"/>
        </w:rPr>
        <w:t>重磅！节能清单和环保清单</w:t>
      </w:r>
    </w:p>
    <w:p w14:paraId="1D02C5C6" w14:textId="0F0BA643" w:rsidR="002E557D" w:rsidRDefault="002E557D" w:rsidP="002E557D">
      <w:pPr>
        <w:widowControl/>
        <w:shd w:val="clear" w:color="auto" w:fill="FFFFFF"/>
        <w:spacing w:after="210"/>
        <w:ind w:firstLineChars="200" w:firstLine="915"/>
        <w:jc w:val="center"/>
        <w:outlineLvl w:val="1"/>
        <w:rPr>
          <w:rFonts w:ascii="宋体" w:eastAsia="宋体" w:hAnsi="宋体" w:cs="宋体"/>
          <w:b/>
          <w:bCs/>
          <w:color w:val="333333"/>
          <w:spacing w:val="8"/>
          <w:kern w:val="0"/>
          <w:sz w:val="44"/>
          <w:szCs w:val="44"/>
        </w:rPr>
      </w:pPr>
      <w:r w:rsidRPr="002E557D">
        <w:rPr>
          <w:rFonts w:ascii="宋体" w:eastAsia="宋体" w:hAnsi="宋体" w:cs="宋体" w:hint="eastAsia"/>
          <w:b/>
          <w:bCs/>
          <w:color w:val="333333"/>
          <w:spacing w:val="8"/>
          <w:kern w:val="0"/>
          <w:sz w:val="44"/>
          <w:szCs w:val="44"/>
        </w:rPr>
        <w:t>不再发布了</w:t>
      </w:r>
    </w:p>
    <w:p w14:paraId="4CF61315" w14:textId="1746F60E" w:rsidR="002E557D" w:rsidRDefault="002E557D" w:rsidP="002E557D">
      <w:pPr>
        <w:widowControl/>
        <w:shd w:val="clear" w:color="auto" w:fill="FFFFFF"/>
        <w:spacing w:after="210"/>
        <w:ind w:firstLineChars="200" w:firstLine="915"/>
        <w:jc w:val="center"/>
        <w:outlineLvl w:val="1"/>
        <w:rPr>
          <w:rFonts w:ascii="宋体" w:eastAsia="宋体" w:hAnsi="宋体" w:cs="宋体"/>
          <w:b/>
          <w:bCs/>
          <w:color w:val="333333"/>
          <w:spacing w:val="8"/>
          <w:kern w:val="0"/>
          <w:sz w:val="44"/>
          <w:szCs w:val="44"/>
        </w:rPr>
      </w:pPr>
    </w:p>
    <w:p w14:paraId="185A405E" w14:textId="77777777" w:rsidR="002E557D" w:rsidRPr="002E557D" w:rsidRDefault="002E557D" w:rsidP="002E557D">
      <w:pPr>
        <w:widowControl/>
        <w:shd w:val="clear" w:color="auto" w:fill="FFFFFF"/>
        <w:spacing w:after="210"/>
        <w:ind w:firstLineChars="200" w:firstLine="915"/>
        <w:jc w:val="center"/>
        <w:outlineLvl w:val="1"/>
        <w:rPr>
          <w:rFonts w:ascii="宋体" w:eastAsia="宋体" w:hAnsi="宋体" w:cs="宋体" w:hint="eastAsia"/>
          <w:b/>
          <w:bCs/>
          <w:color w:val="333333"/>
          <w:spacing w:val="8"/>
          <w:kern w:val="0"/>
          <w:sz w:val="44"/>
          <w:szCs w:val="44"/>
        </w:rPr>
      </w:pPr>
    </w:p>
    <w:p w14:paraId="3E7E76E1" w14:textId="77777777" w:rsidR="002E557D" w:rsidRPr="002E557D" w:rsidRDefault="002E557D" w:rsidP="002E557D">
      <w:pPr>
        <w:pStyle w:val="a5"/>
        <w:shd w:val="clear" w:color="auto" w:fill="FFFFFF"/>
        <w:spacing w:before="0" w:beforeAutospacing="0" w:after="0" w:afterAutospacing="0"/>
        <w:ind w:firstLineChars="200" w:firstLine="672"/>
        <w:jc w:val="both"/>
        <w:rPr>
          <w:rFonts w:ascii="仿宋" w:eastAsia="仿宋" w:hAnsi="仿宋"/>
          <w:color w:val="333333"/>
          <w:spacing w:val="8"/>
          <w:sz w:val="32"/>
          <w:szCs w:val="32"/>
        </w:rPr>
      </w:pPr>
      <w:r w:rsidRPr="002E557D">
        <w:rPr>
          <w:rFonts w:ascii="仿宋" w:eastAsia="仿宋" w:hAnsi="仿宋" w:hint="eastAsia"/>
          <w:color w:val="333333"/>
          <w:spacing w:val="8"/>
          <w:sz w:val="32"/>
          <w:szCs w:val="32"/>
        </w:rPr>
        <w:t>“对政府采购节能产品、环境标志产品实施品目清单管理”、“不再发布 ‘节能产品政府采购清单’和‘环境标志产品政府采购清单’”——这是日前发布的《财政部 发展改革委 生态环境部 市场监管总局关于调整优化节能产品、环境标志产品政府采购执行机制的通知</w:t>
      </w:r>
      <w:proofErr w:type="gramStart"/>
      <w:r w:rsidRPr="002E557D">
        <w:rPr>
          <w:rFonts w:ascii="仿宋" w:eastAsia="仿宋" w:hAnsi="仿宋" w:hint="eastAsia"/>
          <w:color w:val="333333"/>
          <w:spacing w:val="8"/>
          <w:sz w:val="32"/>
          <w:szCs w:val="32"/>
        </w:rPr>
        <w:t>》</w:t>
      </w:r>
      <w:proofErr w:type="gramEnd"/>
      <w:r w:rsidRPr="002E557D">
        <w:rPr>
          <w:rFonts w:ascii="仿宋" w:eastAsia="仿宋" w:hAnsi="仿宋" w:hint="eastAsia"/>
          <w:color w:val="333333"/>
          <w:spacing w:val="8"/>
          <w:sz w:val="32"/>
          <w:szCs w:val="32"/>
        </w:rPr>
        <w:t>（财库〔2019〕9号，以下简称《通知》）中的规定。根据《通知》，财政部、发展改革委、生态环境部等部门将根据产品节能环保性能、技术水平和市场成熟程度等因素，确定实施政府优先采购和强制采购的产品类别及所依据的相关标准规范，以品目清单的形式发布并适时调整。</w:t>
      </w:r>
    </w:p>
    <w:p w14:paraId="14A378CC" w14:textId="77777777" w:rsidR="002E557D" w:rsidRPr="002E557D" w:rsidRDefault="002E557D" w:rsidP="002E557D">
      <w:pPr>
        <w:pStyle w:val="a5"/>
        <w:shd w:val="clear" w:color="auto" w:fill="FFFFFF"/>
        <w:spacing w:before="0" w:beforeAutospacing="0" w:after="0" w:afterAutospacing="0"/>
        <w:ind w:firstLineChars="200" w:firstLine="672"/>
        <w:jc w:val="both"/>
        <w:rPr>
          <w:rFonts w:ascii="仿宋" w:eastAsia="仿宋" w:hAnsi="仿宋" w:hint="eastAsia"/>
          <w:color w:val="333333"/>
          <w:spacing w:val="8"/>
          <w:sz w:val="32"/>
          <w:szCs w:val="32"/>
        </w:rPr>
      </w:pPr>
    </w:p>
    <w:p w14:paraId="5E5DE287" w14:textId="77777777" w:rsidR="002E557D" w:rsidRPr="002E557D" w:rsidRDefault="002E557D" w:rsidP="002E557D">
      <w:pPr>
        <w:pStyle w:val="a5"/>
        <w:shd w:val="clear" w:color="auto" w:fill="FFFFFF"/>
        <w:spacing w:before="0" w:beforeAutospacing="0" w:after="0" w:afterAutospacing="0"/>
        <w:ind w:firstLineChars="200" w:firstLine="672"/>
        <w:jc w:val="both"/>
        <w:rPr>
          <w:rFonts w:ascii="仿宋" w:eastAsia="仿宋" w:hAnsi="仿宋" w:hint="eastAsia"/>
          <w:color w:val="333333"/>
          <w:spacing w:val="8"/>
          <w:sz w:val="32"/>
          <w:szCs w:val="32"/>
        </w:rPr>
      </w:pPr>
      <w:r w:rsidRPr="002E557D">
        <w:rPr>
          <w:rFonts w:ascii="仿宋" w:eastAsia="仿宋" w:hAnsi="仿宋" w:hint="eastAsia"/>
          <w:color w:val="333333"/>
          <w:spacing w:val="8"/>
          <w:sz w:val="32"/>
          <w:szCs w:val="32"/>
        </w:rPr>
        <w:t>《通知》明确，对于节能产品和环境标志产品，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逐步扩大节</w:t>
      </w:r>
      <w:r w:rsidRPr="002E557D">
        <w:rPr>
          <w:rFonts w:ascii="仿宋" w:eastAsia="仿宋" w:hAnsi="仿宋" w:hint="eastAsia"/>
          <w:color w:val="333333"/>
          <w:spacing w:val="8"/>
          <w:sz w:val="32"/>
          <w:szCs w:val="32"/>
        </w:rPr>
        <w:lastRenderedPageBreak/>
        <w:t>能产品、环境标志产品认证机构范围。根据认证机构发展状况，市场监管总局商有关部门按照试点先行、逐步放开、有序竞争的原则，逐步增加实施节能产品、环境标志产品认证的机构。加强对相关认证市场监管力度，推行“双随机、</w:t>
      </w:r>
      <w:proofErr w:type="gramStart"/>
      <w:r w:rsidRPr="002E557D">
        <w:rPr>
          <w:rFonts w:ascii="仿宋" w:eastAsia="仿宋" w:hAnsi="仿宋" w:hint="eastAsia"/>
          <w:color w:val="333333"/>
          <w:spacing w:val="8"/>
          <w:sz w:val="32"/>
          <w:szCs w:val="32"/>
        </w:rPr>
        <w:t>一</w:t>
      </w:r>
      <w:proofErr w:type="gramEnd"/>
      <w:r w:rsidRPr="002E557D">
        <w:rPr>
          <w:rFonts w:ascii="仿宋" w:eastAsia="仿宋" w:hAnsi="仿宋" w:hint="eastAsia"/>
          <w:color w:val="333333"/>
          <w:spacing w:val="8"/>
          <w:sz w:val="32"/>
          <w:szCs w:val="32"/>
        </w:rPr>
        <w:t>公开”监管，建立认证机构信用监管机制，严厉打击认证违法行为。</w:t>
      </w:r>
    </w:p>
    <w:p w14:paraId="52C84CA1" w14:textId="77777777" w:rsidR="002E557D" w:rsidRPr="002E557D" w:rsidRDefault="002E557D" w:rsidP="002E557D">
      <w:pPr>
        <w:pStyle w:val="a5"/>
        <w:shd w:val="clear" w:color="auto" w:fill="FFFFFF"/>
        <w:spacing w:before="0" w:beforeAutospacing="0" w:after="0" w:afterAutospacing="0"/>
        <w:ind w:firstLineChars="200" w:firstLine="672"/>
        <w:jc w:val="both"/>
        <w:rPr>
          <w:rFonts w:ascii="仿宋" w:eastAsia="仿宋" w:hAnsi="仿宋" w:hint="eastAsia"/>
          <w:color w:val="333333"/>
          <w:spacing w:val="8"/>
          <w:sz w:val="32"/>
          <w:szCs w:val="32"/>
        </w:rPr>
      </w:pPr>
    </w:p>
    <w:p w14:paraId="6930926E" w14:textId="77777777" w:rsidR="002E557D" w:rsidRPr="002E557D" w:rsidRDefault="002E557D" w:rsidP="002E557D">
      <w:pPr>
        <w:pStyle w:val="a5"/>
        <w:shd w:val="clear" w:color="auto" w:fill="FFFFFF"/>
        <w:spacing w:before="0" w:beforeAutospacing="0" w:after="0" w:afterAutospacing="0"/>
        <w:ind w:firstLineChars="200" w:firstLine="672"/>
        <w:jc w:val="both"/>
        <w:rPr>
          <w:rFonts w:ascii="仿宋" w:eastAsia="仿宋" w:hAnsi="仿宋" w:hint="eastAsia"/>
          <w:color w:val="333333"/>
          <w:spacing w:val="8"/>
          <w:sz w:val="32"/>
          <w:szCs w:val="32"/>
        </w:rPr>
      </w:pPr>
      <w:r w:rsidRPr="002E557D">
        <w:rPr>
          <w:rFonts w:ascii="仿宋" w:eastAsia="仿宋" w:hAnsi="仿宋" w:hint="eastAsia"/>
          <w:color w:val="333333"/>
          <w:spacing w:val="8"/>
          <w:sz w:val="32"/>
          <w:szCs w:val="32"/>
        </w:rPr>
        <w:t>对于发布认证机构和获证产品信息，《通知》规定，市场监管总局组织建立节能产品、环境标志产品认证结果信息发布平台，公布相关认证机构和获证产品信息。《通知》要求，节能产品、环境标志产品认证机构应当建立健全数据共享机制，及时向认证结果信息发布平台提供相关信息。</w:t>
      </w:r>
    </w:p>
    <w:p w14:paraId="076E6CEB" w14:textId="77777777" w:rsidR="002E557D" w:rsidRPr="002E557D" w:rsidRDefault="002E557D" w:rsidP="002E557D">
      <w:pPr>
        <w:pStyle w:val="a5"/>
        <w:shd w:val="clear" w:color="auto" w:fill="FFFFFF"/>
        <w:spacing w:before="0" w:beforeAutospacing="0" w:after="0" w:afterAutospacing="0"/>
        <w:ind w:firstLineChars="200" w:firstLine="672"/>
        <w:jc w:val="both"/>
        <w:rPr>
          <w:rFonts w:ascii="仿宋" w:eastAsia="仿宋" w:hAnsi="仿宋" w:hint="eastAsia"/>
          <w:color w:val="333333"/>
          <w:spacing w:val="8"/>
          <w:sz w:val="32"/>
          <w:szCs w:val="32"/>
        </w:rPr>
      </w:pPr>
    </w:p>
    <w:p w14:paraId="32551683" w14:textId="77777777" w:rsidR="002E557D" w:rsidRPr="002E557D" w:rsidRDefault="002E557D" w:rsidP="002E557D">
      <w:pPr>
        <w:pStyle w:val="a5"/>
        <w:shd w:val="clear" w:color="auto" w:fill="FFFFFF"/>
        <w:spacing w:before="0" w:beforeAutospacing="0" w:after="0" w:afterAutospacing="0"/>
        <w:ind w:firstLineChars="200" w:firstLine="672"/>
        <w:jc w:val="both"/>
        <w:rPr>
          <w:rFonts w:ascii="仿宋" w:eastAsia="仿宋" w:hAnsi="仿宋" w:hint="eastAsia"/>
          <w:color w:val="333333"/>
          <w:spacing w:val="8"/>
          <w:sz w:val="32"/>
          <w:szCs w:val="32"/>
        </w:rPr>
      </w:pPr>
      <w:r w:rsidRPr="002E557D">
        <w:rPr>
          <w:rFonts w:ascii="仿宋" w:eastAsia="仿宋" w:hAnsi="仿宋" w:hint="eastAsia"/>
          <w:color w:val="333333"/>
          <w:spacing w:val="8"/>
          <w:sz w:val="32"/>
          <w:szCs w:val="32"/>
        </w:rPr>
        <w:t>《通知》要求，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54D80B3" w14:textId="77777777" w:rsidR="002E557D" w:rsidRPr="002E557D" w:rsidRDefault="002E557D" w:rsidP="002E557D">
      <w:pPr>
        <w:pStyle w:val="a5"/>
        <w:shd w:val="clear" w:color="auto" w:fill="FFFFFF"/>
        <w:spacing w:before="0" w:beforeAutospacing="0" w:after="0" w:afterAutospacing="0"/>
        <w:ind w:firstLineChars="200" w:firstLine="672"/>
        <w:jc w:val="both"/>
        <w:rPr>
          <w:rFonts w:ascii="仿宋" w:eastAsia="仿宋" w:hAnsi="仿宋" w:hint="eastAsia"/>
          <w:color w:val="333333"/>
          <w:spacing w:val="8"/>
          <w:sz w:val="32"/>
          <w:szCs w:val="32"/>
        </w:rPr>
      </w:pPr>
    </w:p>
    <w:p w14:paraId="094F1618" w14:textId="77777777" w:rsidR="002E557D" w:rsidRPr="002E557D" w:rsidRDefault="002E557D" w:rsidP="002E557D">
      <w:pPr>
        <w:pStyle w:val="a5"/>
        <w:shd w:val="clear" w:color="auto" w:fill="FFFFFF"/>
        <w:spacing w:before="0" w:beforeAutospacing="0" w:after="0" w:afterAutospacing="0"/>
        <w:ind w:firstLineChars="200" w:firstLine="672"/>
        <w:jc w:val="both"/>
        <w:rPr>
          <w:rFonts w:ascii="仿宋" w:eastAsia="仿宋" w:hAnsi="仿宋" w:hint="eastAsia"/>
          <w:color w:val="333333"/>
          <w:spacing w:val="8"/>
          <w:sz w:val="32"/>
          <w:szCs w:val="32"/>
        </w:rPr>
      </w:pPr>
      <w:r w:rsidRPr="002E557D">
        <w:rPr>
          <w:rFonts w:ascii="仿宋" w:eastAsia="仿宋" w:hAnsi="仿宋" w:hint="eastAsia"/>
          <w:color w:val="333333"/>
          <w:spacing w:val="8"/>
          <w:sz w:val="32"/>
          <w:szCs w:val="32"/>
        </w:rPr>
        <w:lastRenderedPageBreak/>
        <w:t>据了解，发布该《通知》，是为了落实 “放管服”改革要求，完善政府绿色采购政策，简化节能（节水）产品、环境标志产品政府采购执行机制，优化供应商参与政府采购活动的市场环境。该《通知》将于2019年4月1日起执行。《财政部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1AF557EB" w14:textId="77777777" w:rsidR="002E557D" w:rsidRPr="002E557D" w:rsidRDefault="002E557D" w:rsidP="002E557D">
      <w:pPr>
        <w:widowControl/>
        <w:shd w:val="clear" w:color="auto" w:fill="FFFFFF"/>
        <w:spacing w:line="300" w:lineRule="atLeast"/>
        <w:ind w:firstLineChars="200" w:firstLine="672"/>
        <w:jc w:val="left"/>
        <w:rPr>
          <w:rFonts w:ascii="仿宋" w:eastAsia="仿宋" w:hAnsi="仿宋" w:cs="宋体"/>
          <w:color w:val="000000" w:themeColor="text1"/>
          <w:spacing w:val="8"/>
          <w:kern w:val="0"/>
          <w:sz w:val="32"/>
          <w:szCs w:val="32"/>
        </w:rPr>
      </w:pPr>
    </w:p>
    <w:p w14:paraId="0E69F4E8" w14:textId="40FABE46" w:rsidR="002E557D" w:rsidRPr="002E557D" w:rsidRDefault="002E557D" w:rsidP="002E557D">
      <w:pPr>
        <w:widowControl/>
        <w:shd w:val="clear" w:color="auto" w:fill="FFFFFF"/>
        <w:spacing w:line="300" w:lineRule="atLeast"/>
        <w:ind w:firstLineChars="200" w:firstLine="672"/>
        <w:jc w:val="right"/>
        <w:rPr>
          <w:rFonts w:ascii="仿宋" w:eastAsia="仿宋" w:hAnsi="仿宋" w:cs="宋体" w:hint="eastAsia"/>
          <w:color w:val="000000" w:themeColor="text1"/>
          <w:spacing w:val="8"/>
          <w:kern w:val="0"/>
          <w:sz w:val="32"/>
          <w:szCs w:val="32"/>
        </w:rPr>
      </w:pPr>
      <w:r>
        <w:rPr>
          <w:rFonts w:ascii="仿宋" w:eastAsia="仿宋" w:hAnsi="仿宋" w:cs="宋体" w:hint="eastAsia"/>
          <w:color w:val="000000" w:themeColor="text1"/>
          <w:spacing w:val="8"/>
          <w:kern w:val="0"/>
          <w:sz w:val="32"/>
          <w:szCs w:val="32"/>
        </w:rPr>
        <w:t>（来源：</w:t>
      </w:r>
      <w:r w:rsidRPr="002E557D">
        <w:rPr>
          <w:rFonts w:ascii="仿宋" w:eastAsia="仿宋" w:hAnsi="仿宋" w:cs="宋体" w:hint="eastAsia"/>
          <w:color w:val="000000" w:themeColor="text1"/>
          <w:spacing w:val="8"/>
          <w:kern w:val="0"/>
          <w:sz w:val="32"/>
          <w:szCs w:val="32"/>
        </w:rPr>
        <w:t>万玉涛</w:t>
      </w:r>
      <w:r w:rsidRPr="002E557D">
        <w:rPr>
          <w:rFonts w:ascii="Calibri" w:eastAsia="仿宋" w:hAnsi="Calibri" w:cs="Calibri"/>
          <w:color w:val="000000" w:themeColor="text1"/>
          <w:spacing w:val="8"/>
          <w:kern w:val="0"/>
          <w:sz w:val="32"/>
          <w:szCs w:val="32"/>
        </w:rPr>
        <w:t> </w:t>
      </w:r>
      <w:hyperlink r:id="rId4" w:history="1">
        <w:r w:rsidRPr="002E557D">
          <w:rPr>
            <w:rFonts w:ascii="仿宋" w:eastAsia="仿宋" w:hAnsi="仿宋" w:cs="宋体" w:hint="eastAsia"/>
            <w:color w:val="000000" w:themeColor="text1"/>
            <w:spacing w:val="8"/>
            <w:kern w:val="0"/>
            <w:sz w:val="32"/>
            <w:szCs w:val="32"/>
          </w:rPr>
          <w:t>政府采购信息</w:t>
        </w:r>
      </w:hyperlink>
      <w:r w:rsidRPr="002E557D">
        <w:rPr>
          <w:rFonts w:ascii="Calibri" w:eastAsia="仿宋" w:hAnsi="Calibri" w:cs="Calibri"/>
          <w:color w:val="000000" w:themeColor="text1"/>
          <w:spacing w:val="8"/>
          <w:kern w:val="0"/>
          <w:sz w:val="32"/>
          <w:szCs w:val="32"/>
        </w:rPr>
        <w:t> </w:t>
      </w:r>
      <w:r>
        <w:rPr>
          <w:rFonts w:ascii="Calibri" w:eastAsia="仿宋" w:hAnsi="Calibri" w:cs="Calibri" w:hint="eastAsia"/>
          <w:color w:val="000000" w:themeColor="text1"/>
          <w:spacing w:val="8"/>
          <w:kern w:val="0"/>
          <w:sz w:val="32"/>
          <w:szCs w:val="32"/>
        </w:rPr>
        <w:t>）</w:t>
      </w:r>
    </w:p>
    <w:p w14:paraId="7C2AC4C2" w14:textId="77777777" w:rsidR="00D4238B" w:rsidRPr="002E557D" w:rsidRDefault="00D4238B" w:rsidP="002E557D">
      <w:pPr>
        <w:ind w:firstLineChars="200" w:firstLine="640"/>
        <w:rPr>
          <w:rFonts w:ascii="仿宋" w:eastAsia="仿宋" w:hAnsi="仿宋"/>
          <w:sz w:val="32"/>
          <w:szCs w:val="32"/>
        </w:rPr>
      </w:pPr>
    </w:p>
    <w:sectPr w:rsidR="00D4238B" w:rsidRPr="002E5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CE"/>
    <w:rsid w:val="002E557D"/>
    <w:rsid w:val="00CB01CE"/>
    <w:rsid w:val="00D4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664C"/>
  <w15:chartTrackingRefBased/>
  <w15:docId w15:val="{149436E5-D0E8-4C8B-A2DA-538ABEB6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E55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E557D"/>
    <w:rPr>
      <w:rFonts w:ascii="宋体" w:eastAsia="宋体" w:hAnsi="宋体" w:cs="宋体"/>
      <w:b/>
      <w:bCs/>
      <w:kern w:val="0"/>
      <w:sz w:val="36"/>
      <w:szCs w:val="36"/>
    </w:rPr>
  </w:style>
  <w:style w:type="character" w:customStyle="1" w:styleId="richmediameta">
    <w:name w:val="rich_media_meta"/>
    <w:basedOn w:val="a0"/>
    <w:rsid w:val="002E557D"/>
  </w:style>
  <w:style w:type="character" w:customStyle="1" w:styleId="apple-converted-space">
    <w:name w:val="apple-converted-space"/>
    <w:basedOn w:val="a0"/>
    <w:rsid w:val="002E557D"/>
  </w:style>
  <w:style w:type="character" w:styleId="a3">
    <w:name w:val="Hyperlink"/>
    <w:basedOn w:val="a0"/>
    <w:uiPriority w:val="99"/>
    <w:semiHidden/>
    <w:unhideWhenUsed/>
    <w:rsid w:val="002E557D"/>
    <w:rPr>
      <w:color w:val="0000FF"/>
      <w:u w:val="single"/>
    </w:rPr>
  </w:style>
  <w:style w:type="character" w:styleId="a4">
    <w:name w:val="Emphasis"/>
    <w:basedOn w:val="a0"/>
    <w:uiPriority w:val="20"/>
    <w:qFormat/>
    <w:rsid w:val="002E557D"/>
    <w:rPr>
      <w:i/>
      <w:iCs/>
    </w:rPr>
  </w:style>
  <w:style w:type="paragraph" w:styleId="a5">
    <w:name w:val="Normal (Web)"/>
    <w:basedOn w:val="a"/>
    <w:uiPriority w:val="99"/>
    <w:semiHidden/>
    <w:unhideWhenUsed/>
    <w:rsid w:val="002E55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067379">
      <w:bodyDiv w:val="1"/>
      <w:marLeft w:val="0"/>
      <w:marRight w:val="0"/>
      <w:marTop w:val="0"/>
      <w:marBottom w:val="0"/>
      <w:divBdr>
        <w:top w:val="none" w:sz="0" w:space="0" w:color="auto"/>
        <w:left w:val="none" w:sz="0" w:space="0" w:color="auto"/>
        <w:bottom w:val="none" w:sz="0" w:space="0" w:color="auto"/>
        <w:right w:val="none" w:sz="0" w:space="0" w:color="auto"/>
      </w:divBdr>
      <w:divsChild>
        <w:div w:id="1373073036">
          <w:marLeft w:val="0"/>
          <w:marRight w:val="0"/>
          <w:marTop w:val="0"/>
          <w:marBottom w:val="330"/>
          <w:divBdr>
            <w:top w:val="none" w:sz="0" w:space="0" w:color="auto"/>
            <w:left w:val="none" w:sz="0" w:space="0" w:color="auto"/>
            <w:bottom w:val="none" w:sz="0" w:space="0" w:color="auto"/>
            <w:right w:val="none" w:sz="0" w:space="0" w:color="auto"/>
          </w:divBdr>
        </w:div>
      </w:divsChild>
    </w:div>
    <w:div w:id="11089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 茹</dc:creator>
  <cp:keywords/>
  <dc:description/>
  <cp:lastModifiedBy>康 茹</cp:lastModifiedBy>
  <cp:revision>2</cp:revision>
  <dcterms:created xsi:type="dcterms:W3CDTF">2020-06-06T04:16:00Z</dcterms:created>
  <dcterms:modified xsi:type="dcterms:W3CDTF">2020-06-06T04:19:00Z</dcterms:modified>
</cp:coreProperties>
</file>