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内蒙古自治区本级框架协议采购征集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空调机需求调查表</w:t>
      </w:r>
    </w:p>
    <w:bookmarkEnd w:id="0"/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一、征集内容及分包</w:t>
      </w:r>
    </w:p>
    <w:tbl>
      <w:tblPr>
        <w:tblStyle w:val="5"/>
        <w:tblW w:w="4804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74"/>
        <w:gridCol w:w="1272"/>
        <w:gridCol w:w="2979"/>
        <w:gridCol w:w="17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品目</w:t>
            </w: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配置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最高限制单价（元）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7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空调机</w:t>
            </w:r>
          </w:p>
        </w:tc>
        <w:tc>
          <w:tcPr>
            <w:tcW w:w="777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配置1</w:t>
            </w:r>
          </w:p>
        </w:tc>
        <w:tc>
          <w:tcPr>
            <w:tcW w:w="181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1P 变频壁挂机 1</w:t>
            </w:r>
          </w:p>
        </w:tc>
        <w:tc>
          <w:tcPr>
            <w:tcW w:w="1040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778" w:type="pct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7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配置2</w:t>
            </w:r>
          </w:p>
        </w:tc>
        <w:tc>
          <w:tcPr>
            <w:tcW w:w="181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1P 变频壁挂机 2</w:t>
            </w:r>
          </w:p>
        </w:tc>
        <w:tc>
          <w:tcPr>
            <w:tcW w:w="1040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86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778" w:type="pct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7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配置3</w:t>
            </w:r>
          </w:p>
        </w:tc>
        <w:tc>
          <w:tcPr>
            <w:tcW w:w="181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1.5P 变频壁挂机 1</w:t>
            </w:r>
          </w:p>
        </w:tc>
        <w:tc>
          <w:tcPr>
            <w:tcW w:w="1040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778" w:type="pct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7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配置4</w:t>
            </w:r>
          </w:p>
        </w:tc>
        <w:tc>
          <w:tcPr>
            <w:tcW w:w="181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1.5P 变频壁挂机 2</w:t>
            </w:r>
          </w:p>
        </w:tc>
        <w:tc>
          <w:tcPr>
            <w:tcW w:w="1040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778" w:type="pct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7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配置5</w:t>
            </w:r>
          </w:p>
        </w:tc>
        <w:tc>
          <w:tcPr>
            <w:tcW w:w="181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2P 变频壁挂机 1</w:t>
            </w:r>
          </w:p>
        </w:tc>
        <w:tc>
          <w:tcPr>
            <w:tcW w:w="1040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86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778" w:type="pct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7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配置6</w:t>
            </w:r>
          </w:p>
        </w:tc>
        <w:tc>
          <w:tcPr>
            <w:tcW w:w="181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2P 变频壁挂机 2</w:t>
            </w:r>
          </w:p>
        </w:tc>
        <w:tc>
          <w:tcPr>
            <w:tcW w:w="1040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778" w:type="pct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7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配置7</w:t>
            </w:r>
          </w:p>
        </w:tc>
        <w:tc>
          <w:tcPr>
            <w:tcW w:w="181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3P 变频壁挂机 1</w:t>
            </w:r>
          </w:p>
        </w:tc>
        <w:tc>
          <w:tcPr>
            <w:tcW w:w="1040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778" w:type="pct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7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配置8</w:t>
            </w:r>
          </w:p>
        </w:tc>
        <w:tc>
          <w:tcPr>
            <w:tcW w:w="181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3P 变频壁挂机 2</w:t>
            </w:r>
          </w:p>
        </w:tc>
        <w:tc>
          <w:tcPr>
            <w:tcW w:w="1040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778" w:type="pct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7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配置9</w:t>
            </w:r>
          </w:p>
        </w:tc>
        <w:tc>
          <w:tcPr>
            <w:tcW w:w="181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2P 变频柜机 1</w:t>
            </w:r>
          </w:p>
        </w:tc>
        <w:tc>
          <w:tcPr>
            <w:tcW w:w="1040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778" w:type="pct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7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配置10</w:t>
            </w:r>
          </w:p>
        </w:tc>
        <w:tc>
          <w:tcPr>
            <w:tcW w:w="181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2P 变频柜机 2</w:t>
            </w:r>
          </w:p>
        </w:tc>
        <w:tc>
          <w:tcPr>
            <w:tcW w:w="1040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778" w:type="pct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7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配置11</w:t>
            </w:r>
          </w:p>
        </w:tc>
        <w:tc>
          <w:tcPr>
            <w:tcW w:w="181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3P 变频柜机 1</w:t>
            </w:r>
          </w:p>
        </w:tc>
        <w:tc>
          <w:tcPr>
            <w:tcW w:w="1040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86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778" w:type="pct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7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配置12</w:t>
            </w:r>
          </w:p>
        </w:tc>
        <w:tc>
          <w:tcPr>
            <w:tcW w:w="181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3P 变频柜机 2</w:t>
            </w:r>
          </w:p>
        </w:tc>
        <w:tc>
          <w:tcPr>
            <w:tcW w:w="1040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86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778" w:type="pct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7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配置13</w:t>
            </w:r>
          </w:p>
        </w:tc>
        <w:tc>
          <w:tcPr>
            <w:tcW w:w="181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5P 变频柜机 1</w:t>
            </w:r>
          </w:p>
        </w:tc>
        <w:tc>
          <w:tcPr>
            <w:tcW w:w="1040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778" w:type="pct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7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配置14</w:t>
            </w:r>
          </w:p>
        </w:tc>
        <w:tc>
          <w:tcPr>
            <w:tcW w:w="1819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5P 变频柜机 2</w:t>
            </w:r>
          </w:p>
        </w:tc>
        <w:tc>
          <w:tcPr>
            <w:tcW w:w="1040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二、采购需求</w:t>
      </w:r>
    </w:p>
    <w:tbl>
      <w:tblPr>
        <w:tblStyle w:val="5"/>
        <w:tblW w:w="1526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697"/>
        <w:gridCol w:w="697"/>
        <w:gridCol w:w="912"/>
        <w:gridCol w:w="956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指标类型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重要性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指标项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是否需要证明材料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配置2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配置7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配置8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配置9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配置10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配置11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配置12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配置13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配置14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预算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预算上限（元）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功能指标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匹数</w:t>
            </w:r>
          </w:p>
        </w:tc>
        <w:tc>
          <w:tcPr>
            <w:tcW w:w="956" w:type="dxa"/>
            <w:vMerge w:val="restart"/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是，提供第三方检测报告（含铭牌）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1P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1P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1.5P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1.5P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2P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2P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3P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3P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2P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2P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3P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3P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5P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5P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变频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变频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变频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变频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变频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变频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变频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变频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变频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变频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变频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变频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变频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变频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规格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壁挂机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壁挂机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壁挂机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壁挂机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壁挂机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壁挂机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壁挂机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壁挂机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柜机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柜机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柜机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柜机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柜机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柜机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冷暖类型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能效等级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一级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一级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一级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一级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一级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一级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一级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制冷量(W)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</w:t>
            </w:r>
            <w:r>
              <w:rPr>
                <w:rFonts w:hint="eastAsia" w:ascii="仿宋" w:hAnsi="仿宋" w:eastAsia="仿宋"/>
                <w:color w:val="000000"/>
              </w:rPr>
              <w:t>2300W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</w:t>
            </w:r>
            <w:r>
              <w:rPr>
                <w:rFonts w:hint="eastAsia" w:ascii="仿宋" w:hAnsi="仿宋" w:eastAsia="仿宋"/>
                <w:color w:val="000000"/>
              </w:rPr>
              <w:t>2300W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≥3300W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≥3300W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≥5000W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≥5000W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≥7000W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≥7000W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≥5000W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≥5000W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≥7000W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≥7000W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≥12000W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≥12000W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制热量(W)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</w:t>
            </w:r>
            <w:r>
              <w:rPr>
                <w:rFonts w:hint="eastAsia" w:ascii="仿宋" w:hAnsi="仿宋" w:eastAsia="仿宋"/>
                <w:color w:val="000000"/>
              </w:rPr>
              <w:t>2600W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</w:t>
            </w:r>
            <w:r>
              <w:rPr>
                <w:rFonts w:hint="eastAsia" w:ascii="仿宋" w:hAnsi="仿宋" w:eastAsia="仿宋"/>
                <w:color w:val="000000"/>
              </w:rPr>
              <w:t>2600W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≥3700W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≥3700W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≥5500W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≥5500W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≥8000W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≥8000W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≥5500W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≥5500W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≥8000W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≥8000W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≥12500W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≥12500W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性能指标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变频机能效比（APF）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室内最大噪声 db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ascii="仿宋" w:hAnsi="仿宋"/>
                <w:color w:val="000000"/>
              </w:rPr>
              <w:t>≤</w:t>
            </w:r>
            <w:r>
              <w:rPr>
                <w:rFonts w:hint="eastAsia" w:ascii="仿宋" w:hAnsi="仿宋"/>
                <w:color w:val="000000"/>
              </w:rPr>
              <w:t>40dB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ascii="仿宋" w:hAnsi="仿宋"/>
                <w:color w:val="000000"/>
              </w:rPr>
              <w:t>≤</w:t>
            </w:r>
            <w:r>
              <w:rPr>
                <w:rFonts w:hint="eastAsia" w:ascii="仿宋" w:hAnsi="仿宋"/>
                <w:color w:val="000000"/>
              </w:rPr>
              <w:t>40dB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≤44dB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≤44dB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≤46dB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≤46dB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≤48dB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≤48dB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≤46dB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≤46dB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≤48dB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≤48dB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≤52dB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≤52dB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室外最大噪声 db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ascii="仿宋" w:hAnsi="仿宋"/>
                <w:color w:val="000000"/>
              </w:rPr>
              <w:t>≤</w:t>
            </w:r>
            <w:r>
              <w:rPr>
                <w:rFonts w:hint="eastAsia" w:ascii="仿宋" w:hAnsi="仿宋"/>
                <w:color w:val="000000"/>
              </w:rPr>
              <w:t>52dB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/>
                <w:color w:val="000000"/>
              </w:rPr>
            </w:pPr>
            <w:r>
              <w:rPr>
                <w:rFonts w:ascii="仿宋" w:hAnsi="仿宋"/>
                <w:color w:val="000000"/>
              </w:rPr>
              <w:t>≤</w:t>
            </w:r>
            <w:r>
              <w:rPr>
                <w:rFonts w:hint="eastAsia" w:ascii="仿宋" w:hAnsi="仿宋"/>
                <w:color w:val="000000"/>
              </w:rPr>
              <w:t>52dB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≤55dB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≤55dB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≤60dB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≤60dB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≤60dB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≤60dB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≤60dB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≤60dB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≤60dB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≤60dB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≤65dB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/>
                <w:color w:val="000000"/>
              </w:rPr>
              <w:t>≤65dB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标准工况下的制冷功率 W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≤630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≤630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≤950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≤950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≤1400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≤1400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≤2200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≤2200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≤1400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≤1400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≤2200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≤2200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≤4000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≤4000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标准工况下的制热功率 W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≤1150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≤1150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≤1300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≤1300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≤2200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≤2200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≤3050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≤3050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≤2300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≤2300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≤3150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≤3150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≤4300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≤4300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循环风量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≥500m3/h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≥500m3/h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≥600m3/h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≥600m3/h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≥900m3/h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≥900m3/h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≥1200m3/h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≥1200m3/h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≥900m3/h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≥900m3/h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≥1100m3/h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≥1100m3/h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≥2000m3/h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≥2000m3/h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安全性指标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室外机防水等级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IPX4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IPX4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IPX4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IPX4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IPX4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IPX4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IPX4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IPX4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IPX4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IPX4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IPX4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IPX4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IPX4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IPX4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防触电保护类型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 类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 类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 类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 类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 类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 类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 类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 类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 类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 类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 类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 类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 类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 类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额定电压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220V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220V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220V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220V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220V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220V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220V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220V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220V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220V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220V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220V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220V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220V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额定频率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50Hz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50Hz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50Hz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50Hz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50Hz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50Hz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50Hz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50Hz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50Hz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50Hz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50Hz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50Hz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50Hz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50Hz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描述性指标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适用面积（㎡）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10-15㎡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10-15㎡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15-25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15-25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20-30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20-30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30-40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30-40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20-30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20-30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30-40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30-40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50㎡以上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50㎡以上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室内机颜色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室外机颜色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随机配插头/空开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220V 插头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220V 插头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220V 插头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220V 插头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220V 插头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220V 插头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220V 插头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220V 插头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220V 插头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220V 插头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220V 插头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220V 插头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220V 插头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220V 插头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随机连接管长度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≥2.5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≥2.5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≥2.5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≥2.5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≥2.5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≥2.5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≥2.5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≥2.5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≥3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≥3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≥3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≥3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≥3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≥3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随机水管长度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 2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 2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 2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 2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 2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 2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 2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 2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 2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 2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 2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 2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 2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≥ 2 </w:t>
            </w:r>
            <w:r>
              <w:rPr>
                <w:rFonts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随机电源线长度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≥1.5 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≥1.5 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≥1.5 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≥1.5 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≥1.5 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≥1.5 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≥1.5 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≥1.5 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≥1.5 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≥1.5 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≥1.5 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≥1.5 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≥1.5 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≥1.5 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政策功能指标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是否具有节能认证证书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是否具有环境标志产品认证证书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是（如有）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是否承诺符合《商品包装政府采购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需求标准（试行）》、 《快递包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装政府采购需求标准（试行）》（财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办库〔2020〕123 号文）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是（如有提供加盖生产厂商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公章的承诺函）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是否为进口产品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服务要求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整机含压缩机保修期限（年）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31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服务标准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10710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售后服务标准必须与该产品出厂市场标准服务一致,5 个工作日内免费送货到中央单位指定的地点,免费上门勘查设计安装方案,安装过程中免费打孔（砖墙）,免收安装服务费。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三、配件及安装服务</w:t>
      </w:r>
    </w:p>
    <w:tbl>
      <w:tblPr>
        <w:tblStyle w:val="5"/>
        <w:tblW w:w="15452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37"/>
        <w:gridCol w:w="697"/>
        <w:gridCol w:w="1301"/>
        <w:gridCol w:w="709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6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指标类型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重要性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指标项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是否需要证明材料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配置2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配置7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配置8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配置9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配置10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配置11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配置12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配置13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配置14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配件及安装服务</w:t>
            </w:r>
          </w:p>
        </w:tc>
        <w:tc>
          <w:tcPr>
            <w:tcW w:w="1134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最高限价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配件及安装服务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钢筋混凝土墙打孔（元/个）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拆装护栏/门/防盗网（窗）（元/ 个）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拆除原有旧机-整机（元/台）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注：含拆机后搬运至楼下费用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拆除原有旧机-内机（元/台）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注：含拆机后搬运至楼下费用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拆除原有旧机-外机（元/台）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注：含拆机后搬运至楼下费用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加长连接铜管（元/米）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注：1.加长管不足1米按1米收费， 超出 1 米按实际长度收费；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2.包括加长部分电源线、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信号线、保温套、排水管、焊接及 适量补充冷媒等费用。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安装室外机支架-普通(元/副)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安装室外机支架-不锈钢(元/副)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漏电保护开关（元/个）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空调电源布线（元/次）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加装室外机排水管（元/次）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加装室外机接水盘（元/个）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★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高空作业费（≥4 楼）（元/台）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注：1.同一采购人同一地点每增加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 台加收 50 元，300 元封顶。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2.在同一套房内拆装机，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只允许收一次高空作业费。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黑体" w:hAnsi="黑体" w:eastAsia="黑体"/>
          <w:sz w:val="28"/>
          <w:szCs w:val="28"/>
        </w:rPr>
        <w:t>注：“</w:t>
      </w:r>
      <w:r>
        <w:rPr>
          <w:rFonts w:hint="eastAsia" w:ascii="仿宋" w:hAnsi="仿宋" w:eastAsia="仿宋"/>
          <w:sz w:val="28"/>
          <w:szCs w:val="28"/>
        </w:rPr>
        <w:t>★</w:t>
      </w:r>
      <w:r>
        <w:rPr>
          <w:rFonts w:hint="eastAsia" w:ascii="黑体" w:hAnsi="黑体" w:eastAsia="黑体"/>
          <w:sz w:val="28"/>
          <w:szCs w:val="28"/>
        </w:rPr>
        <w:t>”为实质响应项、如有修改建议和意见写清依据理由并标红、供应商可对表中价格部分进行报价。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87"/>
    <w:rsid w:val="000B4373"/>
    <w:rsid w:val="000D5ADB"/>
    <w:rsid w:val="00103EC7"/>
    <w:rsid w:val="001260C1"/>
    <w:rsid w:val="001A253E"/>
    <w:rsid w:val="00212087"/>
    <w:rsid w:val="002824DC"/>
    <w:rsid w:val="00325D44"/>
    <w:rsid w:val="00382DDF"/>
    <w:rsid w:val="00451100"/>
    <w:rsid w:val="004C5E4C"/>
    <w:rsid w:val="0054368C"/>
    <w:rsid w:val="005C71DA"/>
    <w:rsid w:val="005C7916"/>
    <w:rsid w:val="005F57AF"/>
    <w:rsid w:val="00627153"/>
    <w:rsid w:val="00637918"/>
    <w:rsid w:val="00663932"/>
    <w:rsid w:val="00666D67"/>
    <w:rsid w:val="00666DA1"/>
    <w:rsid w:val="00690C7A"/>
    <w:rsid w:val="006B7EE7"/>
    <w:rsid w:val="007656D4"/>
    <w:rsid w:val="007D272C"/>
    <w:rsid w:val="007E2FDA"/>
    <w:rsid w:val="007F4F29"/>
    <w:rsid w:val="008B3908"/>
    <w:rsid w:val="008D0D33"/>
    <w:rsid w:val="00906245"/>
    <w:rsid w:val="00984ACD"/>
    <w:rsid w:val="009E4760"/>
    <w:rsid w:val="00A01499"/>
    <w:rsid w:val="00A05CA1"/>
    <w:rsid w:val="00A50F58"/>
    <w:rsid w:val="00A65994"/>
    <w:rsid w:val="00A664B3"/>
    <w:rsid w:val="00A90A14"/>
    <w:rsid w:val="00AA0E53"/>
    <w:rsid w:val="00AE44D3"/>
    <w:rsid w:val="00AF2147"/>
    <w:rsid w:val="00B31B0A"/>
    <w:rsid w:val="00B4166F"/>
    <w:rsid w:val="00B44274"/>
    <w:rsid w:val="00BE46C0"/>
    <w:rsid w:val="00CC27E5"/>
    <w:rsid w:val="00CF1CA6"/>
    <w:rsid w:val="00D254B1"/>
    <w:rsid w:val="00D47F51"/>
    <w:rsid w:val="00D6120E"/>
    <w:rsid w:val="00D63FFA"/>
    <w:rsid w:val="00D82A5E"/>
    <w:rsid w:val="00DA75AF"/>
    <w:rsid w:val="00DB7B87"/>
    <w:rsid w:val="00DC7E8A"/>
    <w:rsid w:val="00DE6563"/>
    <w:rsid w:val="00E47CB5"/>
    <w:rsid w:val="00E96AD7"/>
    <w:rsid w:val="00EC7A73"/>
    <w:rsid w:val="00F149BF"/>
    <w:rsid w:val="00F26846"/>
    <w:rsid w:val="00F41F8F"/>
    <w:rsid w:val="00F44A71"/>
    <w:rsid w:val="00F534DE"/>
    <w:rsid w:val="00F966F5"/>
    <w:rsid w:val="00FC0C3B"/>
    <w:rsid w:val="00FC5CA2"/>
    <w:rsid w:val="1EB0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CFA5-3B7D-4198-8FB7-773999F951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2024</Words>
  <Characters>2759</Characters>
  <Lines>28</Lines>
  <Paragraphs>7</Paragraphs>
  <TotalTime>6</TotalTime>
  <ScaleCrop>false</ScaleCrop>
  <LinksUpToDate>false</LinksUpToDate>
  <CharactersWithSpaces>2894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2023-12-14T02:38:00Z</dcterms:created>
  <dc:creator>Administrator</dc:creator>
  <cp:lastModifiedBy>xt</cp:lastModifiedBy>
  <dcterms:modified xsi:type="dcterms:W3CDTF">2023-12-19T02:15:23Z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2A9B638B2C75410D826980B20DE51127</vt:lpwstr>
  </property>
</Properties>
</file>